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694ED" w14:textId="6BFCEAE3" w:rsidR="00B26EEC" w:rsidRDefault="00337424" w:rsidP="00B26EEC">
      <w:pPr>
        <w:spacing w:after="0"/>
        <w:jc w:val="center"/>
        <w:rPr>
          <w:b/>
          <w:sz w:val="28"/>
          <w:szCs w:val="28"/>
        </w:rPr>
      </w:pPr>
      <w:bookmarkStart w:id="0" w:name="_Hlk74919561"/>
      <w:r>
        <w:rPr>
          <w:b/>
          <w:sz w:val="28"/>
          <w:szCs w:val="28"/>
        </w:rPr>
        <w:t xml:space="preserve">How to </w:t>
      </w:r>
      <w:r w:rsidR="00B26EEC">
        <w:rPr>
          <w:b/>
          <w:sz w:val="28"/>
          <w:szCs w:val="28"/>
        </w:rPr>
        <w:t xml:space="preserve">use </w:t>
      </w:r>
      <w:r w:rsidR="00536E30">
        <w:rPr>
          <w:b/>
          <w:sz w:val="28"/>
          <w:szCs w:val="28"/>
        </w:rPr>
        <w:t>create predictor</w:t>
      </w:r>
      <w:r w:rsidR="00B26EEC">
        <w:rPr>
          <w:b/>
          <w:sz w:val="28"/>
          <w:szCs w:val="28"/>
        </w:rPr>
        <w:t xml:space="preserve"> rules to </w:t>
      </w:r>
      <w:r w:rsidR="00536E30">
        <w:rPr>
          <w:b/>
          <w:sz w:val="28"/>
          <w:szCs w:val="28"/>
        </w:rPr>
        <w:t>identify</w:t>
      </w:r>
      <w:r w:rsidR="00B55DFF">
        <w:rPr>
          <w:b/>
          <w:sz w:val="28"/>
          <w:szCs w:val="28"/>
        </w:rPr>
        <w:t xml:space="preserve"> </w:t>
      </w:r>
      <w:r w:rsidR="00B26EEC">
        <w:rPr>
          <w:b/>
          <w:sz w:val="28"/>
          <w:szCs w:val="28"/>
        </w:rPr>
        <w:t>outliers</w:t>
      </w:r>
    </w:p>
    <w:bookmarkEnd w:id="0"/>
    <w:p w14:paraId="659E3819" w14:textId="77777777" w:rsidR="00E726A8" w:rsidRDefault="00E726A8" w:rsidP="00E726A8">
      <w:pPr>
        <w:spacing w:after="0"/>
        <w:jc w:val="center"/>
        <w:rPr>
          <w:b/>
          <w:color w:val="000000"/>
        </w:rPr>
      </w:pPr>
    </w:p>
    <w:p w14:paraId="7D0FFCF6" w14:textId="51EA90E7" w:rsidR="00E726A8" w:rsidRDefault="00E726A8" w:rsidP="00CE05E1">
      <w:pPr>
        <w:pStyle w:val="Heading2"/>
      </w:pPr>
      <w:r>
        <w:t>Description</w:t>
      </w:r>
    </w:p>
    <w:p w14:paraId="14E7D045" w14:textId="1C2DA4BC" w:rsidR="00E726A8" w:rsidRDefault="00E726A8" w:rsidP="00E726A8">
      <w:pPr>
        <w:spacing w:after="0"/>
        <w:jc w:val="center"/>
        <w:rPr>
          <w:b/>
          <w:color w:val="000000"/>
        </w:rPr>
      </w:pPr>
    </w:p>
    <w:p w14:paraId="1E158695" w14:textId="325B493D" w:rsidR="00E726A8" w:rsidRPr="00E726A8" w:rsidRDefault="00E726A8" w:rsidP="00E726A8">
      <w:pPr>
        <w:tabs>
          <w:tab w:val="left" w:pos="810"/>
        </w:tabs>
        <w:spacing w:after="0"/>
        <w:ind w:left="360" w:firstLine="0"/>
      </w:pPr>
      <w:r>
        <w:t xml:space="preserve">This document described the detailed steps required to make an outlier for </w:t>
      </w:r>
      <w:r w:rsidRPr="00E726A8">
        <w:rPr>
          <w:b/>
          <w:bCs/>
          <w:u w:val="single"/>
        </w:rPr>
        <w:t>ANC1</w:t>
      </w:r>
      <w:r>
        <w:t xml:space="preserve"> following the instructions outlined in the Exercise “Outlier Validation Rule Alert Notification Exercise.” Please follow the instructions in detail to create the predictor as part of this exercise.</w:t>
      </w:r>
    </w:p>
    <w:p w14:paraId="2A24BC1F" w14:textId="1B71B285" w:rsidR="00490219" w:rsidRDefault="00337424" w:rsidP="00CE05E1">
      <w:pPr>
        <w:pStyle w:val="Heading2"/>
      </w:pPr>
      <w:r>
        <w:t>Introduction</w:t>
      </w:r>
    </w:p>
    <w:p w14:paraId="73DA62CB" w14:textId="1C0CF4B8" w:rsidR="00E726A8" w:rsidRDefault="00E726A8" w:rsidP="00B26EEC">
      <w:pPr>
        <w:spacing w:after="0"/>
        <w:jc w:val="center"/>
      </w:pPr>
      <w:r>
        <w:rPr>
          <w:b/>
          <w:color w:val="000000"/>
        </w:rPr>
        <w:tab/>
      </w:r>
    </w:p>
    <w:p w14:paraId="2080504E" w14:textId="50CC3B60" w:rsidR="004F184C" w:rsidRDefault="00560930" w:rsidP="00490219">
      <w:pPr>
        <w:numPr>
          <w:ilvl w:val="1"/>
          <w:numId w:val="3"/>
        </w:numPr>
        <w:pBdr>
          <w:top w:val="nil"/>
          <w:left w:val="nil"/>
          <w:bottom w:val="nil"/>
          <w:right w:val="nil"/>
          <w:between w:val="nil"/>
        </w:pBdr>
        <w:spacing w:after="0"/>
        <w:ind w:left="360" w:firstLine="0"/>
      </w:pPr>
      <w:r w:rsidRPr="00490219">
        <w:rPr>
          <w:b/>
          <w:bCs/>
        </w:rPr>
        <w:t>Why use Predictor to identify extreme outliers</w:t>
      </w:r>
      <w:r>
        <w:t xml:space="preserve"> – “Extreme outliers” are values which are highly suspicious and which need to be double checked for accuracy.  </w:t>
      </w:r>
      <w:r w:rsidR="004F184C">
        <w:t>These</w:t>
      </w:r>
      <w:r>
        <w:t xml:space="preserve"> are very different from the values normally reported by a health facility.  If </w:t>
      </w:r>
      <w:r w:rsidR="004F184C">
        <w:t>extreme outliers</w:t>
      </w:r>
      <w:r>
        <w:t xml:space="preserve"> are found to be erroneous, then they should be edited. </w:t>
      </w:r>
    </w:p>
    <w:p w14:paraId="04DE7DD4" w14:textId="77777777" w:rsidR="004F184C" w:rsidRDefault="004F184C" w:rsidP="004F184C">
      <w:pPr>
        <w:pBdr>
          <w:top w:val="nil"/>
          <w:left w:val="nil"/>
          <w:bottom w:val="nil"/>
          <w:right w:val="nil"/>
          <w:between w:val="nil"/>
        </w:pBdr>
        <w:spacing w:after="0"/>
        <w:ind w:left="360" w:firstLine="0"/>
        <w:rPr>
          <w:b/>
          <w:bCs/>
        </w:rPr>
      </w:pPr>
    </w:p>
    <w:p w14:paraId="1476C803" w14:textId="14926A42" w:rsidR="00490219" w:rsidRDefault="00560930" w:rsidP="004F184C">
      <w:pPr>
        <w:pBdr>
          <w:top w:val="nil"/>
          <w:left w:val="nil"/>
          <w:bottom w:val="nil"/>
          <w:right w:val="nil"/>
          <w:between w:val="nil"/>
        </w:pBdr>
        <w:spacing w:after="0"/>
        <w:ind w:left="360" w:firstLine="0"/>
      </w:pPr>
      <w:r>
        <w:t xml:space="preserve">The WHO Data Quality Tool </w:t>
      </w:r>
      <w:r w:rsidR="003E0371">
        <w:t xml:space="preserve">(DQ </w:t>
      </w:r>
      <w:r w:rsidR="004F184C">
        <w:t>Tool</w:t>
      </w:r>
      <w:r w:rsidR="003E0371">
        <w:t xml:space="preserve">) </w:t>
      </w:r>
      <w:r>
        <w:t>does an excellent job of rapidly identifying extreme outliers</w:t>
      </w:r>
      <w:r w:rsidR="00405D2E">
        <w:t>; however these values are relegated to the DQ tool itself and can not be used for any other purposes. By using predictors to identify extreme outliers, we can create notifications, view these values on the dashboard, or use it in combination with any other DHIS2 functionality.</w:t>
      </w:r>
      <w:r w:rsidR="003531B7">
        <w:t xml:space="preserve"> Additionally, we can define the formula used to calculate or identify our outlier. This ends up being rather flexible in practice to accommodate a large variety of outlier detection methods.</w:t>
      </w:r>
    </w:p>
    <w:p w14:paraId="5E589842" w14:textId="77777777" w:rsidR="00490219" w:rsidRDefault="00490219" w:rsidP="00490219">
      <w:pPr>
        <w:pBdr>
          <w:top w:val="nil"/>
          <w:left w:val="nil"/>
          <w:bottom w:val="nil"/>
          <w:right w:val="nil"/>
          <w:between w:val="nil"/>
        </w:pBdr>
        <w:spacing w:after="0"/>
        <w:ind w:left="360" w:firstLine="0"/>
      </w:pPr>
    </w:p>
    <w:p w14:paraId="65FC3717" w14:textId="610988E6" w:rsidR="00490219" w:rsidRDefault="00490219" w:rsidP="00490219">
      <w:pPr>
        <w:numPr>
          <w:ilvl w:val="1"/>
          <w:numId w:val="3"/>
        </w:numPr>
        <w:pBdr>
          <w:top w:val="nil"/>
          <w:left w:val="nil"/>
          <w:bottom w:val="nil"/>
          <w:right w:val="nil"/>
          <w:between w:val="nil"/>
        </w:pBdr>
        <w:spacing w:after="0"/>
        <w:ind w:left="360" w:firstLine="0"/>
        <w:rPr>
          <w:b/>
          <w:bCs/>
        </w:rPr>
      </w:pPr>
      <w:r>
        <w:rPr>
          <w:b/>
          <w:bCs/>
        </w:rPr>
        <w:t>The steps involved</w:t>
      </w:r>
    </w:p>
    <w:p w14:paraId="21E9F8D9" w14:textId="01BA0DB3" w:rsidR="0040118D" w:rsidRDefault="0040118D" w:rsidP="0040118D">
      <w:pPr>
        <w:numPr>
          <w:ilvl w:val="2"/>
          <w:numId w:val="3"/>
        </w:numPr>
        <w:pBdr>
          <w:top w:val="nil"/>
          <w:left w:val="nil"/>
          <w:bottom w:val="nil"/>
          <w:right w:val="nil"/>
          <w:between w:val="nil"/>
        </w:pBdr>
        <w:spacing w:after="0"/>
      </w:pPr>
      <w:r w:rsidRPr="00512A6D">
        <w:t xml:space="preserve">Configure </w:t>
      </w:r>
      <w:r>
        <w:t xml:space="preserve">a </w:t>
      </w:r>
      <w:r w:rsidRPr="00512A6D">
        <w:t>new data element and a new dataset</w:t>
      </w:r>
    </w:p>
    <w:p w14:paraId="7683E03F" w14:textId="37FDE293" w:rsidR="00E726A8" w:rsidRPr="00512A6D" w:rsidRDefault="00E726A8" w:rsidP="00E726A8">
      <w:pPr>
        <w:numPr>
          <w:ilvl w:val="2"/>
          <w:numId w:val="3"/>
        </w:numPr>
        <w:pBdr>
          <w:top w:val="nil"/>
          <w:left w:val="nil"/>
          <w:bottom w:val="nil"/>
          <w:right w:val="nil"/>
          <w:between w:val="nil"/>
        </w:pBdr>
        <w:spacing w:after="0"/>
      </w:pPr>
      <w:r w:rsidRPr="00512A6D">
        <w:t xml:space="preserve">Configure </w:t>
      </w:r>
      <w:r>
        <w:t xml:space="preserve">a new </w:t>
      </w:r>
      <w:r w:rsidRPr="00512A6D">
        <w:t>Predictor</w:t>
      </w:r>
      <w:r>
        <w:t xml:space="preserve"> rule</w:t>
      </w:r>
    </w:p>
    <w:p w14:paraId="2E6F59DC" w14:textId="77777777" w:rsidR="00197D81" w:rsidRDefault="00E726A8" w:rsidP="00197D81">
      <w:pPr>
        <w:numPr>
          <w:ilvl w:val="2"/>
          <w:numId w:val="3"/>
        </w:numPr>
        <w:pBdr>
          <w:top w:val="nil"/>
          <w:left w:val="nil"/>
          <w:bottom w:val="nil"/>
          <w:right w:val="nil"/>
          <w:between w:val="nil"/>
        </w:pBdr>
        <w:spacing w:after="0"/>
      </w:pPr>
      <w:r w:rsidRPr="00512A6D">
        <w:t>Configure Scheduler</w:t>
      </w:r>
      <w:r>
        <w:t xml:space="preserve"> [we will describe these steps; however you will </w:t>
      </w:r>
      <w:r w:rsidR="00197D81">
        <w:t>not</w:t>
      </w:r>
      <w:r>
        <w:t xml:space="preserve"> perform this operation in this exercise</w:t>
      </w:r>
      <w:r w:rsidR="00197D81">
        <w:t xml:space="preserve">] </w:t>
      </w:r>
    </w:p>
    <w:p w14:paraId="4F5E62E5" w14:textId="7ECF8A6A" w:rsidR="00E726A8" w:rsidRDefault="00197D81" w:rsidP="00197D81">
      <w:pPr>
        <w:numPr>
          <w:ilvl w:val="3"/>
          <w:numId w:val="3"/>
        </w:numPr>
        <w:pBdr>
          <w:top w:val="nil"/>
          <w:left w:val="nil"/>
          <w:bottom w:val="nil"/>
          <w:right w:val="nil"/>
          <w:between w:val="nil"/>
        </w:pBdr>
        <w:spacing w:after="0"/>
      </w:pPr>
      <w:r>
        <w:t>We</w:t>
      </w:r>
      <w:r w:rsidR="00E726A8">
        <w:t xml:space="preserve"> will have you manually run the predictor you create in this exercise instead</w:t>
      </w:r>
    </w:p>
    <w:p w14:paraId="7304C7A6" w14:textId="77777777" w:rsidR="00E726A8" w:rsidRDefault="00E726A8" w:rsidP="00E726A8">
      <w:pPr>
        <w:numPr>
          <w:ilvl w:val="2"/>
          <w:numId w:val="3"/>
        </w:numPr>
        <w:pBdr>
          <w:top w:val="nil"/>
          <w:left w:val="nil"/>
          <w:bottom w:val="nil"/>
          <w:right w:val="nil"/>
          <w:between w:val="nil"/>
        </w:pBdr>
        <w:spacing w:after="0"/>
      </w:pPr>
      <w:r>
        <w:t>Use Data Export or data entry to confirm that new data have been generated</w:t>
      </w:r>
    </w:p>
    <w:p w14:paraId="196C310E" w14:textId="2F5A8A45" w:rsidR="00E726A8" w:rsidRDefault="00E726A8" w:rsidP="00E726A8">
      <w:pPr>
        <w:numPr>
          <w:ilvl w:val="2"/>
          <w:numId w:val="3"/>
        </w:numPr>
        <w:pBdr>
          <w:top w:val="nil"/>
          <w:left w:val="nil"/>
          <w:bottom w:val="nil"/>
          <w:right w:val="nil"/>
          <w:between w:val="nil"/>
        </w:pBdr>
        <w:spacing w:after="0"/>
      </w:pPr>
      <w:r>
        <w:t>Update the Analytics tables (this will run every 15 minutes for you in this course</w:t>
      </w:r>
      <w:r w:rsidR="001369DE">
        <w:t>; you will not be able to run it yourself</w:t>
      </w:r>
      <w:r>
        <w:t>)</w:t>
      </w:r>
    </w:p>
    <w:p w14:paraId="66A2A267" w14:textId="77777777" w:rsidR="00E726A8" w:rsidRPr="00512A6D" w:rsidRDefault="00E726A8" w:rsidP="00E726A8">
      <w:pPr>
        <w:numPr>
          <w:ilvl w:val="2"/>
          <w:numId w:val="3"/>
        </w:numPr>
        <w:pBdr>
          <w:top w:val="nil"/>
          <w:left w:val="nil"/>
          <w:bottom w:val="nil"/>
          <w:right w:val="nil"/>
          <w:between w:val="nil"/>
        </w:pBdr>
        <w:spacing w:after="0"/>
      </w:pPr>
      <w:r>
        <w:t>Configure the pivot table to visualize the outlier values</w:t>
      </w:r>
    </w:p>
    <w:p w14:paraId="0E014BED" w14:textId="7E82AF3A" w:rsidR="00512A6D" w:rsidRPr="00490219" w:rsidRDefault="00512A6D" w:rsidP="00512A6D">
      <w:pPr>
        <w:pBdr>
          <w:top w:val="nil"/>
          <w:left w:val="nil"/>
          <w:bottom w:val="nil"/>
          <w:right w:val="nil"/>
          <w:between w:val="nil"/>
        </w:pBdr>
        <w:spacing w:after="0"/>
        <w:ind w:left="1080" w:firstLine="0"/>
        <w:rPr>
          <w:b/>
          <w:bCs/>
        </w:rPr>
      </w:pPr>
    </w:p>
    <w:p w14:paraId="7B965A2B" w14:textId="1BB6B582" w:rsidR="00490219" w:rsidRPr="00490219" w:rsidRDefault="00490219" w:rsidP="00490219">
      <w:pPr>
        <w:numPr>
          <w:ilvl w:val="1"/>
          <w:numId w:val="3"/>
        </w:numPr>
        <w:pBdr>
          <w:top w:val="nil"/>
          <w:left w:val="nil"/>
          <w:bottom w:val="nil"/>
          <w:right w:val="nil"/>
          <w:between w:val="nil"/>
        </w:pBdr>
        <w:spacing w:after="0"/>
        <w:ind w:left="360" w:firstLine="0"/>
        <w:rPr>
          <w:b/>
          <w:bCs/>
        </w:rPr>
      </w:pPr>
      <w:r w:rsidRPr="00490219">
        <w:rPr>
          <w:b/>
          <w:bCs/>
          <w:color w:val="000000"/>
        </w:rPr>
        <w:t>The key to successful use of Predictor</w:t>
      </w:r>
      <w:r w:rsidRPr="00490219">
        <w:rPr>
          <w:color w:val="000000"/>
        </w:rPr>
        <w:t xml:space="preserve"> -- </w:t>
      </w:r>
      <w:r w:rsidR="00BC377E" w:rsidRPr="00490219">
        <w:rPr>
          <w:color w:val="000000"/>
        </w:rPr>
        <w:t xml:space="preserve">For success, the following instructions must be followed with great attention to the details.  At key stages of the process (e.g. after configuration of </w:t>
      </w:r>
      <w:r w:rsidR="00DF064F" w:rsidRPr="00490219">
        <w:rPr>
          <w:color w:val="000000"/>
        </w:rPr>
        <w:t>the</w:t>
      </w:r>
      <w:r w:rsidR="00BC377E" w:rsidRPr="00490219">
        <w:rPr>
          <w:color w:val="000000"/>
        </w:rPr>
        <w:t xml:space="preserve"> Predictor rule</w:t>
      </w:r>
      <w:r w:rsidR="00DF064F" w:rsidRPr="00490219">
        <w:rPr>
          <w:color w:val="000000"/>
        </w:rPr>
        <w:t>; after configuration of the Data Validation rule</w:t>
      </w:r>
      <w:r w:rsidR="00BC377E" w:rsidRPr="00490219">
        <w:rPr>
          <w:color w:val="000000"/>
        </w:rPr>
        <w:t>), it is advisable to pause to verify that the configuration is working correctly.  Instructions are provided on how to do this.</w:t>
      </w:r>
    </w:p>
    <w:p w14:paraId="02BDB033" w14:textId="77777777" w:rsidR="00490219" w:rsidRPr="00490219" w:rsidRDefault="00490219" w:rsidP="00490219">
      <w:pPr>
        <w:pBdr>
          <w:top w:val="nil"/>
          <w:left w:val="nil"/>
          <w:bottom w:val="nil"/>
          <w:right w:val="nil"/>
          <w:between w:val="nil"/>
        </w:pBdr>
        <w:spacing w:after="0"/>
        <w:ind w:left="360" w:firstLine="0"/>
        <w:rPr>
          <w:b/>
          <w:bCs/>
        </w:rPr>
      </w:pPr>
    </w:p>
    <w:p w14:paraId="7C4AE32B" w14:textId="6AD568F8" w:rsidR="005D74F5" w:rsidRDefault="00040718" w:rsidP="00490219">
      <w:pPr>
        <w:pBdr>
          <w:top w:val="nil"/>
          <w:left w:val="nil"/>
          <w:bottom w:val="nil"/>
          <w:right w:val="nil"/>
          <w:between w:val="nil"/>
        </w:pBdr>
        <w:spacing w:after="0"/>
        <w:ind w:left="360" w:firstLine="0"/>
        <w:rPr>
          <w:color w:val="000000"/>
        </w:rPr>
      </w:pPr>
      <w:r>
        <w:rPr>
          <w:color w:val="000000"/>
        </w:rPr>
        <w:t>In a live implementation, several</w:t>
      </w:r>
      <w:r w:rsidR="00BC377E" w:rsidRPr="00490219">
        <w:rPr>
          <w:color w:val="000000"/>
        </w:rPr>
        <w:t xml:space="preserve"> hour</w:t>
      </w:r>
      <w:r>
        <w:rPr>
          <w:color w:val="000000"/>
        </w:rPr>
        <w:t>s</w:t>
      </w:r>
      <w:r w:rsidR="00BC377E" w:rsidRPr="00490219">
        <w:rPr>
          <w:color w:val="000000"/>
        </w:rPr>
        <w:t xml:space="preserve"> may be required to run a Predictor rule.  In addition, even after the Predictor rule has generated new data, these data may not be visible until the Analytics have been updated – another step for which more than an hour may be required</w:t>
      </w:r>
      <w:r w:rsidR="001369DE">
        <w:rPr>
          <w:color w:val="000000"/>
        </w:rPr>
        <w:t xml:space="preserve"> (in this course it </w:t>
      </w:r>
      <w:r w:rsidR="001369DE">
        <w:rPr>
          <w:color w:val="000000"/>
        </w:rPr>
        <w:lastRenderedPageBreak/>
        <w:t>will run every 15 minutes)</w:t>
      </w:r>
      <w:r w:rsidR="00BC377E" w:rsidRPr="00490219">
        <w:rPr>
          <w:color w:val="000000"/>
        </w:rPr>
        <w:t>.</w:t>
      </w:r>
      <w:r w:rsidR="00DB3FC4" w:rsidRPr="00490219">
        <w:rPr>
          <w:color w:val="000000"/>
        </w:rPr>
        <w:t xml:space="preserve"> As a result, considerable patience and </w:t>
      </w:r>
      <w:r w:rsidR="00FE0D49" w:rsidRPr="00490219">
        <w:rPr>
          <w:color w:val="000000"/>
        </w:rPr>
        <w:t xml:space="preserve">several prolonged pauses </w:t>
      </w:r>
      <w:r w:rsidR="00DB3FC4" w:rsidRPr="00490219">
        <w:rPr>
          <w:color w:val="000000"/>
        </w:rPr>
        <w:t xml:space="preserve">in the workflow </w:t>
      </w:r>
      <w:r w:rsidR="00FE0D49" w:rsidRPr="00490219">
        <w:rPr>
          <w:color w:val="000000"/>
        </w:rPr>
        <w:t>are likely to be</w:t>
      </w:r>
      <w:r w:rsidR="00DB3FC4" w:rsidRPr="00490219">
        <w:rPr>
          <w:color w:val="000000"/>
        </w:rPr>
        <w:t xml:space="preserve"> required</w:t>
      </w:r>
      <w:r w:rsidR="0067796E" w:rsidRPr="00490219">
        <w:rPr>
          <w:color w:val="000000"/>
        </w:rPr>
        <w:t xml:space="preserve"> the first time the guidance is followed.  However, once you have successfully configured for one data element/indicator and confirmed that the resulting outputs are correct, the configuration process for each subsequent data elements/indicator can involve cloning and should take </w:t>
      </w:r>
      <w:r w:rsidR="00DF064F" w:rsidRPr="00490219">
        <w:rPr>
          <w:color w:val="000000"/>
        </w:rPr>
        <w:t>much less time.</w:t>
      </w:r>
    </w:p>
    <w:p w14:paraId="3DD3E325" w14:textId="6FC6AA91" w:rsidR="0040118D" w:rsidRPr="0040118D" w:rsidRDefault="0040118D" w:rsidP="00CE05E1">
      <w:pPr>
        <w:pStyle w:val="Heading3"/>
        <w:rPr>
          <w:color w:val="000000"/>
        </w:rPr>
      </w:pPr>
      <w:r>
        <w:t xml:space="preserve">Step 1: </w:t>
      </w:r>
      <w:r w:rsidR="002F07FC" w:rsidRPr="00DC6F45">
        <w:t>Configuring new data elements and a new dataset</w:t>
      </w:r>
      <w:r w:rsidR="00991198">
        <w:t xml:space="preserve"> </w:t>
      </w:r>
    </w:p>
    <w:p w14:paraId="01E6B146" w14:textId="77777777" w:rsidR="0040118D" w:rsidRPr="0040118D" w:rsidRDefault="0040118D" w:rsidP="0040118D">
      <w:pPr>
        <w:pBdr>
          <w:top w:val="nil"/>
          <w:left w:val="nil"/>
          <w:bottom w:val="nil"/>
          <w:right w:val="nil"/>
          <w:between w:val="nil"/>
        </w:pBdr>
        <w:spacing w:after="0"/>
        <w:ind w:left="360" w:firstLine="0"/>
        <w:rPr>
          <w:b/>
          <w:color w:val="000000"/>
        </w:rPr>
      </w:pPr>
    </w:p>
    <w:p w14:paraId="66656FFB" w14:textId="1B108700" w:rsidR="00991198" w:rsidRDefault="00337424" w:rsidP="0040118D">
      <w:pPr>
        <w:pBdr>
          <w:top w:val="nil"/>
          <w:left w:val="nil"/>
          <w:bottom w:val="nil"/>
          <w:right w:val="nil"/>
          <w:between w:val="nil"/>
        </w:pBdr>
        <w:spacing w:after="0"/>
        <w:ind w:left="360" w:firstLine="0"/>
        <w:rPr>
          <w:color w:val="000000"/>
        </w:rPr>
      </w:pPr>
      <w:r w:rsidRPr="00991198">
        <w:rPr>
          <w:color w:val="000000"/>
        </w:rPr>
        <w:t>Before a Predictor rule can be configured, a new data element must be configured which will be used to store the value of the outlier threshold.  Use Maintenance – Data element to define a new data element</w:t>
      </w:r>
    </w:p>
    <w:p w14:paraId="6417D627" w14:textId="77777777" w:rsidR="0040118D" w:rsidRPr="00991198" w:rsidRDefault="0040118D" w:rsidP="0040118D">
      <w:pPr>
        <w:pBdr>
          <w:top w:val="nil"/>
          <w:left w:val="nil"/>
          <w:bottom w:val="nil"/>
          <w:right w:val="nil"/>
          <w:between w:val="nil"/>
        </w:pBdr>
        <w:spacing w:after="0"/>
        <w:ind w:left="360" w:firstLine="0"/>
        <w:rPr>
          <w:b/>
          <w:color w:val="000000"/>
        </w:rPr>
      </w:pPr>
    </w:p>
    <w:p w14:paraId="4FBECF63" w14:textId="44DD40AD" w:rsidR="00687049" w:rsidRPr="00687049" w:rsidRDefault="00991198" w:rsidP="0040118D">
      <w:pPr>
        <w:numPr>
          <w:ilvl w:val="1"/>
          <w:numId w:val="11"/>
        </w:numPr>
        <w:pBdr>
          <w:top w:val="nil"/>
          <w:left w:val="nil"/>
          <w:bottom w:val="nil"/>
          <w:right w:val="nil"/>
          <w:between w:val="nil"/>
        </w:pBdr>
        <w:spacing w:after="0"/>
        <w:rPr>
          <w:b/>
          <w:color w:val="000000"/>
        </w:rPr>
      </w:pPr>
      <w:r w:rsidRPr="00991198">
        <w:rPr>
          <w:b/>
          <w:bCs/>
          <w:color w:val="000000"/>
        </w:rPr>
        <w:t>Configure a data element for outlier</w:t>
      </w:r>
      <w:r w:rsidR="00A266DB">
        <w:rPr>
          <w:b/>
          <w:bCs/>
          <w:color w:val="000000"/>
        </w:rPr>
        <w:t>s from the last 12 month</w:t>
      </w:r>
      <w:r w:rsidR="0040118D">
        <w:rPr>
          <w:b/>
          <w:bCs/>
          <w:color w:val="000000"/>
        </w:rPr>
        <w:t>s</w:t>
      </w:r>
      <w:r>
        <w:rPr>
          <w:color w:val="000000"/>
        </w:rPr>
        <w:t xml:space="preserve"> -- Give your new data element a name </w:t>
      </w:r>
      <w:r w:rsidR="00337424" w:rsidRPr="00991198">
        <w:rPr>
          <w:color w:val="000000"/>
        </w:rPr>
        <w:t>such as “</w:t>
      </w:r>
      <w:r w:rsidR="00A266DB">
        <w:rPr>
          <w:color w:val="000000"/>
        </w:rPr>
        <w:t xml:space="preserve">ANC </w:t>
      </w:r>
      <w:r w:rsidR="009839E8">
        <w:rPr>
          <w:color w:val="000000"/>
        </w:rPr>
        <w:t>1</w:t>
      </w:r>
      <w:r w:rsidR="00337424" w:rsidRPr="00991198">
        <w:rPr>
          <w:color w:val="000000"/>
        </w:rPr>
        <w:t xml:space="preserve"> outlier</w:t>
      </w:r>
      <w:r w:rsidR="009839E8">
        <w:rPr>
          <w:color w:val="000000"/>
        </w:rPr>
        <w:t xml:space="preserve"> – your name</w:t>
      </w:r>
      <w:r w:rsidR="00A266DB">
        <w:rPr>
          <w:color w:val="000000"/>
        </w:rPr>
        <w:t>”</w:t>
      </w:r>
    </w:p>
    <w:p w14:paraId="7536BEAE" w14:textId="6BA53917" w:rsidR="00687049" w:rsidRPr="00687049" w:rsidRDefault="00337424" w:rsidP="00687049">
      <w:pPr>
        <w:numPr>
          <w:ilvl w:val="2"/>
          <w:numId w:val="11"/>
        </w:numPr>
        <w:pBdr>
          <w:top w:val="nil"/>
          <w:left w:val="nil"/>
          <w:bottom w:val="nil"/>
          <w:right w:val="nil"/>
          <w:between w:val="nil"/>
        </w:pBdr>
        <w:spacing w:after="0"/>
        <w:rPr>
          <w:b/>
          <w:color w:val="000000"/>
        </w:rPr>
      </w:pPr>
      <w:r w:rsidRPr="00991198">
        <w:rPr>
          <w:color w:val="000000"/>
        </w:rPr>
        <w:t xml:space="preserve">Set Domain type to </w:t>
      </w:r>
      <w:r w:rsidR="00657BDE" w:rsidRPr="00991198">
        <w:rPr>
          <w:color w:val="000000"/>
        </w:rPr>
        <w:t>“</w:t>
      </w:r>
      <w:r w:rsidRPr="00991198">
        <w:rPr>
          <w:color w:val="000000"/>
        </w:rPr>
        <w:t>Aggregate</w:t>
      </w:r>
      <w:r w:rsidR="00657BDE" w:rsidRPr="00991198">
        <w:rPr>
          <w:color w:val="000000"/>
        </w:rPr>
        <w:t>”</w:t>
      </w:r>
      <w:r w:rsidRPr="00991198">
        <w:rPr>
          <w:color w:val="000000"/>
        </w:rPr>
        <w:t xml:space="preserve">  </w:t>
      </w:r>
    </w:p>
    <w:p w14:paraId="4916CC86" w14:textId="4A75CEA5" w:rsidR="00687049" w:rsidRPr="00687049" w:rsidRDefault="00337424" w:rsidP="00687049">
      <w:pPr>
        <w:numPr>
          <w:ilvl w:val="2"/>
          <w:numId w:val="11"/>
        </w:numPr>
        <w:pBdr>
          <w:top w:val="nil"/>
          <w:left w:val="nil"/>
          <w:bottom w:val="nil"/>
          <w:right w:val="nil"/>
          <w:between w:val="nil"/>
        </w:pBdr>
        <w:spacing w:after="0"/>
        <w:rPr>
          <w:b/>
          <w:color w:val="000000"/>
        </w:rPr>
      </w:pPr>
      <w:r w:rsidRPr="00991198">
        <w:rPr>
          <w:color w:val="000000"/>
        </w:rPr>
        <w:t xml:space="preserve">Set Value type to </w:t>
      </w:r>
      <w:r w:rsidR="00657BDE" w:rsidRPr="00991198">
        <w:rPr>
          <w:color w:val="000000"/>
        </w:rPr>
        <w:t>“</w:t>
      </w:r>
      <w:r w:rsidR="00040718">
        <w:rPr>
          <w:color w:val="000000"/>
        </w:rPr>
        <w:t>Positive or Zero Integer</w:t>
      </w:r>
      <w:r w:rsidR="00657BDE" w:rsidRPr="00991198">
        <w:rPr>
          <w:color w:val="000000"/>
        </w:rPr>
        <w:t>”</w:t>
      </w:r>
    </w:p>
    <w:p w14:paraId="441B8B6E" w14:textId="0899C6EF" w:rsidR="00687049" w:rsidRPr="00687049" w:rsidRDefault="00337424" w:rsidP="00687049">
      <w:pPr>
        <w:numPr>
          <w:ilvl w:val="2"/>
          <w:numId w:val="11"/>
        </w:numPr>
        <w:pBdr>
          <w:top w:val="nil"/>
          <w:left w:val="nil"/>
          <w:bottom w:val="nil"/>
          <w:right w:val="nil"/>
          <w:between w:val="nil"/>
        </w:pBdr>
        <w:spacing w:after="0"/>
        <w:rPr>
          <w:b/>
          <w:color w:val="000000"/>
        </w:rPr>
      </w:pPr>
      <w:r w:rsidRPr="00991198">
        <w:rPr>
          <w:color w:val="000000"/>
        </w:rPr>
        <w:t xml:space="preserve">Set Aggregation type to </w:t>
      </w:r>
      <w:r w:rsidR="00A266DB">
        <w:rPr>
          <w:color w:val="000000"/>
        </w:rPr>
        <w:t>“</w:t>
      </w:r>
      <w:r w:rsidR="00687049">
        <w:rPr>
          <w:color w:val="000000"/>
        </w:rPr>
        <w:t>Sum</w:t>
      </w:r>
      <w:r w:rsidR="00657BDE" w:rsidRPr="00991198">
        <w:rPr>
          <w:color w:val="000000"/>
        </w:rPr>
        <w:t>”</w:t>
      </w:r>
    </w:p>
    <w:p w14:paraId="4E9B3E80" w14:textId="5955ADB6" w:rsidR="00687049" w:rsidRPr="00687049" w:rsidRDefault="00687049" w:rsidP="00687049">
      <w:pPr>
        <w:numPr>
          <w:ilvl w:val="2"/>
          <w:numId w:val="11"/>
        </w:numPr>
        <w:pBdr>
          <w:top w:val="nil"/>
          <w:left w:val="nil"/>
          <w:bottom w:val="nil"/>
          <w:right w:val="nil"/>
          <w:between w:val="nil"/>
        </w:pBdr>
        <w:spacing w:after="0"/>
        <w:rPr>
          <w:b/>
          <w:color w:val="000000"/>
        </w:rPr>
      </w:pPr>
      <w:r>
        <w:rPr>
          <w:color w:val="000000"/>
        </w:rPr>
        <w:t>Leave “Store zero data values” unchecked</w:t>
      </w:r>
    </w:p>
    <w:p w14:paraId="52B67965" w14:textId="0ED01249" w:rsidR="00687049" w:rsidRPr="00687049" w:rsidRDefault="00337424" w:rsidP="00687049">
      <w:pPr>
        <w:numPr>
          <w:ilvl w:val="2"/>
          <w:numId w:val="11"/>
        </w:numPr>
        <w:pBdr>
          <w:top w:val="nil"/>
          <w:left w:val="nil"/>
          <w:bottom w:val="nil"/>
          <w:right w:val="nil"/>
          <w:between w:val="nil"/>
        </w:pBdr>
        <w:spacing w:after="0"/>
        <w:rPr>
          <w:b/>
          <w:color w:val="000000"/>
        </w:rPr>
      </w:pPr>
      <w:r w:rsidRPr="00991198">
        <w:rPr>
          <w:color w:val="000000"/>
        </w:rPr>
        <w:t>Set category combination to “None”</w:t>
      </w:r>
    </w:p>
    <w:p w14:paraId="08091623" w14:textId="05473832" w:rsidR="00687049" w:rsidRPr="00687049" w:rsidRDefault="00337424" w:rsidP="00687049">
      <w:pPr>
        <w:numPr>
          <w:ilvl w:val="2"/>
          <w:numId w:val="11"/>
        </w:numPr>
        <w:pBdr>
          <w:top w:val="nil"/>
          <w:left w:val="nil"/>
          <w:bottom w:val="nil"/>
          <w:right w:val="nil"/>
          <w:between w:val="nil"/>
        </w:pBdr>
        <w:spacing w:after="0"/>
        <w:rPr>
          <w:b/>
          <w:color w:val="000000"/>
        </w:rPr>
      </w:pPr>
      <w:r w:rsidRPr="00991198">
        <w:rPr>
          <w:color w:val="000000"/>
        </w:rPr>
        <w:t>Le</w:t>
      </w:r>
      <w:r w:rsidR="00277D94" w:rsidRPr="00991198">
        <w:rPr>
          <w:color w:val="000000"/>
        </w:rPr>
        <w:t>ave</w:t>
      </w:r>
      <w:r w:rsidRPr="00991198">
        <w:rPr>
          <w:color w:val="000000"/>
        </w:rPr>
        <w:t xml:space="preserve"> Aggregation levels blank</w:t>
      </w:r>
      <w:r w:rsidR="00A266DB">
        <w:rPr>
          <w:color w:val="000000"/>
        </w:rPr>
        <w:t xml:space="preserve">  </w:t>
      </w:r>
    </w:p>
    <w:p w14:paraId="07FF63D3" w14:textId="77777777" w:rsidR="00687049" w:rsidRPr="00687049" w:rsidRDefault="00687049" w:rsidP="00687049">
      <w:pPr>
        <w:pBdr>
          <w:top w:val="nil"/>
          <w:left w:val="nil"/>
          <w:bottom w:val="nil"/>
          <w:right w:val="nil"/>
          <w:between w:val="nil"/>
        </w:pBdr>
        <w:spacing w:after="0"/>
        <w:ind w:firstLine="0"/>
        <w:rPr>
          <w:b/>
          <w:color w:val="000000"/>
        </w:rPr>
      </w:pPr>
    </w:p>
    <w:p w14:paraId="27196107" w14:textId="379AEBDB" w:rsidR="00991198" w:rsidRPr="00687049" w:rsidRDefault="00991198" w:rsidP="0040118D">
      <w:pPr>
        <w:numPr>
          <w:ilvl w:val="1"/>
          <w:numId w:val="11"/>
        </w:numPr>
        <w:pBdr>
          <w:top w:val="nil"/>
          <w:left w:val="nil"/>
          <w:bottom w:val="nil"/>
          <w:right w:val="nil"/>
          <w:between w:val="nil"/>
        </w:pBdr>
        <w:spacing w:after="0"/>
        <w:rPr>
          <w:b/>
          <w:color w:val="000000"/>
        </w:rPr>
      </w:pPr>
      <w:r>
        <w:rPr>
          <w:b/>
          <w:bCs/>
        </w:rPr>
        <w:t>Configure additional data elements depending upon how you want to visualize the suspicious data</w:t>
      </w:r>
      <w:r w:rsidR="00D0407E">
        <w:rPr>
          <w:b/>
          <w:bCs/>
        </w:rPr>
        <w:t xml:space="preserve"> </w:t>
      </w:r>
      <w:r w:rsidR="00D0407E">
        <w:t>--  Predictor rules can also be used to visualize outliers in other ways besides the one described in this document:  validation rules, maps showing the locations of health facilities reporting extreme outliers, etc …  Refer to separate documents for instructions on how to do this.</w:t>
      </w:r>
    </w:p>
    <w:p w14:paraId="4D5700BB" w14:textId="77777777" w:rsidR="00687049" w:rsidRPr="00991198" w:rsidRDefault="00687049" w:rsidP="00687049">
      <w:pPr>
        <w:pBdr>
          <w:top w:val="nil"/>
          <w:left w:val="nil"/>
          <w:bottom w:val="nil"/>
          <w:right w:val="nil"/>
          <w:between w:val="nil"/>
        </w:pBdr>
        <w:spacing w:after="0"/>
        <w:ind w:left="360" w:firstLine="0"/>
        <w:rPr>
          <w:b/>
          <w:color w:val="000000"/>
        </w:rPr>
      </w:pPr>
    </w:p>
    <w:p w14:paraId="5859CB1E" w14:textId="77777777" w:rsidR="00687049" w:rsidRPr="00687049" w:rsidRDefault="00B23AB5" w:rsidP="0040118D">
      <w:pPr>
        <w:numPr>
          <w:ilvl w:val="1"/>
          <w:numId w:val="11"/>
        </w:numPr>
        <w:pBdr>
          <w:top w:val="nil"/>
          <w:left w:val="nil"/>
          <w:bottom w:val="nil"/>
          <w:right w:val="nil"/>
          <w:between w:val="nil"/>
        </w:pBdr>
        <w:spacing w:after="0"/>
      </w:pPr>
      <w:r>
        <w:rPr>
          <w:b/>
          <w:bCs/>
          <w:color w:val="000000"/>
        </w:rPr>
        <w:t>Create a new data set called “Outliers</w:t>
      </w:r>
      <w:r w:rsidR="009839E8">
        <w:rPr>
          <w:b/>
          <w:bCs/>
          <w:color w:val="000000"/>
        </w:rPr>
        <w:t xml:space="preserve"> – your name</w:t>
      </w:r>
      <w:r>
        <w:rPr>
          <w:b/>
          <w:bCs/>
          <w:color w:val="000000"/>
        </w:rPr>
        <w:t xml:space="preserve">” </w:t>
      </w:r>
      <w:r w:rsidR="00D0407E">
        <w:rPr>
          <w:b/>
          <w:bCs/>
          <w:color w:val="000000"/>
        </w:rPr>
        <w:t xml:space="preserve">Add the new data </w:t>
      </w:r>
      <w:r w:rsidR="00D0407E" w:rsidRPr="00D0407E">
        <w:rPr>
          <w:b/>
          <w:bCs/>
          <w:color w:val="000000"/>
        </w:rPr>
        <w:t>element to the dataset</w:t>
      </w:r>
      <w:r>
        <w:rPr>
          <w:b/>
          <w:bCs/>
          <w:color w:val="000000"/>
        </w:rPr>
        <w:t xml:space="preserve"> you have just made</w:t>
      </w:r>
      <w:r w:rsidR="00D0407E">
        <w:rPr>
          <w:color w:val="000000"/>
        </w:rPr>
        <w:t xml:space="preserve"> – </w:t>
      </w:r>
    </w:p>
    <w:p w14:paraId="222A7C3B" w14:textId="77777777" w:rsidR="00687049" w:rsidRPr="00687049" w:rsidRDefault="00D0407E" w:rsidP="00687049">
      <w:pPr>
        <w:numPr>
          <w:ilvl w:val="2"/>
          <w:numId w:val="11"/>
        </w:numPr>
        <w:pBdr>
          <w:top w:val="nil"/>
          <w:left w:val="nil"/>
          <w:bottom w:val="nil"/>
          <w:right w:val="nil"/>
          <w:between w:val="nil"/>
        </w:pBdr>
        <w:spacing w:after="0"/>
      </w:pPr>
      <w:r w:rsidRPr="00D0407E">
        <w:rPr>
          <w:color w:val="000000"/>
        </w:rPr>
        <w:t>Use the maintenance app to</w:t>
      </w:r>
      <w:r w:rsidR="00B23AB5">
        <w:rPr>
          <w:color w:val="000000"/>
        </w:rPr>
        <w:t xml:space="preserve"> create a new data set. </w:t>
      </w:r>
    </w:p>
    <w:p w14:paraId="5BC1DF28" w14:textId="77777777" w:rsidR="00687049" w:rsidRPr="00687049" w:rsidRDefault="00B23AB5" w:rsidP="00687049">
      <w:pPr>
        <w:numPr>
          <w:ilvl w:val="2"/>
          <w:numId w:val="11"/>
        </w:numPr>
        <w:pBdr>
          <w:top w:val="nil"/>
          <w:left w:val="nil"/>
          <w:bottom w:val="nil"/>
          <w:right w:val="nil"/>
          <w:between w:val="nil"/>
        </w:pBdr>
        <w:spacing w:after="0"/>
      </w:pPr>
      <w:r>
        <w:rPr>
          <w:color w:val="000000"/>
        </w:rPr>
        <w:t xml:space="preserve">Ensure you </w:t>
      </w:r>
      <w:r w:rsidRPr="00B23AB5">
        <w:rPr>
          <w:i/>
          <w:iCs/>
          <w:color w:val="000000"/>
          <w:u w:val="single"/>
        </w:rPr>
        <w:t>assign this data set to the facility level</w:t>
      </w:r>
      <w:r>
        <w:rPr>
          <w:color w:val="000000"/>
        </w:rPr>
        <w:t xml:space="preserve">. </w:t>
      </w:r>
    </w:p>
    <w:p w14:paraId="7DF2BB6F" w14:textId="35579A7F" w:rsidR="002F07FC" w:rsidRPr="0040754A" w:rsidRDefault="00B23AB5" w:rsidP="00687049">
      <w:pPr>
        <w:numPr>
          <w:ilvl w:val="2"/>
          <w:numId w:val="11"/>
        </w:numPr>
        <w:pBdr>
          <w:top w:val="nil"/>
          <w:left w:val="nil"/>
          <w:bottom w:val="nil"/>
          <w:right w:val="nil"/>
          <w:between w:val="nil"/>
        </w:pBdr>
        <w:spacing w:after="0"/>
      </w:pPr>
      <w:r>
        <w:rPr>
          <w:color w:val="000000"/>
        </w:rPr>
        <w:t>Once you have made the data set, add in the data element</w:t>
      </w:r>
      <w:r w:rsidR="00687049">
        <w:rPr>
          <w:color w:val="000000"/>
        </w:rPr>
        <w:t>(</w:t>
      </w:r>
      <w:r>
        <w:rPr>
          <w:color w:val="000000"/>
        </w:rPr>
        <w:t>s</w:t>
      </w:r>
      <w:r w:rsidR="00687049">
        <w:rPr>
          <w:color w:val="000000"/>
        </w:rPr>
        <w:t>)</w:t>
      </w:r>
      <w:r>
        <w:rPr>
          <w:color w:val="000000"/>
        </w:rPr>
        <w:t xml:space="preserve"> you have just made</w:t>
      </w:r>
      <w:r w:rsidR="00687049">
        <w:rPr>
          <w:color w:val="000000"/>
        </w:rPr>
        <w:t xml:space="preserve"> to store your predictor value(s)</w:t>
      </w:r>
      <w:r>
        <w:rPr>
          <w:color w:val="000000"/>
        </w:rPr>
        <w:t xml:space="preserve">. You can use this data set to review your predictors in data entry </w:t>
      </w:r>
      <w:r w:rsidR="00E919A9">
        <w:rPr>
          <w:color w:val="000000"/>
        </w:rPr>
        <w:t>or</w:t>
      </w:r>
      <w:r w:rsidR="00D0407E">
        <w:rPr>
          <w:color w:val="000000"/>
        </w:rPr>
        <w:t xml:space="preserve"> </w:t>
      </w:r>
      <w:r>
        <w:rPr>
          <w:color w:val="000000"/>
        </w:rPr>
        <w:t>t</w:t>
      </w:r>
      <w:r w:rsidR="00915D51">
        <w:rPr>
          <w:color w:val="000000"/>
        </w:rPr>
        <w:t xml:space="preserve">he Data Export app can </w:t>
      </w:r>
      <w:r>
        <w:rPr>
          <w:color w:val="000000"/>
        </w:rPr>
        <w:t>by</w:t>
      </w:r>
      <w:r w:rsidR="00915D51">
        <w:rPr>
          <w:color w:val="000000"/>
        </w:rPr>
        <w:t xml:space="preserve"> export</w:t>
      </w:r>
      <w:r>
        <w:rPr>
          <w:color w:val="000000"/>
        </w:rPr>
        <w:t>ing</w:t>
      </w:r>
      <w:r w:rsidR="00915D51">
        <w:rPr>
          <w:color w:val="000000"/>
        </w:rPr>
        <w:t xml:space="preserve"> the values of the new data element to confirm that the outlier data have been generated.</w:t>
      </w:r>
      <w:r w:rsidR="00E919A9">
        <w:rPr>
          <w:color w:val="000000"/>
        </w:rPr>
        <w:t xml:space="preserve"> This is an interim measure until analytics has been successfully run. </w:t>
      </w:r>
    </w:p>
    <w:p w14:paraId="750E7130" w14:textId="09E02AB3" w:rsidR="002F07FC" w:rsidRDefault="0040118D" w:rsidP="00CE05E1">
      <w:pPr>
        <w:pStyle w:val="Heading3"/>
        <w:rPr>
          <w:color w:val="000000"/>
        </w:rPr>
      </w:pPr>
      <w:r>
        <w:rPr>
          <w:color w:val="000000"/>
        </w:rPr>
        <w:t xml:space="preserve">Step 2: </w:t>
      </w:r>
      <w:r w:rsidR="002F07FC" w:rsidRPr="00DC6F45">
        <w:rPr>
          <w:color w:val="000000"/>
        </w:rPr>
        <w:t>Configure</w:t>
      </w:r>
      <w:r w:rsidR="00DC6F45" w:rsidRPr="00DC6F45">
        <w:rPr>
          <w:color w:val="000000"/>
        </w:rPr>
        <w:t xml:space="preserve"> </w:t>
      </w:r>
      <w:r w:rsidR="00197D81">
        <w:rPr>
          <w:color w:val="000000"/>
        </w:rPr>
        <w:t xml:space="preserve">the </w:t>
      </w:r>
      <w:r w:rsidR="00DC6F45" w:rsidRPr="00DC6F45">
        <w:rPr>
          <w:color w:val="000000"/>
        </w:rPr>
        <w:t>Predictor</w:t>
      </w:r>
    </w:p>
    <w:p w14:paraId="4BAD7399" w14:textId="77777777" w:rsidR="0040118D" w:rsidRPr="00DC6F45" w:rsidRDefault="0040118D" w:rsidP="0040118D">
      <w:pPr>
        <w:pBdr>
          <w:top w:val="nil"/>
          <w:left w:val="nil"/>
          <w:bottom w:val="nil"/>
          <w:right w:val="nil"/>
          <w:between w:val="nil"/>
        </w:pBdr>
        <w:spacing w:after="0"/>
        <w:rPr>
          <w:b/>
          <w:bCs/>
        </w:rPr>
      </w:pPr>
    </w:p>
    <w:p w14:paraId="494AE1F2" w14:textId="57EB6DD4" w:rsidR="00915D51" w:rsidRPr="00916C06" w:rsidRDefault="00337424" w:rsidP="0040118D">
      <w:pPr>
        <w:numPr>
          <w:ilvl w:val="1"/>
          <w:numId w:val="10"/>
        </w:numPr>
        <w:pBdr>
          <w:top w:val="nil"/>
          <w:left w:val="nil"/>
          <w:bottom w:val="nil"/>
          <w:right w:val="nil"/>
          <w:between w:val="nil"/>
        </w:pBdr>
        <w:spacing w:after="0"/>
      </w:pPr>
      <w:r>
        <w:rPr>
          <w:color w:val="000000"/>
        </w:rPr>
        <w:t>Go to Maintenance – Other – Predictor</w:t>
      </w:r>
    </w:p>
    <w:p w14:paraId="7DE14317" w14:textId="1177605B" w:rsidR="00916C06" w:rsidRPr="00916C06" w:rsidRDefault="00916C06" w:rsidP="0040118D">
      <w:pPr>
        <w:numPr>
          <w:ilvl w:val="1"/>
          <w:numId w:val="10"/>
        </w:numPr>
        <w:pBdr>
          <w:top w:val="nil"/>
          <w:left w:val="nil"/>
          <w:bottom w:val="nil"/>
          <w:right w:val="nil"/>
          <w:between w:val="nil"/>
        </w:pBdr>
        <w:spacing w:after="0"/>
      </w:pPr>
      <w:r>
        <w:rPr>
          <w:color w:val="000000"/>
        </w:rPr>
        <w:t>Select the “+” icon to create a new predictor</w:t>
      </w:r>
    </w:p>
    <w:p w14:paraId="2BB83AF5" w14:textId="67EA859D" w:rsidR="00916C06" w:rsidRPr="00916C06" w:rsidRDefault="00916C06" w:rsidP="0040118D">
      <w:pPr>
        <w:numPr>
          <w:ilvl w:val="1"/>
          <w:numId w:val="10"/>
        </w:numPr>
        <w:pBdr>
          <w:top w:val="nil"/>
          <w:left w:val="nil"/>
          <w:bottom w:val="nil"/>
          <w:right w:val="nil"/>
          <w:between w:val="nil"/>
        </w:pBdr>
        <w:spacing w:after="0"/>
      </w:pPr>
      <w:r>
        <w:rPr>
          <w:color w:val="000000"/>
        </w:rPr>
        <w:t>Give the predictor a name, for example “ANC 1 Outlier – Your name”</w:t>
      </w:r>
    </w:p>
    <w:p w14:paraId="6CF79F35" w14:textId="206B08D9" w:rsidR="00B26D6F" w:rsidRDefault="00915D51" w:rsidP="0040118D">
      <w:pPr>
        <w:numPr>
          <w:ilvl w:val="1"/>
          <w:numId w:val="10"/>
        </w:numPr>
        <w:pBdr>
          <w:top w:val="nil"/>
          <w:left w:val="nil"/>
          <w:bottom w:val="nil"/>
          <w:right w:val="nil"/>
          <w:between w:val="nil"/>
        </w:pBdr>
        <w:spacing w:after="0"/>
      </w:pPr>
      <w:r>
        <w:rPr>
          <w:color w:val="000000"/>
        </w:rPr>
        <w:lastRenderedPageBreak/>
        <w:t>Click on “Output data element</w:t>
      </w:r>
      <w:r w:rsidR="00E65AF9">
        <w:rPr>
          <w:color w:val="000000"/>
        </w:rPr>
        <w:t xml:space="preserve"> (*)” and a window will appear with the names of all data existing data elements. On the “filter list” </w:t>
      </w:r>
      <w:r w:rsidR="00B23AB5">
        <w:rPr>
          <w:color w:val="000000"/>
        </w:rPr>
        <w:t>find the</w:t>
      </w:r>
      <w:r w:rsidR="00E65AF9">
        <w:rPr>
          <w:color w:val="000000"/>
        </w:rPr>
        <w:t xml:space="preserve"> new data element</w:t>
      </w:r>
      <w:r w:rsidR="00B23AB5">
        <w:rPr>
          <w:color w:val="000000"/>
        </w:rPr>
        <w:t xml:space="preserve"> you have just created</w:t>
      </w:r>
      <w:r w:rsidR="00E65AF9">
        <w:rPr>
          <w:color w:val="000000"/>
        </w:rPr>
        <w:t xml:space="preserve">.  </w:t>
      </w:r>
      <w:r w:rsidR="00B23AB5">
        <w:rPr>
          <w:color w:val="000000"/>
        </w:rPr>
        <w:t xml:space="preserve">You should be able to </w:t>
      </w:r>
      <w:r w:rsidR="0021200D">
        <w:rPr>
          <w:color w:val="000000"/>
        </w:rPr>
        <w:t>find them more easily</w:t>
      </w:r>
      <w:r w:rsidR="00B23AB5">
        <w:rPr>
          <w:color w:val="000000"/>
        </w:rPr>
        <w:t xml:space="preserve"> by typing in your </w:t>
      </w:r>
      <w:r w:rsidR="00916C06">
        <w:rPr>
          <w:color w:val="000000"/>
        </w:rPr>
        <w:t>name</w:t>
      </w:r>
      <w:r w:rsidR="00B23AB5">
        <w:rPr>
          <w:color w:val="000000"/>
        </w:rPr>
        <w:t xml:space="preserve">. </w:t>
      </w:r>
      <w:r w:rsidR="00E65AF9">
        <w:rPr>
          <w:color w:val="000000"/>
        </w:rPr>
        <w:t>Find and click on the data element</w:t>
      </w:r>
      <w:r w:rsidR="0021200D">
        <w:rPr>
          <w:color w:val="000000"/>
        </w:rPr>
        <w:t xml:space="preserve"> you </w:t>
      </w:r>
      <w:r w:rsidR="00EF031F">
        <w:rPr>
          <w:color w:val="000000"/>
        </w:rPr>
        <w:t>created</w:t>
      </w:r>
      <w:r w:rsidR="00E65AF9">
        <w:rPr>
          <w:color w:val="000000"/>
        </w:rPr>
        <w:t xml:space="preserve"> in the dropdown list that appears.  The name of the new data element should now appear on the line beneath “Output data element (*)”. </w:t>
      </w:r>
    </w:p>
    <w:p w14:paraId="0A7A5ED8" w14:textId="169B1CDC" w:rsidR="00B26D6F" w:rsidRDefault="00916C06" w:rsidP="0040118D">
      <w:pPr>
        <w:numPr>
          <w:ilvl w:val="1"/>
          <w:numId w:val="10"/>
        </w:numPr>
        <w:pBdr>
          <w:top w:val="nil"/>
          <w:left w:val="nil"/>
          <w:bottom w:val="nil"/>
          <w:right w:val="nil"/>
          <w:between w:val="nil"/>
        </w:pBdr>
        <w:spacing w:after="0"/>
      </w:pPr>
      <w:r>
        <w:rPr>
          <w:color w:val="000000"/>
        </w:rPr>
        <w:t>Set the Period type to</w:t>
      </w:r>
      <w:r w:rsidR="00337424">
        <w:rPr>
          <w:color w:val="000000"/>
        </w:rPr>
        <w:t xml:space="preserve"> </w:t>
      </w:r>
      <w:r w:rsidR="005842BA">
        <w:rPr>
          <w:color w:val="000000"/>
        </w:rPr>
        <w:t>“</w:t>
      </w:r>
      <w:r w:rsidR="00337424">
        <w:rPr>
          <w:color w:val="000000"/>
        </w:rPr>
        <w:t>Monthly</w:t>
      </w:r>
      <w:r w:rsidR="005842BA">
        <w:rPr>
          <w:color w:val="000000"/>
        </w:rPr>
        <w:t>”</w:t>
      </w:r>
      <w:r w:rsidR="00E65AF9">
        <w:rPr>
          <w:color w:val="000000"/>
        </w:rPr>
        <w:t xml:space="preserve"> and </w:t>
      </w:r>
      <w:r w:rsidR="00337424">
        <w:rPr>
          <w:color w:val="000000"/>
        </w:rPr>
        <w:t xml:space="preserve">Organisation unit level </w:t>
      </w:r>
      <w:r w:rsidR="00E65AF9">
        <w:rPr>
          <w:color w:val="000000"/>
        </w:rPr>
        <w:t xml:space="preserve">to </w:t>
      </w:r>
      <w:r w:rsidR="005842BA">
        <w:rPr>
          <w:color w:val="000000"/>
        </w:rPr>
        <w:t>“</w:t>
      </w:r>
      <w:r w:rsidR="00337424">
        <w:rPr>
          <w:color w:val="000000"/>
        </w:rPr>
        <w:t>Facilit</w:t>
      </w:r>
      <w:r w:rsidR="0021200D">
        <w:rPr>
          <w:color w:val="000000"/>
        </w:rPr>
        <w:t>y</w:t>
      </w:r>
      <w:r w:rsidR="00EF031F">
        <w:rPr>
          <w:color w:val="000000"/>
        </w:rPr>
        <w:t>.</w:t>
      </w:r>
      <w:r w:rsidR="005842BA">
        <w:rPr>
          <w:color w:val="000000"/>
        </w:rPr>
        <w:t>”</w:t>
      </w:r>
      <w:r w:rsidR="00EF031F">
        <w:rPr>
          <w:color w:val="000000"/>
        </w:rPr>
        <w:t xml:space="preserve"> By doing this you will generate the predictor values monthly at the facility level.</w:t>
      </w:r>
      <w:r w:rsidR="00337424">
        <w:rPr>
          <w:color w:val="000000"/>
        </w:rPr>
        <w:t xml:space="preserve"> </w:t>
      </w:r>
    </w:p>
    <w:p w14:paraId="6438D7C8" w14:textId="6B0E4444" w:rsidR="00E65AF9" w:rsidRDefault="00337424" w:rsidP="0040118D">
      <w:pPr>
        <w:numPr>
          <w:ilvl w:val="1"/>
          <w:numId w:val="10"/>
        </w:numPr>
        <w:pBdr>
          <w:top w:val="nil"/>
          <w:left w:val="nil"/>
          <w:bottom w:val="nil"/>
          <w:right w:val="nil"/>
          <w:between w:val="nil"/>
        </w:pBdr>
        <w:spacing w:after="0"/>
      </w:pPr>
      <w:r>
        <w:rPr>
          <w:color w:val="000000"/>
        </w:rPr>
        <w:t xml:space="preserve">Click on Generator (*).  Here is where you enter the formula for </w:t>
      </w:r>
      <w:r w:rsidR="00E65AF9">
        <w:rPr>
          <w:color w:val="000000"/>
        </w:rPr>
        <w:t xml:space="preserve">generating the data for the new data element.  </w:t>
      </w:r>
      <w:r w:rsidR="00E704E3">
        <w:rPr>
          <w:color w:val="000000"/>
        </w:rPr>
        <w:t>Lea</w:t>
      </w:r>
      <w:r w:rsidR="00E919A9">
        <w:rPr>
          <w:color w:val="000000"/>
        </w:rPr>
        <w:t>v</w:t>
      </w:r>
      <w:r w:rsidR="00E704E3">
        <w:rPr>
          <w:color w:val="000000"/>
        </w:rPr>
        <w:t>e</w:t>
      </w:r>
      <w:r w:rsidR="00E919A9">
        <w:rPr>
          <w:color w:val="000000"/>
        </w:rPr>
        <w:t xml:space="preserve"> the</w:t>
      </w:r>
      <w:r w:rsidR="00E704E3">
        <w:rPr>
          <w:color w:val="000000"/>
        </w:rPr>
        <w:t xml:space="preserve"> Missing value strategy set to “Skip if all values are missing</w:t>
      </w:r>
      <w:r w:rsidR="00EF031F">
        <w:rPr>
          <w:color w:val="000000"/>
        </w:rPr>
        <w:t>.</w:t>
      </w:r>
      <w:r w:rsidR="00E704E3">
        <w:rPr>
          <w:color w:val="000000"/>
        </w:rPr>
        <w:t>”</w:t>
      </w:r>
    </w:p>
    <w:p w14:paraId="516EB2C1" w14:textId="21F277DB" w:rsidR="007C006D" w:rsidRDefault="00916C06" w:rsidP="007C006D">
      <w:pPr>
        <w:pStyle w:val="ListParagraph"/>
        <w:numPr>
          <w:ilvl w:val="0"/>
          <w:numId w:val="7"/>
        </w:numPr>
        <w:pBdr>
          <w:top w:val="nil"/>
          <w:left w:val="nil"/>
          <w:bottom w:val="nil"/>
          <w:right w:val="nil"/>
          <w:between w:val="nil"/>
        </w:pBdr>
        <w:spacing w:after="0"/>
        <w:rPr>
          <w:rFonts w:asciiTheme="minorHAnsi" w:hAnsiTheme="minorHAnsi" w:cstheme="minorHAnsi"/>
        </w:rPr>
      </w:pPr>
      <w:r>
        <w:rPr>
          <w:rFonts w:asciiTheme="minorHAnsi" w:hAnsiTheme="minorHAnsi" w:cstheme="minorHAnsi"/>
        </w:rPr>
        <w:t>We will define a threshold in this case as we did in the overview video, that is a value that is 3 standard deviations above the mean for the last 12 months</w:t>
      </w:r>
      <w:r w:rsidR="002B354A">
        <w:rPr>
          <w:rFonts w:asciiTheme="minorHAnsi" w:hAnsiTheme="minorHAnsi" w:cstheme="minorHAnsi"/>
        </w:rPr>
        <w:t xml:space="preserve"> within the same facility</w:t>
      </w:r>
      <w:r>
        <w:rPr>
          <w:rFonts w:asciiTheme="minorHAnsi" w:hAnsiTheme="minorHAnsi" w:cstheme="minorHAnsi"/>
        </w:rPr>
        <w:t xml:space="preserve">. This will allow us to </w:t>
      </w:r>
      <w:r w:rsidR="002B354A">
        <w:rPr>
          <w:rFonts w:asciiTheme="minorHAnsi" w:hAnsiTheme="minorHAnsi" w:cstheme="minorHAnsi"/>
        </w:rPr>
        <w:t>generate values</w:t>
      </w:r>
      <w:r>
        <w:rPr>
          <w:rFonts w:asciiTheme="minorHAnsi" w:hAnsiTheme="minorHAnsi" w:cstheme="minorHAnsi"/>
        </w:rPr>
        <w:t xml:space="preserve"> that are 98% </w:t>
      </w:r>
      <w:r w:rsidR="000B7F5A">
        <w:rPr>
          <w:rFonts w:asciiTheme="minorHAnsi" w:hAnsiTheme="minorHAnsi" w:cstheme="minorHAnsi"/>
        </w:rPr>
        <w:t xml:space="preserve">above </w:t>
      </w:r>
      <w:r>
        <w:rPr>
          <w:rFonts w:asciiTheme="minorHAnsi" w:hAnsiTheme="minorHAnsi" w:cstheme="minorHAnsi"/>
        </w:rPr>
        <w:t xml:space="preserve">the average value within a facility over a </w:t>
      </w:r>
      <w:r w:rsidR="000B7F5A">
        <w:rPr>
          <w:rFonts w:asciiTheme="minorHAnsi" w:hAnsiTheme="minorHAnsi" w:cstheme="minorHAnsi"/>
        </w:rPr>
        <w:t>12-month</w:t>
      </w:r>
      <w:r>
        <w:rPr>
          <w:rFonts w:asciiTheme="minorHAnsi" w:hAnsiTheme="minorHAnsi" w:cstheme="minorHAnsi"/>
        </w:rPr>
        <w:t xml:space="preserve"> period.</w:t>
      </w:r>
    </w:p>
    <w:p w14:paraId="79E9A62A" w14:textId="6DECCA26" w:rsidR="00916C06" w:rsidRDefault="00916C06" w:rsidP="007C006D">
      <w:pPr>
        <w:pStyle w:val="ListParagraph"/>
        <w:numPr>
          <w:ilvl w:val="0"/>
          <w:numId w:val="7"/>
        </w:numPr>
        <w:pBdr>
          <w:top w:val="nil"/>
          <w:left w:val="nil"/>
          <w:bottom w:val="nil"/>
          <w:right w:val="nil"/>
          <w:between w:val="nil"/>
        </w:pBdr>
        <w:spacing w:after="0"/>
        <w:rPr>
          <w:rFonts w:asciiTheme="minorHAnsi" w:hAnsiTheme="minorHAnsi" w:cstheme="minorHAnsi"/>
        </w:rPr>
      </w:pPr>
      <w:r>
        <w:rPr>
          <w:rFonts w:asciiTheme="minorHAnsi" w:hAnsiTheme="minorHAnsi" w:cstheme="minorHAnsi"/>
        </w:rPr>
        <w:t>In the next step when creating validation rules, we can use these value</w:t>
      </w:r>
      <w:r w:rsidR="000B7F5A">
        <w:rPr>
          <w:rFonts w:asciiTheme="minorHAnsi" w:hAnsiTheme="minorHAnsi" w:cstheme="minorHAnsi"/>
        </w:rPr>
        <w:t>s</w:t>
      </w:r>
      <w:r>
        <w:rPr>
          <w:rFonts w:asciiTheme="minorHAnsi" w:hAnsiTheme="minorHAnsi" w:cstheme="minorHAnsi"/>
        </w:rPr>
        <w:t xml:space="preserve"> to compare to data as it is entered to see if an actual, entered value is beyond this extreme value that we are generating.</w:t>
      </w:r>
    </w:p>
    <w:p w14:paraId="642CA1E7" w14:textId="53A4017E" w:rsidR="00916C06" w:rsidRDefault="00916C06" w:rsidP="007C006D">
      <w:pPr>
        <w:pStyle w:val="ListParagraph"/>
        <w:numPr>
          <w:ilvl w:val="0"/>
          <w:numId w:val="7"/>
        </w:numPr>
        <w:pBdr>
          <w:top w:val="nil"/>
          <w:left w:val="nil"/>
          <w:bottom w:val="nil"/>
          <w:right w:val="nil"/>
          <w:between w:val="nil"/>
        </w:pBdr>
        <w:spacing w:after="0"/>
        <w:rPr>
          <w:rFonts w:asciiTheme="minorHAnsi" w:hAnsiTheme="minorHAnsi" w:cstheme="minorHAnsi"/>
        </w:rPr>
      </w:pPr>
      <w:r>
        <w:rPr>
          <w:rFonts w:asciiTheme="minorHAnsi" w:hAnsiTheme="minorHAnsi" w:cstheme="minorHAnsi"/>
        </w:rPr>
        <w:t>To generate this value use the syntax:</w:t>
      </w:r>
    </w:p>
    <w:p w14:paraId="55DA2DF7" w14:textId="489A1A34" w:rsidR="00916C06" w:rsidRDefault="00916C06" w:rsidP="00916C06">
      <w:pPr>
        <w:pStyle w:val="ListParagraph"/>
        <w:numPr>
          <w:ilvl w:val="1"/>
          <w:numId w:val="7"/>
        </w:numPr>
        <w:pBdr>
          <w:top w:val="nil"/>
          <w:left w:val="nil"/>
          <w:bottom w:val="nil"/>
          <w:right w:val="nil"/>
          <w:between w:val="nil"/>
        </w:pBdr>
        <w:spacing w:after="0"/>
        <w:rPr>
          <w:rFonts w:asciiTheme="minorHAnsi" w:hAnsiTheme="minorHAnsi" w:cstheme="minorHAnsi"/>
        </w:rPr>
      </w:pPr>
      <w:r>
        <w:rPr>
          <w:rFonts w:asciiTheme="minorHAnsi" w:hAnsiTheme="minorHAnsi" w:cstheme="minorHAnsi"/>
        </w:rPr>
        <w:t xml:space="preserve"> avg(dataelement) + 3 * stddev(dataelement)</w:t>
      </w:r>
    </w:p>
    <w:p w14:paraId="5AEC16BA" w14:textId="2964D7B5" w:rsidR="00916C06" w:rsidRDefault="00916C06" w:rsidP="00916C06">
      <w:pPr>
        <w:pStyle w:val="ListParagraph"/>
        <w:numPr>
          <w:ilvl w:val="1"/>
          <w:numId w:val="7"/>
        </w:numPr>
        <w:pBdr>
          <w:top w:val="nil"/>
          <w:left w:val="nil"/>
          <w:bottom w:val="nil"/>
          <w:right w:val="nil"/>
          <w:between w:val="nil"/>
        </w:pBdr>
        <w:spacing w:after="0"/>
        <w:rPr>
          <w:rFonts w:asciiTheme="minorHAnsi" w:hAnsiTheme="minorHAnsi" w:cstheme="minorHAnsi"/>
        </w:rPr>
      </w:pPr>
      <w:r>
        <w:rPr>
          <w:rFonts w:asciiTheme="minorHAnsi" w:hAnsiTheme="minorHAnsi" w:cstheme="minorHAnsi"/>
        </w:rPr>
        <w:t>It will look like this when using ANC 1 as to generate the outliers</w:t>
      </w:r>
    </w:p>
    <w:p w14:paraId="123BD521" w14:textId="374EC7F4" w:rsidR="00916C06" w:rsidRDefault="00433465" w:rsidP="00916C06">
      <w:pPr>
        <w:pBdr>
          <w:top w:val="nil"/>
          <w:left w:val="nil"/>
          <w:bottom w:val="nil"/>
          <w:right w:val="nil"/>
          <w:between w:val="nil"/>
        </w:pBdr>
        <w:spacing w:after="0"/>
        <w:jc w:val="center"/>
        <w:rPr>
          <w:rFonts w:asciiTheme="minorHAnsi" w:hAnsiTheme="minorHAnsi" w:cstheme="minorHAnsi"/>
          <w:b/>
          <w:bCs/>
          <w:noProof/>
        </w:rPr>
      </w:pPr>
      <w:r w:rsidRPr="00433465">
        <w:rPr>
          <w:rFonts w:asciiTheme="minorHAnsi" w:hAnsiTheme="minorHAnsi" w:cstheme="minorHAnsi"/>
          <w:b/>
          <w:bCs/>
          <w:noProof/>
        </w:rPr>
        <w:drawing>
          <wp:inline distT="0" distB="0" distL="0" distR="0" wp14:anchorId="64599BED" wp14:editId="29EDF7FD">
            <wp:extent cx="5023384" cy="4106723"/>
            <wp:effectExtent l="19050" t="19050" r="25400" b="273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54753" cy="4132368"/>
                    </a:xfrm>
                    <a:prstGeom prst="rect">
                      <a:avLst/>
                    </a:prstGeom>
                    <a:ln>
                      <a:solidFill>
                        <a:schemeClr val="tx1"/>
                      </a:solidFill>
                    </a:ln>
                  </pic:spPr>
                </pic:pic>
              </a:graphicData>
            </a:graphic>
          </wp:inline>
        </w:drawing>
      </w:r>
    </w:p>
    <w:p w14:paraId="65910D87" w14:textId="77777777" w:rsidR="00EF031F" w:rsidRDefault="00EF031F" w:rsidP="00433465">
      <w:pPr>
        <w:pBdr>
          <w:top w:val="nil"/>
          <w:left w:val="nil"/>
          <w:bottom w:val="nil"/>
          <w:right w:val="nil"/>
          <w:between w:val="nil"/>
        </w:pBdr>
        <w:spacing w:after="0"/>
        <w:ind w:left="360" w:firstLine="0"/>
        <w:rPr>
          <w:rFonts w:asciiTheme="minorHAnsi" w:hAnsiTheme="minorHAnsi" w:cstheme="minorHAnsi"/>
          <w:b/>
          <w:bCs/>
          <w:noProof/>
        </w:rPr>
      </w:pPr>
    </w:p>
    <w:p w14:paraId="7C193ED8" w14:textId="27036716" w:rsidR="002B354A" w:rsidRDefault="00916C06" w:rsidP="00EF031F">
      <w:pPr>
        <w:pBdr>
          <w:top w:val="nil"/>
          <w:left w:val="nil"/>
          <w:bottom w:val="nil"/>
          <w:right w:val="nil"/>
          <w:between w:val="nil"/>
        </w:pBdr>
        <w:spacing w:after="0"/>
        <w:ind w:left="360" w:firstLine="0"/>
        <w:rPr>
          <w:rFonts w:asciiTheme="minorHAnsi" w:hAnsiTheme="minorHAnsi" w:cstheme="minorHAnsi"/>
          <w:b/>
          <w:bCs/>
          <w:noProof/>
        </w:rPr>
      </w:pPr>
      <w:r w:rsidRPr="0066336A">
        <w:rPr>
          <w:rFonts w:asciiTheme="minorHAnsi" w:hAnsiTheme="minorHAnsi" w:cstheme="minorHAnsi"/>
          <w:b/>
          <w:bCs/>
          <w:noProof/>
        </w:rPr>
        <w:t>NOTE: All statements (EX: “stddev”</w:t>
      </w:r>
      <w:r>
        <w:rPr>
          <w:rFonts w:asciiTheme="minorHAnsi" w:hAnsiTheme="minorHAnsi" w:cstheme="minorHAnsi"/>
          <w:b/>
          <w:bCs/>
          <w:noProof/>
        </w:rPr>
        <w:t xml:space="preserve"> or “avg”</w:t>
      </w:r>
      <w:r w:rsidR="00E37E4D">
        <w:rPr>
          <w:rFonts w:asciiTheme="minorHAnsi" w:hAnsiTheme="minorHAnsi" w:cstheme="minorHAnsi"/>
          <w:b/>
          <w:bCs/>
          <w:noProof/>
        </w:rPr>
        <w:t>)</w:t>
      </w:r>
      <w:r w:rsidRPr="0066336A">
        <w:rPr>
          <w:rFonts w:asciiTheme="minorHAnsi" w:hAnsiTheme="minorHAnsi" w:cstheme="minorHAnsi"/>
          <w:b/>
          <w:bCs/>
          <w:noProof/>
        </w:rPr>
        <w:t xml:space="preserve"> in 2.34</w:t>
      </w:r>
      <w:r>
        <w:rPr>
          <w:rFonts w:asciiTheme="minorHAnsi" w:hAnsiTheme="minorHAnsi" w:cstheme="minorHAnsi"/>
          <w:b/>
          <w:bCs/>
          <w:noProof/>
        </w:rPr>
        <w:t xml:space="preserve"> and above</w:t>
      </w:r>
      <w:r w:rsidRPr="0066336A">
        <w:rPr>
          <w:rFonts w:asciiTheme="minorHAnsi" w:hAnsiTheme="minorHAnsi" w:cstheme="minorHAnsi"/>
          <w:b/>
          <w:bCs/>
          <w:noProof/>
        </w:rPr>
        <w:t xml:space="preserve"> must be lower case. In versions</w:t>
      </w:r>
      <w:r w:rsidR="00433465">
        <w:rPr>
          <w:rFonts w:asciiTheme="minorHAnsi" w:hAnsiTheme="minorHAnsi" w:cstheme="minorHAnsi"/>
          <w:b/>
          <w:bCs/>
          <w:noProof/>
        </w:rPr>
        <w:t xml:space="preserve"> </w:t>
      </w:r>
      <w:r>
        <w:rPr>
          <w:rFonts w:asciiTheme="minorHAnsi" w:hAnsiTheme="minorHAnsi" w:cstheme="minorHAnsi"/>
          <w:b/>
          <w:bCs/>
          <w:noProof/>
        </w:rPr>
        <w:t xml:space="preserve">lower then </w:t>
      </w:r>
      <w:r w:rsidRPr="0066336A">
        <w:rPr>
          <w:rFonts w:asciiTheme="minorHAnsi" w:hAnsiTheme="minorHAnsi" w:cstheme="minorHAnsi"/>
          <w:b/>
          <w:bCs/>
          <w:noProof/>
        </w:rPr>
        <w:t xml:space="preserve">2.34 it can be in eather capital letters or lowercase. </w:t>
      </w:r>
    </w:p>
    <w:p w14:paraId="76A5FEBD" w14:textId="77777777" w:rsidR="00433465" w:rsidRDefault="00433465" w:rsidP="00433465">
      <w:pPr>
        <w:pBdr>
          <w:top w:val="nil"/>
          <w:left w:val="nil"/>
          <w:bottom w:val="nil"/>
          <w:right w:val="nil"/>
          <w:between w:val="nil"/>
        </w:pBdr>
        <w:spacing w:after="0"/>
        <w:ind w:left="360" w:firstLine="0"/>
        <w:rPr>
          <w:rFonts w:asciiTheme="minorHAnsi" w:hAnsiTheme="minorHAnsi" w:cstheme="minorHAnsi"/>
          <w:b/>
          <w:bCs/>
        </w:rPr>
      </w:pPr>
    </w:p>
    <w:p w14:paraId="5FF4808C" w14:textId="38ABF32D" w:rsidR="00B26D6F" w:rsidRDefault="00337424" w:rsidP="0040118D">
      <w:pPr>
        <w:numPr>
          <w:ilvl w:val="1"/>
          <w:numId w:val="10"/>
        </w:numPr>
        <w:pBdr>
          <w:top w:val="nil"/>
          <w:left w:val="nil"/>
          <w:bottom w:val="nil"/>
          <w:right w:val="nil"/>
          <w:between w:val="nil"/>
        </w:pBdr>
        <w:spacing w:after="0"/>
      </w:pPr>
      <w:r>
        <w:rPr>
          <w:color w:val="000000"/>
        </w:rPr>
        <w:t xml:space="preserve">Once the </w:t>
      </w:r>
      <w:r w:rsidR="00D046DC">
        <w:rPr>
          <w:color w:val="000000"/>
        </w:rPr>
        <w:t>expression is well-formed</w:t>
      </w:r>
      <w:r>
        <w:rPr>
          <w:color w:val="000000"/>
        </w:rPr>
        <w:t>, click on Submit.</w:t>
      </w:r>
    </w:p>
    <w:p w14:paraId="461389E3" w14:textId="19A9121B" w:rsidR="00CC7D71" w:rsidRDefault="00CC7D71" w:rsidP="0040118D">
      <w:pPr>
        <w:numPr>
          <w:ilvl w:val="1"/>
          <w:numId w:val="10"/>
        </w:numPr>
        <w:pBdr>
          <w:top w:val="nil"/>
          <w:left w:val="nil"/>
          <w:bottom w:val="nil"/>
          <w:right w:val="nil"/>
          <w:between w:val="nil"/>
        </w:pBdr>
        <w:spacing w:after="0"/>
      </w:pPr>
      <w:r>
        <w:t>Ignore the button for “Sample skip test”</w:t>
      </w:r>
    </w:p>
    <w:p w14:paraId="5BC47AB9" w14:textId="3DF93F25" w:rsidR="00551F92" w:rsidRPr="00551F92" w:rsidRDefault="00433465" w:rsidP="0040118D">
      <w:pPr>
        <w:numPr>
          <w:ilvl w:val="1"/>
          <w:numId w:val="10"/>
        </w:numPr>
        <w:pBdr>
          <w:top w:val="nil"/>
          <w:left w:val="nil"/>
          <w:bottom w:val="nil"/>
          <w:right w:val="nil"/>
          <w:between w:val="nil"/>
        </w:pBdr>
        <w:spacing w:after="0"/>
      </w:pPr>
      <w:r>
        <w:rPr>
          <w:noProof/>
        </w:rPr>
        <w:t>Set the sequential</w:t>
      </w:r>
      <w:r w:rsidR="00337424" w:rsidRPr="00564342">
        <w:rPr>
          <w:color w:val="000000"/>
        </w:rPr>
        <w:t xml:space="preserve"> sample count</w:t>
      </w:r>
      <w:r w:rsidR="00564342">
        <w:rPr>
          <w:color w:val="000000"/>
        </w:rPr>
        <w:t xml:space="preserve"> to 12.  This is the number of months </w:t>
      </w:r>
      <w:r w:rsidR="00551F92">
        <w:rPr>
          <w:color w:val="000000"/>
        </w:rPr>
        <w:t>of data which are used for the average and the standard deviation of the Generator formula.  If last month is, for example, July 202</w:t>
      </w:r>
      <w:r w:rsidR="0021200D">
        <w:rPr>
          <w:color w:val="000000"/>
        </w:rPr>
        <w:t>1</w:t>
      </w:r>
      <w:r w:rsidR="00551F92">
        <w:rPr>
          <w:color w:val="000000"/>
        </w:rPr>
        <w:t>, then, to calculate the threshold, the Generator formula takes the average of the values for the same health facility for July 20</w:t>
      </w:r>
      <w:r w:rsidR="0021200D">
        <w:rPr>
          <w:color w:val="000000"/>
        </w:rPr>
        <w:t>20</w:t>
      </w:r>
      <w:r w:rsidR="00551F92">
        <w:rPr>
          <w:color w:val="000000"/>
        </w:rPr>
        <w:t xml:space="preserve"> to June 202</w:t>
      </w:r>
      <w:r w:rsidR="0021200D">
        <w:rPr>
          <w:color w:val="000000"/>
        </w:rPr>
        <w:t>1</w:t>
      </w:r>
      <w:r w:rsidR="00551F92">
        <w:rPr>
          <w:color w:val="000000"/>
        </w:rPr>
        <w:t xml:space="preserve"> then adds 3 times the standard deviation of the values for July 20</w:t>
      </w:r>
      <w:r w:rsidR="0021200D">
        <w:rPr>
          <w:color w:val="000000"/>
        </w:rPr>
        <w:t>20</w:t>
      </w:r>
      <w:r w:rsidR="00551F92">
        <w:rPr>
          <w:color w:val="000000"/>
        </w:rPr>
        <w:t xml:space="preserve"> to June </w:t>
      </w:r>
      <w:r w:rsidR="00EF031F">
        <w:rPr>
          <w:color w:val="000000"/>
        </w:rPr>
        <w:t>2021.</w:t>
      </w:r>
    </w:p>
    <w:p w14:paraId="4F8BF0EF" w14:textId="77777777" w:rsidR="00551F92" w:rsidRPr="00551F92" w:rsidRDefault="00551F92" w:rsidP="0040118D">
      <w:pPr>
        <w:numPr>
          <w:ilvl w:val="1"/>
          <w:numId w:val="10"/>
        </w:numPr>
        <w:pBdr>
          <w:top w:val="nil"/>
          <w:left w:val="nil"/>
          <w:bottom w:val="nil"/>
          <w:right w:val="nil"/>
          <w:between w:val="nil"/>
        </w:pBdr>
        <w:spacing w:after="0"/>
      </w:pPr>
      <w:r>
        <w:rPr>
          <w:color w:val="000000"/>
        </w:rPr>
        <w:t>Leave Annual sample count (*) set to 0</w:t>
      </w:r>
    </w:p>
    <w:p w14:paraId="1C50B93C" w14:textId="1363B2C6" w:rsidR="00551F92" w:rsidRPr="00433465" w:rsidRDefault="00551F92" w:rsidP="0040118D">
      <w:pPr>
        <w:numPr>
          <w:ilvl w:val="1"/>
          <w:numId w:val="10"/>
        </w:numPr>
        <w:pBdr>
          <w:top w:val="nil"/>
          <w:left w:val="nil"/>
          <w:bottom w:val="nil"/>
          <w:right w:val="nil"/>
          <w:between w:val="nil"/>
        </w:pBdr>
        <w:spacing w:after="0"/>
      </w:pPr>
      <w:r>
        <w:rPr>
          <w:color w:val="000000"/>
        </w:rPr>
        <w:t xml:space="preserve">Leave Sequential skip count blank. </w:t>
      </w:r>
    </w:p>
    <w:p w14:paraId="72CE0EF3" w14:textId="4BD115E9" w:rsidR="00433465" w:rsidRDefault="00433465" w:rsidP="00433465">
      <w:pPr>
        <w:pBdr>
          <w:top w:val="nil"/>
          <w:left w:val="nil"/>
          <w:bottom w:val="nil"/>
          <w:right w:val="nil"/>
          <w:between w:val="nil"/>
        </w:pBdr>
        <w:spacing w:after="0"/>
        <w:rPr>
          <w:color w:val="000000"/>
        </w:rPr>
      </w:pPr>
    </w:p>
    <w:p w14:paraId="2F42615D" w14:textId="1DF84B94" w:rsidR="00433465" w:rsidRDefault="00433465" w:rsidP="00433465">
      <w:pPr>
        <w:pBdr>
          <w:top w:val="nil"/>
          <w:left w:val="nil"/>
          <w:bottom w:val="nil"/>
          <w:right w:val="nil"/>
          <w:between w:val="nil"/>
        </w:pBdr>
        <w:spacing w:after="0"/>
        <w:rPr>
          <w:color w:val="000000"/>
        </w:rPr>
      </w:pPr>
      <w:r>
        <w:rPr>
          <w:color w:val="000000"/>
        </w:rPr>
        <w:t>It should look like this when all the details are filled in</w:t>
      </w:r>
    </w:p>
    <w:p w14:paraId="4E5481C7" w14:textId="1B039B44" w:rsidR="00433465" w:rsidRDefault="00433465" w:rsidP="00433465">
      <w:pPr>
        <w:pBdr>
          <w:top w:val="nil"/>
          <w:left w:val="nil"/>
          <w:bottom w:val="nil"/>
          <w:right w:val="nil"/>
          <w:between w:val="nil"/>
        </w:pBdr>
        <w:spacing w:after="0"/>
        <w:rPr>
          <w:color w:val="000000"/>
        </w:rPr>
      </w:pPr>
    </w:p>
    <w:p w14:paraId="74684FB9" w14:textId="020230CB" w:rsidR="00433465" w:rsidRDefault="00433465" w:rsidP="00433465">
      <w:pPr>
        <w:pBdr>
          <w:top w:val="nil"/>
          <w:left w:val="nil"/>
          <w:bottom w:val="nil"/>
          <w:right w:val="nil"/>
          <w:between w:val="nil"/>
        </w:pBdr>
        <w:spacing w:after="0"/>
        <w:jc w:val="center"/>
        <w:rPr>
          <w:color w:val="000000"/>
        </w:rPr>
      </w:pPr>
      <w:r w:rsidRPr="00433465">
        <w:rPr>
          <w:noProof/>
          <w:color w:val="000000"/>
        </w:rPr>
        <w:drawing>
          <wp:inline distT="0" distB="0" distL="0" distR="0" wp14:anchorId="2916857C" wp14:editId="2314B4DC">
            <wp:extent cx="2450592" cy="2028076"/>
            <wp:effectExtent l="19050" t="19050" r="26035"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56281" cy="2032784"/>
                    </a:xfrm>
                    <a:prstGeom prst="rect">
                      <a:avLst/>
                    </a:prstGeom>
                    <a:ln>
                      <a:solidFill>
                        <a:schemeClr val="tx1"/>
                      </a:solidFill>
                    </a:ln>
                  </pic:spPr>
                </pic:pic>
              </a:graphicData>
            </a:graphic>
          </wp:inline>
        </w:drawing>
      </w:r>
    </w:p>
    <w:p w14:paraId="6846073F" w14:textId="77777777" w:rsidR="00433465" w:rsidRPr="00551F92" w:rsidRDefault="00433465" w:rsidP="00433465">
      <w:pPr>
        <w:pBdr>
          <w:top w:val="nil"/>
          <w:left w:val="nil"/>
          <w:bottom w:val="nil"/>
          <w:right w:val="nil"/>
          <w:between w:val="nil"/>
        </w:pBdr>
        <w:spacing w:after="0"/>
      </w:pPr>
    </w:p>
    <w:p w14:paraId="6601366D" w14:textId="7DFE2757" w:rsidR="00551F92" w:rsidRDefault="00551F92" w:rsidP="0040118D">
      <w:pPr>
        <w:numPr>
          <w:ilvl w:val="1"/>
          <w:numId w:val="10"/>
        </w:numPr>
        <w:pBdr>
          <w:top w:val="nil"/>
          <w:left w:val="nil"/>
          <w:bottom w:val="nil"/>
          <w:right w:val="nil"/>
          <w:between w:val="nil"/>
        </w:pBdr>
        <w:spacing w:after="0"/>
      </w:pPr>
      <w:r>
        <w:t>Save the new Predictor rule.</w:t>
      </w:r>
      <w:r w:rsidR="00C903FF">
        <w:t xml:space="preserve">  </w:t>
      </w:r>
    </w:p>
    <w:p w14:paraId="475A0C09" w14:textId="42907B6D" w:rsidR="00B26D6F" w:rsidRDefault="00CE05E1" w:rsidP="00CE05E1">
      <w:pPr>
        <w:pStyle w:val="Heading3"/>
        <w:ind w:left="0" w:firstLine="0"/>
      </w:pPr>
      <w:r>
        <w:t xml:space="preserve">Step 3: </w:t>
      </w:r>
      <w:r w:rsidR="00433465">
        <w:t>Run the predictor</w:t>
      </w:r>
    </w:p>
    <w:p w14:paraId="066747CE" w14:textId="77777777" w:rsidR="00CE05E1" w:rsidRPr="00433465" w:rsidRDefault="00CE05E1" w:rsidP="00CE05E1">
      <w:pPr>
        <w:pBdr>
          <w:top w:val="nil"/>
          <w:left w:val="nil"/>
          <w:bottom w:val="nil"/>
          <w:right w:val="nil"/>
          <w:between w:val="nil"/>
        </w:pBdr>
        <w:spacing w:after="0"/>
      </w:pPr>
    </w:p>
    <w:p w14:paraId="5173EF8D" w14:textId="0593472F" w:rsidR="00433465" w:rsidRDefault="00433465" w:rsidP="00CE05E1">
      <w:pPr>
        <w:numPr>
          <w:ilvl w:val="1"/>
          <w:numId w:val="12"/>
        </w:numPr>
        <w:pBdr>
          <w:top w:val="nil"/>
          <w:left w:val="nil"/>
          <w:bottom w:val="nil"/>
          <w:right w:val="nil"/>
          <w:between w:val="nil"/>
        </w:pBdr>
        <w:spacing w:after="0"/>
      </w:pPr>
      <w:r>
        <w:t xml:space="preserve">In this exercise, you will run the predictor to ensure it is generating values correctly. In a live setting, you can also use this process to test your predictor, but you will want to set up the predictor to run routinely via the scheduler app. Please refer to </w:t>
      </w:r>
      <w:r w:rsidR="00EF031F">
        <w:fldChar w:fldCharType="begin"/>
      </w:r>
      <w:r w:rsidR="00EF031F">
        <w:instrText xml:space="preserve"> REF _Ref75255296 \h </w:instrText>
      </w:r>
      <w:r w:rsidR="00EF031F">
        <w:fldChar w:fldCharType="separate"/>
      </w:r>
      <w:r w:rsidR="00EF031F">
        <w:t>Annex 1 – Using the scheduler</w:t>
      </w:r>
      <w:r w:rsidR="00EF031F">
        <w:fldChar w:fldCharType="end"/>
      </w:r>
      <w:r>
        <w:t xml:space="preserve"> for more information on how to configure predictors to run routinely.</w:t>
      </w:r>
    </w:p>
    <w:p w14:paraId="0BE5E56F" w14:textId="353820CC" w:rsidR="00433465" w:rsidRDefault="00433465" w:rsidP="00CE05E1">
      <w:pPr>
        <w:numPr>
          <w:ilvl w:val="1"/>
          <w:numId w:val="12"/>
        </w:numPr>
        <w:pBdr>
          <w:top w:val="nil"/>
          <w:left w:val="nil"/>
          <w:bottom w:val="nil"/>
          <w:right w:val="nil"/>
          <w:between w:val="nil"/>
        </w:pBdr>
        <w:spacing w:after="0"/>
      </w:pPr>
      <w:r>
        <w:t>To run</w:t>
      </w:r>
      <w:r w:rsidR="00EF031F">
        <w:t>/test</w:t>
      </w:r>
      <w:r>
        <w:t xml:space="preserve"> the predictor you have made</w:t>
      </w:r>
      <w:r w:rsidR="00EF031F">
        <w:t xml:space="preserve"> during this exercise</w:t>
      </w:r>
    </w:p>
    <w:p w14:paraId="2E7810A2" w14:textId="07B5A418" w:rsidR="00433465" w:rsidRDefault="00433465" w:rsidP="00CE05E1">
      <w:pPr>
        <w:numPr>
          <w:ilvl w:val="2"/>
          <w:numId w:val="12"/>
        </w:numPr>
        <w:pBdr>
          <w:top w:val="nil"/>
          <w:left w:val="nil"/>
          <w:bottom w:val="nil"/>
          <w:right w:val="nil"/>
          <w:between w:val="nil"/>
        </w:pBdr>
        <w:spacing w:after="0"/>
      </w:pPr>
      <w:r>
        <w:t>Filter your predictor from within the “Predictor management” screen. You can use your name to quickly filter it out from the list.</w:t>
      </w:r>
    </w:p>
    <w:p w14:paraId="5E64D39B" w14:textId="29DC063B" w:rsidR="00433465" w:rsidRDefault="00433465" w:rsidP="00CE05E1">
      <w:pPr>
        <w:numPr>
          <w:ilvl w:val="2"/>
          <w:numId w:val="12"/>
        </w:numPr>
        <w:pBdr>
          <w:top w:val="nil"/>
          <w:left w:val="nil"/>
          <w:bottom w:val="nil"/>
          <w:right w:val="nil"/>
          <w:between w:val="nil"/>
        </w:pBdr>
        <w:spacing w:after="0"/>
      </w:pPr>
      <w:r>
        <w:t>Select the 3 dots icon followed by “Run now”</w:t>
      </w:r>
    </w:p>
    <w:p w14:paraId="6AB7B6E6" w14:textId="3CD95D84" w:rsidR="00EC56B5" w:rsidRDefault="00EC56B5" w:rsidP="00EC56B5">
      <w:pPr>
        <w:pBdr>
          <w:top w:val="nil"/>
          <w:left w:val="nil"/>
          <w:bottom w:val="nil"/>
          <w:right w:val="nil"/>
          <w:between w:val="nil"/>
        </w:pBdr>
        <w:spacing w:after="0"/>
        <w:ind w:left="360" w:firstLine="0"/>
      </w:pPr>
    </w:p>
    <w:p w14:paraId="64A9A312" w14:textId="33A9E8CC" w:rsidR="00EC56B5" w:rsidRDefault="00433465" w:rsidP="00EC56B5">
      <w:pPr>
        <w:pBdr>
          <w:top w:val="nil"/>
          <w:left w:val="nil"/>
          <w:bottom w:val="nil"/>
          <w:right w:val="nil"/>
          <w:between w:val="nil"/>
        </w:pBdr>
        <w:spacing w:after="0"/>
        <w:ind w:left="360" w:firstLine="0"/>
      </w:pPr>
      <w:r w:rsidRPr="00433465">
        <w:rPr>
          <w:noProof/>
        </w:rPr>
        <w:lastRenderedPageBreak/>
        <w:drawing>
          <wp:inline distT="0" distB="0" distL="0" distR="0" wp14:anchorId="1854B599" wp14:editId="63947F5A">
            <wp:extent cx="5943600" cy="29464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46400"/>
                    </a:xfrm>
                    <a:prstGeom prst="rect">
                      <a:avLst/>
                    </a:prstGeom>
                  </pic:spPr>
                </pic:pic>
              </a:graphicData>
            </a:graphic>
          </wp:inline>
        </w:drawing>
      </w:r>
    </w:p>
    <w:p w14:paraId="6553FE5B" w14:textId="6251C8D1" w:rsidR="002318B0" w:rsidRDefault="002318B0" w:rsidP="00433465">
      <w:pPr>
        <w:pBdr>
          <w:top w:val="nil"/>
          <w:left w:val="nil"/>
          <w:bottom w:val="nil"/>
          <w:right w:val="nil"/>
          <w:between w:val="nil"/>
        </w:pBdr>
        <w:spacing w:after="0"/>
        <w:ind w:left="360" w:firstLine="0"/>
        <w:jc w:val="center"/>
      </w:pPr>
    </w:p>
    <w:p w14:paraId="35E16C9F" w14:textId="079504A9" w:rsidR="002318B0" w:rsidRPr="00551F92" w:rsidRDefault="002318B0" w:rsidP="002318B0">
      <w:pPr>
        <w:numPr>
          <w:ilvl w:val="2"/>
          <w:numId w:val="8"/>
        </w:numPr>
        <w:pBdr>
          <w:top w:val="nil"/>
          <w:left w:val="nil"/>
          <w:bottom w:val="nil"/>
          <w:right w:val="nil"/>
          <w:between w:val="nil"/>
        </w:pBdr>
        <w:spacing w:after="0"/>
      </w:pPr>
      <w:r>
        <w:t>Run the predictor from January 1, 2021 to June 30, 2021</w:t>
      </w:r>
    </w:p>
    <w:p w14:paraId="12287A1D" w14:textId="77777777" w:rsidR="002318B0" w:rsidRDefault="002318B0" w:rsidP="002318B0">
      <w:pPr>
        <w:pBdr>
          <w:top w:val="nil"/>
          <w:left w:val="nil"/>
          <w:bottom w:val="nil"/>
          <w:right w:val="nil"/>
          <w:between w:val="nil"/>
        </w:pBdr>
        <w:spacing w:after="0"/>
        <w:ind w:left="360" w:firstLine="0"/>
      </w:pPr>
    </w:p>
    <w:p w14:paraId="6AEA9FA7" w14:textId="44BBE9C1" w:rsidR="00433465" w:rsidRDefault="00433465" w:rsidP="00433465">
      <w:pPr>
        <w:pBdr>
          <w:top w:val="nil"/>
          <w:left w:val="nil"/>
          <w:bottom w:val="nil"/>
          <w:right w:val="nil"/>
          <w:between w:val="nil"/>
        </w:pBdr>
        <w:spacing w:after="0"/>
        <w:ind w:left="360" w:firstLine="0"/>
        <w:jc w:val="center"/>
      </w:pPr>
      <w:r w:rsidRPr="00433465">
        <w:rPr>
          <w:noProof/>
        </w:rPr>
        <w:drawing>
          <wp:inline distT="0" distB="0" distL="0" distR="0" wp14:anchorId="285B1CA2" wp14:editId="6F37BD4F">
            <wp:extent cx="3152851" cy="2078495"/>
            <wp:effectExtent l="19050" t="19050" r="9525" b="171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58308" cy="2082092"/>
                    </a:xfrm>
                    <a:prstGeom prst="rect">
                      <a:avLst/>
                    </a:prstGeom>
                    <a:ln>
                      <a:solidFill>
                        <a:schemeClr val="tx1"/>
                      </a:solidFill>
                    </a:ln>
                  </pic:spPr>
                </pic:pic>
              </a:graphicData>
            </a:graphic>
          </wp:inline>
        </w:drawing>
      </w:r>
    </w:p>
    <w:p w14:paraId="11B93CE6" w14:textId="77777777" w:rsidR="00EF031F" w:rsidRDefault="00EF031F" w:rsidP="00EF031F">
      <w:pPr>
        <w:pBdr>
          <w:top w:val="nil"/>
          <w:left w:val="nil"/>
          <w:bottom w:val="nil"/>
          <w:right w:val="nil"/>
          <w:between w:val="nil"/>
        </w:pBdr>
        <w:spacing w:after="0"/>
        <w:ind w:left="360" w:firstLine="0"/>
      </w:pPr>
    </w:p>
    <w:p w14:paraId="6754EA48" w14:textId="1C700D41" w:rsidR="00433465" w:rsidRDefault="00EF031F" w:rsidP="00EF031F">
      <w:pPr>
        <w:pBdr>
          <w:top w:val="nil"/>
          <w:left w:val="nil"/>
          <w:bottom w:val="nil"/>
          <w:right w:val="nil"/>
          <w:between w:val="nil"/>
        </w:pBdr>
        <w:spacing w:after="0"/>
        <w:ind w:left="360" w:firstLine="0"/>
      </w:pPr>
      <w:r>
        <w:t>You should see a message that you have generated a certain number of predictions</w:t>
      </w:r>
    </w:p>
    <w:p w14:paraId="7B1186FD" w14:textId="6A7495B6" w:rsidR="00EF031F" w:rsidRDefault="00EF031F" w:rsidP="00EF031F">
      <w:pPr>
        <w:pBdr>
          <w:top w:val="nil"/>
          <w:left w:val="nil"/>
          <w:bottom w:val="nil"/>
          <w:right w:val="nil"/>
          <w:between w:val="nil"/>
        </w:pBdr>
        <w:spacing w:after="0"/>
        <w:ind w:left="360" w:firstLine="0"/>
      </w:pPr>
    </w:p>
    <w:p w14:paraId="15A0666C" w14:textId="548543F2" w:rsidR="00EF031F" w:rsidRPr="00EC56B5" w:rsidRDefault="00EF031F" w:rsidP="00EF031F">
      <w:pPr>
        <w:pBdr>
          <w:top w:val="nil"/>
          <w:left w:val="nil"/>
          <w:bottom w:val="nil"/>
          <w:right w:val="nil"/>
          <w:between w:val="nil"/>
        </w:pBdr>
        <w:spacing w:after="0"/>
        <w:ind w:left="360" w:firstLine="0"/>
        <w:jc w:val="center"/>
      </w:pPr>
      <w:r w:rsidRPr="00EF031F">
        <w:rPr>
          <w:noProof/>
        </w:rPr>
        <w:drawing>
          <wp:inline distT="0" distB="0" distL="0" distR="0" wp14:anchorId="178C79A0" wp14:editId="2495A88E">
            <wp:extent cx="3143689" cy="724001"/>
            <wp:effectExtent l="19050" t="19050" r="1905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43689" cy="724001"/>
                    </a:xfrm>
                    <a:prstGeom prst="rect">
                      <a:avLst/>
                    </a:prstGeom>
                    <a:ln>
                      <a:solidFill>
                        <a:schemeClr val="tx1"/>
                      </a:solidFill>
                    </a:ln>
                  </pic:spPr>
                </pic:pic>
              </a:graphicData>
            </a:graphic>
          </wp:inline>
        </w:drawing>
      </w:r>
    </w:p>
    <w:p w14:paraId="170FB25D" w14:textId="77777777" w:rsidR="00405D2E" w:rsidRDefault="00405D2E">
      <w:pPr>
        <w:rPr>
          <w:b/>
          <w:sz w:val="28"/>
          <w:szCs w:val="28"/>
        </w:rPr>
      </w:pPr>
      <w:r>
        <w:br w:type="page"/>
      </w:r>
    </w:p>
    <w:p w14:paraId="3B3C5770" w14:textId="63DFAD7E" w:rsidR="00CE05E1" w:rsidRDefault="00CE05E1" w:rsidP="00CE05E1">
      <w:pPr>
        <w:pStyle w:val="Heading3"/>
        <w:ind w:left="0" w:firstLine="0"/>
      </w:pPr>
      <w:r>
        <w:lastRenderedPageBreak/>
        <w:t xml:space="preserve">Step 4: </w:t>
      </w:r>
      <w:r w:rsidR="00EC56B5" w:rsidRPr="00EC56B5">
        <w:t>Check</w:t>
      </w:r>
      <w:r w:rsidR="003A6007" w:rsidRPr="00EC56B5">
        <w:t xml:space="preserve"> that your new predictor rule is running correctly</w:t>
      </w:r>
      <w:r w:rsidR="003A6007">
        <w:t xml:space="preserve">.  </w:t>
      </w:r>
    </w:p>
    <w:p w14:paraId="2975950C" w14:textId="3CE9221F" w:rsidR="00992CB8" w:rsidRDefault="00992CB8" w:rsidP="00992CB8">
      <w:pPr>
        <w:pStyle w:val="Heading4"/>
      </w:pPr>
      <w:r>
        <w:t>Option 1 : Export the data</w:t>
      </w:r>
    </w:p>
    <w:p w14:paraId="233E22A0" w14:textId="77777777" w:rsidR="00992CB8" w:rsidRDefault="00992CB8" w:rsidP="00992CB8">
      <w:pPr>
        <w:pBdr>
          <w:top w:val="nil"/>
          <w:left w:val="nil"/>
          <w:bottom w:val="nil"/>
          <w:right w:val="nil"/>
          <w:between w:val="nil"/>
        </w:pBdr>
        <w:spacing w:after="0"/>
        <w:ind w:left="0" w:firstLine="0"/>
      </w:pPr>
    </w:p>
    <w:p w14:paraId="6261B028" w14:textId="671D5BBC" w:rsidR="00EF031F" w:rsidRDefault="003A6007" w:rsidP="00405D2E">
      <w:pPr>
        <w:pBdr>
          <w:top w:val="nil"/>
          <w:left w:val="nil"/>
          <w:bottom w:val="nil"/>
          <w:right w:val="nil"/>
          <w:between w:val="nil"/>
        </w:pBdr>
        <w:spacing w:after="0"/>
        <w:ind w:left="360" w:firstLine="0"/>
      </w:pPr>
      <w:r>
        <w:t xml:space="preserve">The best way to determine whether the </w:t>
      </w:r>
      <w:r w:rsidR="00EF031F">
        <w:t>predictor</w:t>
      </w:r>
      <w:r>
        <w:t xml:space="preserve"> has run correctly is to use the Data Export app to export data for the new outlier data element.  Otherwise, you may have to wait until the Analytics tables have been updated</w:t>
      </w:r>
      <w:r w:rsidR="00EF031F">
        <w:t xml:space="preserve"> (this is done every 15 minutes in your demo instance)</w:t>
      </w:r>
      <w:r w:rsidR="001369DE">
        <w:t>.</w:t>
      </w:r>
      <w:r w:rsidR="00EC56B5">
        <w:rPr>
          <w:rStyle w:val="FootnoteReference"/>
        </w:rPr>
        <w:t>.</w:t>
      </w:r>
      <w:r>
        <w:t xml:space="preserve">  Only then can the outlier threshold data be visualized with the Pivot table or Data Visualizer apps.  Meanwhile, use the following steps to check your predictor rule:</w:t>
      </w:r>
    </w:p>
    <w:p w14:paraId="7251C3B7" w14:textId="77777777" w:rsidR="00CE05E1" w:rsidRDefault="00CE05E1" w:rsidP="00CE05E1">
      <w:pPr>
        <w:pBdr>
          <w:top w:val="nil"/>
          <w:left w:val="nil"/>
          <w:bottom w:val="nil"/>
          <w:right w:val="nil"/>
          <w:between w:val="nil"/>
        </w:pBdr>
        <w:spacing w:after="0"/>
        <w:ind w:left="360" w:firstLine="0"/>
      </w:pPr>
    </w:p>
    <w:p w14:paraId="4287BACE" w14:textId="29DDE7F6" w:rsidR="00EF031F" w:rsidRDefault="003A6007" w:rsidP="002318B0">
      <w:pPr>
        <w:numPr>
          <w:ilvl w:val="1"/>
          <w:numId w:val="9"/>
        </w:numPr>
        <w:pBdr>
          <w:top w:val="nil"/>
          <w:left w:val="nil"/>
          <w:bottom w:val="nil"/>
          <w:right w:val="nil"/>
          <w:between w:val="nil"/>
        </w:pBdr>
        <w:spacing w:after="0"/>
      </w:pPr>
      <w:r>
        <w:t xml:space="preserve">Launch the </w:t>
      </w:r>
      <w:r w:rsidR="00EF031F">
        <w:t>Import/</w:t>
      </w:r>
      <w:r w:rsidRPr="00EC56B5">
        <w:t>Export app</w:t>
      </w:r>
      <w:r w:rsidR="00EF031F">
        <w:t xml:space="preserve"> and select “Export data”</w:t>
      </w:r>
    </w:p>
    <w:p w14:paraId="0B6EF494" w14:textId="77777777" w:rsidR="00EF031F" w:rsidRDefault="00EF031F" w:rsidP="00EF031F">
      <w:pPr>
        <w:pBdr>
          <w:top w:val="nil"/>
          <w:left w:val="nil"/>
          <w:bottom w:val="nil"/>
          <w:right w:val="nil"/>
          <w:between w:val="nil"/>
        </w:pBdr>
        <w:spacing w:after="0"/>
      </w:pPr>
    </w:p>
    <w:p w14:paraId="16D65144" w14:textId="77777777" w:rsidR="00EF031F" w:rsidRDefault="00EF031F" w:rsidP="00EF031F">
      <w:pPr>
        <w:pBdr>
          <w:top w:val="nil"/>
          <w:left w:val="nil"/>
          <w:bottom w:val="nil"/>
          <w:right w:val="nil"/>
          <w:between w:val="nil"/>
        </w:pBdr>
        <w:spacing w:after="0"/>
      </w:pPr>
    </w:p>
    <w:p w14:paraId="5395BC8A" w14:textId="45CE2C9B" w:rsidR="00EF031F" w:rsidRDefault="00EF031F" w:rsidP="00EF031F">
      <w:pPr>
        <w:pBdr>
          <w:top w:val="nil"/>
          <w:left w:val="nil"/>
          <w:bottom w:val="nil"/>
          <w:right w:val="nil"/>
          <w:between w:val="nil"/>
        </w:pBdr>
        <w:spacing w:after="0"/>
        <w:jc w:val="center"/>
      </w:pPr>
      <w:r w:rsidRPr="00EF031F">
        <w:rPr>
          <w:noProof/>
        </w:rPr>
        <w:drawing>
          <wp:inline distT="0" distB="0" distL="0" distR="0" wp14:anchorId="202E2780" wp14:editId="4C2E806E">
            <wp:extent cx="3915321" cy="2010056"/>
            <wp:effectExtent l="19050" t="19050" r="9525"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15321" cy="2010056"/>
                    </a:xfrm>
                    <a:prstGeom prst="rect">
                      <a:avLst/>
                    </a:prstGeom>
                    <a:ln>
                      <a:solidFill>
                        <a:schemeClr val="tx1"/>
                      </a:solidFill>
                    </a:ln>
                  </pic:spPr>
                </pic:pic>
              </a:graphicData>
            </a:graphic>
          </wp:inline>
        </w:drawing>
      </w:r>
    </w:p>
    <w:p w14:paraId="654FE7AB" w14:textId="77777777" w:rsidR="00EF031F" w:rsidRDefault="00EF031F" w:rsidP="00EF031F">
      <w:pPr>
        <w:pBdr>
          <w:top w:val="nil"/>
          <w:left w:val="nil"/>
          <w:bottom w:val="nil"/>
          <w:right w:val="nil"/>
          <w:between w:val="nil"/>
        </w:pBdr>
        <w:spacing w:after="0"/>
        <w:ind w:left="0" w:firstLine="0"/>
      </w:pPr>
    </w:p>
    <w:p w14:paraId="07F4648D" w14:textId="77777777" w:rsidR="00EF031F" w:rsidRDefault="003A6007" w:rsidP="002318B0">
      <w:pPr>
        <w:numPr>
          <w:ilvl w:val="1"/>
          <w:numId w:val="9"/>
        </w:numPr>
        <w:pBdr>
          <w:top w:val="nil"/>
          <w:left w:val="nil"/>
          <w:bottom w:val="nil"/>
          <w:right w:val="nil"/>
          <w:between w:val="nil"/>
        </w:pBdr>
        <w:spacing w:after="0"/>
      </w:pPr>
      <w:r w:rsidRPr="00EC56B5">
        <w:t xml:space="preserve">Under Organisation unit, select the national level.  </w:t>
      </w:r>
    </w:p>
    <w:p w14:paraId="4D406810" w14:textId="3843D5DE" w:rsidR="00EF031F" w:rsidRDefault="00EF031F" w:rsidP="00EF031F">
      <w:pPr>
        <w:numPr>
          <w:ilvl w:val="1"/>
          <w:numId w:val="9"/>
        </w:numPr>
        <w:pBdr>
          <w:top w:val="nil"/>
          <w:left w:val="nil"/>
          <w:bottom w:val="nil"/>
          <w:right w:val="nil"/>
          <w:between w:val="nil"/>
        </w:pBdr>
        <w:spacing w:after="0"/>
      </w:pPr>
      <w:r>
        <w:t>Also select “Include the first level of organization units inside selections”</w:t>
      </w:r>
      <w:r w:rsidR="003A6007" w:rsidRPr="00EC56B5">
        <w:t xml:space="preserve"> </w:t>
      </w:r>
    </w:p>
    <w:p w14:paraId="1E71606E" w14:textId="047AE791" w:rsidR="00EF031F" w:rsidRDefault="003A6007" w:rsidP="00992CB8">
      <w:pPr>
        <w:numPr>
          <w:ilvl w:val="1"/>
          <w:numId w:val="9"/>
        </w:numPr>
        <w:pBdr>
          <w:top w:val="nil"/>
          <w:left w:val="nil"/>
          <w:bottom w:val="nil"/>
          <w:right w:val="nil"/>
          <w:between w:val="nil"/>
        </w:pBdr>
        <w:spacing w:after="0"/>
      </w:pPr>
      <w:r w:rsidRPr="00EC56B5">
        <w:t xml:space="preserve">Under Datasets, </w:t>
      </w:r>
      <w:r w:rsidR="00EF031F">
        <w:t xml:space="preserve">select the dataset that you have made. You can use your initials to filter out the list. </w:t>
      </w:r>
    </w:p>
    <w:p w14:paraId="51F3F022" w14:textId="77777777" w:rsidR="00EF031F" w:rsidRDefault="003A6007" w:rsidP="00EF031F">
      <w:pPr>
        <w:numPr>
          <w:ilvl w:val="1"/>
          <w:numId w:val="9"/>
        </w:numPr>
        <w:pBdr>
          <w:top w:val="nil"/>
          <w:left w:val="nil"/>
          <w:bottom w:val="nil"/>
          <w:right w:val="nil"/>
          <w:between w:val="nil"/>
        </w:pBdr>
        <w:spacing w:after="0"/>
      </w:pPr>
      <w:r>
        <w:t>Set START DATE to the</w:t>
      </w:r>
      <w:r w:rsidR="00EF031F">
        <w:t xml:space="preserve"> January 1, 2021</w:t>
      </w:r>
      <w:r>
        <w:t xml:space="preserve">.  Set END DATE to </w:t>
      </w:r>
      <w:r w:rsidR="00EF031F">
        <w:t>June 30, 2021</w:t>
      </w:r>
      <w:r>
        <w:t xml:space="preserve">.  </w:t>
      </w:r>
    </w:p>
    <w:p w14:paraId="2B04A87C" w14:textId="77777777" w:rsidR="00EF031F" w:rsidRDefault="003A6007" w:rsidP="00EF031F">
      <w:pPr>
        <w:numPr>
          <w:ilvl w:val="1"/>
          <w:numId w:val="9"/>
        </w:numPr>
        <w:pBdr>
          <w:top w:val="nil"/>
          <w:left w:val="nil"/>
          <w:bottom w:val="nil"/>
          <w:right w:val="nil"/>
          <w:between w:val="nil"/>
        </w:pBdr>
        <w:spacing w:after="0"/>
      </w:pPr>
      <w:r>
        <w:t xml:space="preserve">Set FORMAT to CSV.  </w:t>
      </w:r>
    </w:p>
    <w:p w14:paraId="31765538" w14:textId="49FB8924" w:rsidR="00EF031F" w:rsidRDefault="003A6007" w:rsidP="00EF031F">
      <w:pPr>
        <w:numPr>
          <w:ilvl w:val="1"/>
          <w:numId w:val="9"/>
        </w:numPr>
        <w:pBdr>
          <w:top w:val="nil"/>
          <w:left w:val="nil"/>
          <w:bottom w:val="nil"/>
          <w:right w:val="nil"/>
          <w:between w:val="nil"/>
        </w:pBdr>
        <w:spacing w:after="0"/>
      </w:pPr>
      <w:r>
        <w:t xml:space="preserve">Set COMPRESSION to Uncompressed.  </w:t>
      </w:r>
    </w:p>
    <w:p w14:paraId="3C33D66A" w14:textId="77777777" w:rsidR="00992CB8" w:rsidRDefault="00992CB8" w:rsidP="00992CB8">
      <w:pPr>
        <w:ind w:left="0" w:firstLine="0"/>
      </w:pPr>
    </w:p>
    <w:p w14:paraId="4CF6C85F" w14:textId="6836C59D" w:rsidR="00EF031F" w:rsidRDefault="00992CB8" w:rsidP="00992CB8">
      <w:pPr>
        <w:ind w:left="0" w:firstLine="0"/>
      </w:pPr>
      <w:r>
        <w:t xml:space="preserve"> </w:t>
      </w:r>
      <w:r w:rsidR="00EF031F">
        <w:t>With all options selected, it will look like the following:</w:t>
      </w:r>
    </w:p>
    <w:p w14:paraId="50725670" w14:textId="0DAB196D" w:rsidR="00EF031F" w:rsidRDefault="00EF031F" w:rsidP="00992CB8">
      <w:pPr>
        <w:pBdr>
          <w:top w:val="nil"/>
          <w:left w:val="nil"/>
          <w:bottom w:val="nil"/>
          <w:right w:val="nil"/>
          <w:between w:val="nil"/>
        </w:pBdr>
        <w:spacing w:after="0"/>
        <w:jc w:val="center"/>
      </w:pPr>
      <w:r w:rsidRPr="00EF031F">
        <w:rPr>
          <w:noProof/>
        </w:rPr>
        <w:lastRenderedPageBreak/>
        <w:drawing>
          <wp:inline distT="0" distB="0" distL="0" distR="0" wp14:anchorId="77FB2D6E" wp14:editId="3C861F7B">
            <wp:extent cx="3953104" cy="3298053"/>
            <wp:effectExtent l="19050" t="19050" r="9525" b="171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63348" cy="3306599"/>
                    </a:xfrm>
                    <a:prstGeom prst="rect">
                      <a:avLst/>
                    </a:prstGeom>
                    <a:ln>
                      <a:solidFill>
                        <a:schemeClr val="tx1"/>
                      </a:solidFill>
                    </a:ln>
                  </pic:spPr>
                </pic:pic>
              </a:graphicData>
            </a:graphic>
          </wp:inline>
        </w:drawing>
      </w:r>
    </w:p>
    <w:p w14:paraId="2297067C" w14:textId="77777777" w:rsidR="00EF031F" w:rsidRDefault="00EF031F" w:rsidP="00EF031F">
      <w:pPr>
        <w:pBdr>
          <w:top w:val="nil"/>
          <w:left w:val="nil"/>
          <w:bottom w:val="nil"/>
          <w:right w:val="nil"/>
          <w:between w:val="nil"/>
        </w:pBdr>
        <w:spacing w:after="0"/>
        <w:ind w:firstLine="0"/>
      </w:pPr>
    </w:p>
    <w:p w14:paraId="327EAFBA" w14:textId="465A4ACB" w:rsidR="00EF031F" w:rsidRDefault="00EF031F" w:rsidP="00EF031F">
      <w:pPr>
        <w:numPr>
          <w:ilvl w:val="1"/>
          <w:numId w:val="9"/>
        </w:numPr>
        <w:pBdr>
          <w:top w:val="nil"/>
          <w:left w:val="nil"/>
          <w:bottom w:val="nil"/>
          <w:right w:val="nil"/>
          <w:between w:val="nil"/>
        </w:pBdr>
        <w:spacing w:after="0"/>
      </w:pPr>
      <w:r>
        <w:t xml:space="preserve">Click on EXPORT data when you have made all of your selections and wait for the icon for the CSV file to appear in the lower left of the screen. </w:t>
      </w:r>
    </w:p>
    <w:p w14:paraId="3CE78291" w14:textId="65E753DE" w:rsidR="00EC56B5" w:rsidRDefault="00EC56B5" w:rsidP="002318B0">
      <w:pPr>
        <w:numPr>
          <w:ilvl w:val="1"/>
          <w:numId w:val="9"/>
        </w:numPr>
        <w:pBdr>
          <w:top w:val="nil"/>
          <w:left w:val="nil"/>
          <w:bottom w:val="nil"/>
          <w:right w:val="nil"/>
          <w:between w:val="nil"/>
        </w:pBdr>
        <w:spacing w:after="0"/>
      </w:pPr>
      <w:r>
        <w:t xml:space="preserve">Open </w:t>
      </w:r>
      <w:r w:rsidR="003A6007">
        <w:t>the CSV file</w:t>
      </w:r>
      <w:r>
        <w:t xml:space="preserve"> and check to see </w:t>
      </w:r>
      <w:r w:rsidR="00EF031F">
        <w:t>whether you have generated your outliers</w:t>
      </w:r>
    </w:p>
    <w:p w14:paraId="5A1AB897" w14:textId="4420E164" w:rsidR="00992CB8" w:rsidRDefault="00992CB8" w:rsidP="00992CB8">
      <w:pPr>
        <w:pBdr>
          <w:top w:val="nil"/>
          <w:left w:val="nil"/>
          <w:bottom w:val="nil"/>
          <w:right w:val="nil"/>
          <w:between w:val="nil"/>
        </w:pBdr>
        <w:spacing w:after="0"/>
        <w:ind w:left="0" w:firstLine="0"/>
      </w:pPr>
    </w:p>
    <w:p w14:paraId="1A65CB5E" w14:textId="77777777" w:rsidR="00405D2E" w:rsidRDefault="00405D2E">
      <w:pPr>
        <w:rPr>
          <w:b/>
          <w:sz w:val="24"/>
          <w:szCs w:val="24"/>
        </w:rPr>
      </w:pPr>
      <w:r>
        <w:br w:type="page"/>
      </w:r>
    </w:p>
    <w:p w14:paraId="633B9FF9" w14:textId="6C552B2A" w:rsidR="00992CB8" w:rsidRDefault="00992CB8" w:rsidP="00992CB8">
      <w:pPr>
        <w:pStyle w:val="Heading4"/>
      </w:pPr>
      <w:r>
        <w:lastRenderedPageBreak/>
        <w:t>Option 2 : Check via data entry</w:t>
      </w:r>
    </w:p>
    <w:p w14:paraId="3C738BF9" w14:textId="5BF940DE" w:rsidR="00992CB8" w:rsidRDefault="00992CB8" w:rsidP="00992CB8">
      <w:pPr>
        <w:pBdr>
          <w:top w:val="nil"/>
          <w:left w:val="nil"/>
          <w:bottom w:val="nil"/>
          <w:right w:val="nil"/>
          <w:between w:val="nil"/>
        </w:pBdr>
        <w:spacing w:after="0"/>
        <w:ind w:left="0" w:firstLine="0"/>
      </w:pPr>
    </w:p>
    <w:p w14:paraId="043A7977" w14:textId="4537EC19" w:rsidR="00992CB8" w:rsidRDefault="00992CB8" w:rsidP="00992CB8">
      <w:pPr>
        <w:pStyle w:val="ListParagraph"/>
        <w:numPr>
          <w:ilvl w:val="0"/>
          <w:numId w:val="14"/>
        </w:numPr>
        <w:pBdr>
          <w:top w:val="nil"/>
          <w:left w:val="nil"/>
          <w:bottom w:val="nil"/>
          <w:right w:val="nil"/>
          <w:between w:val="nil"/>
        </w:pBdr>
        <w:spacing w:after="0"/>
      </w:pPr>
      <w:r>
        <w:t>Navigate to the data entry app</w:t>
      </w:r>
    </w:p>
    <w:p w14:paraId="0D69597F" w14:textId="18DF2211" w:rsidR="00992CB8" w:rsidRDefault="00992CB8" w:rsidP="00992CB8">
      <w:pPr>
        <w:pStyle w:val="ListParagraph"/>
        <w:numPr>
          <w:ilvl w:val="0"/>
          <w:numId w:val="14"/>
        </w:numPr>
        <w:pBdr>
          <w:top w:val="nil"/>
          <w:left w:val="nil"/>
          <w:bottom w:val="nil"/>
          <w:right w:val="nil"/>
          <w:between w:val="nil"/>
        </w:pBdr>
        <w:spacing w:after="0"/>
      </w:pPr>
      <w:r>
        <w:t>Select a facility</w:t>
      </w:r>
    </w:p>
    <w:p w14:paraId="432A9C80" w14:textId="22C9A2AB" w:rsidR="00992CB8" w:rsidRDefault="00992CB8" w:rsidP="00992CB8">
      <w:pPr>
        <w:pStyle w:val="ListParagraph"/>
        <w:numPr>
          <w:ilvl w:val="0"/>
          <w:numId w:val="14"/>
        </w:numPr>
        <w:pBdr>
          <w:top w:val="nil"/>
          <w:left w:val="nil"/>
          <w:bottom w:val="nil"/>
          <w:right w:val="nil"/>
          <w:between w:val="nil"/>
        </w:pBdr>
        <w:spacing w:after="0"/>
      </w:pPr>
      <w:r>
        <w:t>Select the dataset you have made</w:t>
      </w:r>
    </w:p>
    <w:p w14:paraId="2C725157" w14:textId="36A73CB5" w:rsidR="00992CB8" w:rsidRDefault="00992CB8" w:rsidP="00992CB8">
      <w:pPr>
        <w:pStyle w:val="ListParagraph"/>
        <w:numPr>
          <w:ilvl w:val="0"/>
          <w:numId w:val="14"/>
        </w:numPr>
        <w:pBdr>
          <w:top w:val="nil"/>
          <w:left w:val="nil"/>
          <w:bottom w:val="nil"/>
          <w:right w:val="nil"/>
          <w:between w:val="nil"/>
        </w:pBdr>
        <w:spacing w:after="0"/>
      </w:pPr>
      <w:r>
        <w:t>Select a period between January – June 2021</w:t>
      </w:r>
    </w:p>
    <w:p w14:paraId="48D0C811" w14:textId="0E669931" w:rsidR="00992CB8" w:rsidRDefault="00992CB8" w:rsidP="00992CB8">
      <w:pPr>
        <w:pBdr>
          <w:top w:val="nil"/>
          <w:left w:val="nil"/>
          <w:bottom w:val="nil"/>
          <w:right w:val="nil"/>
          <w:between w:val="nil"/>
        </w:pBdr>
        <w:spacing w:after="0"/>
      </w:pPr>
    </w:p>
    <w:p w14:paraId="110F9557" w14:textId="481ABACC" w:rsidR="00992CB8" w:rsidRDefault="00992CB8" w:rsidP="00992CB8">
      <w:pPr>
        <w:pBdr>
          <w:top w:val="nil"/>
          <w:left w:val="nil"/>
          <w:bottom w:val="nil"/>
          <w:right w:val="nil"/>
          <w:between w:val="nil"/>
        </w:pBdr>
        <w:spacing w:after="0"/>
      </w:pPr>
      <w:r w:rsidRPr="00992CB8">
        <w:rPr>
          <w:noProof/>
        </w:rPr>
        <w:drawing>
          <wp:inline distT="0" distB="0" distL="0" distR="0" wp14:anchorId="447CF94E" wp14:editId="2E95BB67">
            <wp:extent cx="5943600" cy="3134995"/>
            <wp:effectExtent l="19050" t="19050" r="19050" b="273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34995"/>
                    </a:xfrm>
                    <a:prstGeom prst="rect">
                      <a:avLst/>
                    </a:prstGeom>
                    <a:ln>
                      <a:solidFill>
                        <a:schemeClr val="tx1"/>
                      </a:solidFill>
                    </a:ln>
                  </pic:spPr>
                </pic:pic>
              </a:graphicData>
            </a:graphic>
          </wp:inline>
        </w:drawing>
      </w:r>
    </w:p>
    <w:p w14:paraId="69E72321" w14:textId="77777777" w:rsidR="00992CB8" w:rsidRDefault="00992CB8" w:rsidP="00992CB8">
      <w:pPr>
        <w:pBdr>
          <w:top w:val="nil"/>
          <w:left w:val="nil"/>
          <w:bottom w:val="nil"/>
          <w:right w:val="nil"/>
          <w:between w:val="nil"/>
        </w:pBdr>
        <w:spacing w:after="0"/>
        <w:ind w:left="0" w:firstLine="0"/>
      </w:pPr>
    </w:p>
    <w:p w14:paraId="030283F6" w14:textId="77777777" w:rsidR="00B17EBF" w:rsidRDefault="00B17EBF">
      <w:pPr>
        <w:rPr>
          <w:b/>
          <w:sz w:val="24"/>
          <w:szCs w:val="24"/>
        </w:rPr>
      </w:pPr>
      <w:r>
        <w:br w:type="page"/>
      </w:r>
    </w:p>
    <w:p w14:paraId="58393056" w14:textId="40C93BA8" w:rsidR="00992CB8" w:rsidRDefault="00992CB8" w:rsidP="00992CB8">
      <w:pPr>
        <w:pStyle w:val="Heading4"/>
      </w:pPr>
      <w:r>
        <w:lastRenderedPageBreak/>
        <w:t>Final Check : Data Visualizer</w:t>
      </w:r>
    </w:p>
    <w:p w14:paraId="157D5165" w14:textId="77777777" w:rsidR="00992CB8" w:rsidRDefault="00992CB8" w:rsidP="00992CB8">
      <w:pPr>
        <w:pBdr>
          <w:top w:val="nil"/>
          <w:left w:val="nil"/>
          <w:bottom w:val="nil"/>
          <w:right w:val="nil"/>
          <w:between w:val="nil"/>
        </w:pBdr>
        <w:spacing w:after="0"/>
        <w:ind w:left="360" w:firstLine="0"/>
        <w:rPr>
          <w:b/>
          <w:bCs/>
          <w:i/>
          <w:iCs/>
          <w:u w:val="single"/>
        </w:rPr>
      </w:pPr>
    </w:p>
    <w:p w14:paraId="532010DD" w14:textId="3F00D92D" w:rsidR="001369DE" w:rsidRDefault="001369DE" w:rsidP="00992CB8">
      <w:pPr>
        <w:pBdr>
          <w:top w:val="nil"/>
          <w:left w:val="nil"/>
          <w:bottom w:val="nil"/>
          <w:right w:val="nil"/>
          <w:between w:val="nil"/>
        </w:pBdr>
        <w:spacing w:after="0"/>
        <w:ind w:left="360" w:firstLine="0"/>
        <w:rPr>
          <w:b/>
          <w:bCs/>
          <w:i/>
          <w:iCs/>
          <w:u w:val="single"/>
        </w:rPr>
      </w:pPr>
      <w:r w:rsidRPr="00992CB8">
        <w:rPr>
          <w:b/>
          <w:bCs/>
          <w:i/>
          <w:iCs/>
          <w:u w:val="single"/>
        </w:rPr>
        <w:t>After analytics has run, you can create a pivot table at the facility level comparing ANC 1 visits with the ANC 1 threshold</w:t>
      </w:r>
      <w:r w:rsidR="00992CB8">
        <w:rPr>
          <w:b/>
          <w:bCs/>
          <w:i/>
          <w:iCs/>
          <w:u w:val="single"/>
        </w:rPr>
        <w:t>. You can do this around 15 minutes after you generated your outliers.</w:t>
      </w:r>
    </w:p>
    <w:p w14:paraId="1E986339" w14:textId="57234D4F" w:rsidR="00992CB8" w:rsidRDefault="00992CB8" w:rsidP="00992CB8">
      <w:pPr>
        <w:pBdr>
          <w:top w:val="nil"/>
          <w:left w:val="nil"/>
          <w:bottom w:val="nil"/>
          <w:right w:val="nil"/>
          <w:between w:val="nil"/>
        </w:pBdr>
        <w:spacing w:after="0"/>
        <w:ind w:left="360" w:firstLine="0"/>
        <w:rPr>
          <w:b/>
          <w:bCs/>
          <w:i/>
          <w:iCs/>
          <w:u w:val="single"/>
        </w:rPr>
      </w:pPr>
    </w:p>
    <w:p w14:paraId="0059B41B" w14:textId="5E2CE93C" w:rsidR="00992CB8" w:rsidRPr="00992CB8" w:rsidRDefault="00755C4F" w:rsidP="00755C4F">
      <w:pPr>
        <w:pBdr>
          <w:top w:val="nil"/>
          <w:left w:val="nil"/>
          <w:bottom w:val="nil"/>
          <w:right w:val="nil"/>
          <w:between w:val="nil"/>
        </w:pBdr>
        <w:spacing w:after="0"/>
      </w:pPr>
      <w:r w:rsidRPr="00755C4F">
        <w:rPr>
          <w:noProof/>
        </w:rPr>
        <w:drawing>
          <wp:inline distT="0" distB="0" distL="0" distR="0" wp14:anchorId="7BFC7B95" wp14:editId="564C2200">
            <wp:extent cx="5943600" cy="2464435"/>
            <wp:effectExtent l="19050" t="19050" r="19050" b="1206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464435"/>
                    </a:xfrm>
                    <a:prstGeom prst="rect">
                      <a:avLst/>
                    </a:prstGeom>
                    <a:ln>
                      <a:solidFill>
                        <a:schemeClr val="tx1"/>
                      </a:solidFill>
                    </a:ln>
                  </pic:spPr>
                </pic:pic>
              </a:graphicData>
            </a:graphic>
          </wp:inline>
        </w:drawing>
      </w:r>
    </w:p>
    <w:p w14:paraId="2D951DC5" w14:textId="77777777" w:rsidR="00755C4F" w:rsidRDefault="00755C4F">
      <w:pPr>
        <w:rPr>
          <w:b/>
          <w:sz w:val="28"/>
          <w:szCs w:val="28"/>
        </w:rPr>
      </w:pPr>
      <w:bookmarkStart w:id="1" w:name="_Ref75255296"/>
      <w:r>
        <w:br w:type="page"/>
      </w:r>
    </w:p>
    <w:p w14:paraId="6DC3A782" w14:textId="41C13EDB" w:rsidR="00B26D6F" w:rsidRDefault="00433465" w:rsidP="00CE05E1">
      <w:pPr>
        <w:pStyle w:val="Heading3"/>
        <w:ind w:left="0" w:firstLine="0"/>
      </w:pPr>
      <w:r>
        <w:lastRenderedPageBreak/>
        <w:t>Annex 1 – Using the scheduler</w:t>
      </w:r>
      <w:bookmarkEnd w:id="1"/>
    </w:p>
    <w:p w14:paraId="5F40EC9C" w14:textId="58C202CC" w:rsidR="00433465" w:rsidRDefault="00433465" w:rsidP="00433465">
      <w:pPr>
        <w:pBdr>
          <w:top w:val="nil"/>
          <w:left w:val="nil"/>
          <w:bottom w:val="nil"/>
          <w:right w:val="nil"/>
          <w:between w:val="nil"/>
        </w:pBdr>
        <w:spacing w:after="0"/>
        <w:ind w:left="0" w:firstLine="0"/>
      </w:pPr>
    </w:p>
    <w:p w14:paraId="58F6A6CC" w14:textId="4264A6BE" w:rsidR="00433465" w:rsidRDefault="00433465" w:rsidP="001369DE">
      <w:pPr>
        <w:numPr>
          <w:ilvl w:val="1"/>
          <w:numId w:val="13"/>
        </w:numPr>
        <w:pBdr>
          <w:top w:val="nil"/>
          <w:left w:val="nil"/>
          <w:bottom w:val="nil"/>
          <w:right w:val="nil"/>
          <w:between w:val="nil"/>
        </w:pBdr>
        <w:spacing w:after="0"/>
      </w:pPr>
      <w:r>
        <w:rPr>
          <w:color w:val="000000"/>
        </w:rPr>
        <w:t>Launch the Scheduler app</w:t>
      </w:r>
      <w:r w:rsidR="001369DE">
        <w:rPr>
          <w:color w:val="000000"/>
        </w:rPr>
        <w:t xml:space="preserve"> by selecting it from the apps menu</w:t>
      </w:r>
      <w:r>
        <w:rPr>
          <w:color w:val="000000"/>
        </w:rPr>
        <w:t xml:space="preserve">  </w:t>
      </w:r>
    </w:p>
    <w:p w14:paraId="0969C56B" w14:textId="77777777" w:rsidR="00433465" w:rsidRPr="00BF407B" w:rsidRDefault="00433465" w:rsidP="001369DE">
      <w:pPr>
        <w:numPr>
          <w:ilvl w:val="1"/>
          <w:numId w:val="13"/>
        </w:numPr>
        <w:pBdr>
          <w:top w:val="nil"/>
          <w:left w:val="nil"/>
          <w:bottom w:val="nil"/>
          <w:right w:val="nil"/>
          <w:between w:val="nil"/>
        </w:pBdr>
        <w:spacing w:after="0"/>
      </w:pPr>
      <w:r>
        <w:rPr>
          <w:color w:val="000000"/>
        </w:rPr>
        <w:t>To t</w:t>
      </w:r>
      <w:r w:rsidRPr="00BF407B">
        <w:rPr>
          <w:color w:val="000000"/>
        </w:rPr>
        <w:t xml:space="preserve">est a new Predictor </w:t>
      </w:r>
      <w:r>
        <w:rPr>
          <w:color w:val="000000"/>
        </w:rPr>
        <w:t>rule, edit the existing job named “Test a new outlier predictor rule”. Click on the name of this job and a window will open.</w:t>
      </w:r>
    </w:p>
    <w:p w14:paraId="39C73D2A" w14:textId="77777777" w:rsidR="00433465" w:rsidRPr="00BF407B" w:rsidRDefault="00433465" w:rsidP="00433465">
      <w:pPr>
        <w:pBdr>
          <w:top w:val="nil"/>
          <w:left w:val="nil"/>
          <w:bottom w:val="nil"/>
          <w:right w:val="nil"/>
          <w:between w:val="nil"/>
        </w:pBdr>
        <w:spacing w:after="0"/>
        <w:ind w:left="360" w:firstLine="0"/>
      </w:pPr>
      <w:r>
        <w:rPr>
          <w:noProof/>
        </w:rPr>
        <w:drawing>
          <wp:inline distT="0" distB="0" distL="0" distR="0" wp14:anchorId="4577DCC9" wp14:editId="225DEB88">
            <wp:extent cx="5943600" cy="5521960"/>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521960"/>
                    </a:xfrm>
                    <a:prstGeom prst="rect">
                      <a:avLst/>
                    </a:prstGeom>
                  </pic:spPr>
                </pic:pic>
              </a:graphicData>
            </a:graphic>
          </wp:inline>
        </w:drawing>
      </w:r>
    </w:p>
    <w:p w14:paraId="2B823CF1" w14:textId="77777777" w:rsidR="00433465" w:rsidRDefault="00433465" w:rsidP="001369DE">
      <w:pPr>
        <w:numPr>
          <w:ilvl w:val="1"/>
          <w:numId w:val="13"/>
        </w:numPr>
        <w:pBdr>
          <w:top w:val="nil"/>
          <w:left w:val="nil"/>
          <w:bottom w:val="nil"/>
          <w:right w:val="nil"/>
          <w:between w:val="nil"/>
        </w:pBdr>
        <w:spacing w:after="0"/>
      </w:pPr>
      <w:r>
        <w:t>Leave Name as it is.</w:t>
      </w:r>
    </w:p>
    <w:p w14:paraId="3E68A45F" w14:textId="77777777" w:rsidR="00433465" w:rsidRDefault="00433465" w:rsidP="001369DE">
      <w:pPr>
        <w:numPr>
          <w:ilvl w:val="1"/>
          <w:numId w:val="13"/>
        </w:numPr>
        <w:pBdr>
          <w:top w:val="nil"/>
          <w:left w:val="nil"/>
          <w:bottom w:val="nil"/>
          <w:right w:val="nil"/>
          <w:between w:val="nil"/>
        </w:pBdr>
        <w:spacing w:after="0"/>
      </w:pPr>
      <w:r>
        <w:t>Leave Select frequency set to Custom</w:t>
      </w:r>
    </w:p>
    <w:p w14:paraId="4F769A8A" w14:textId="77777777" w:rsidR="00433465" w:rsidRPr="00BF407B" w:rsidRDefault="00433465" w:rsidP="001369DE">
      <w:pPr>
        <w:numPr>
          <w:ilvl w:val="1"/>
          <w:numId w:val="13"/>
        </w:numPr>
        <w:pBdr>
          <w:top w:val="nil"/>
          <w:left w:val="nil"/>
          <w:bottom w:val="nil"/>
          <w:right w:val="nil"/>
          <w:between w:val="nil"/>
        </w:pBdr>
        <w:spacing w:after="0"/>
      </w:pPr>
      <w:r>
        <w:t xml:space="preserve">The Cron expression determines when the job will start.  Set this to 00 XX YY * * * where XX is 5 minutes after the current minutes and YY is the current hour.  Make sure that there is a single space between each part of this cron expression:  00 and XX and YY and * and * and *.  With this expression, the job will run 5 minutes after you set the cron expression. </w:t>
      </w:r>
    </w:p>
    <w:p w14:paraId="14138BA8" w14:textId="77777777" w:rsidR="00433465" w:rsidRDefault="00433465" w:rsidP="001369DE">
      <w:pPr>
        <w:numPr>
          <w:ilvl w:val="1"/>
          <w:numId w:val="13"/>
        </w:numPr>
        <w:pBdr>
          <w:top w:val="nil"/>
          <w:left w:val="nil"/>
          <w:bottom w:val="nil"/>
          <w:right w:val="nil"/>
          <w:between w:val="nil"/>
        </w:pBdr>
        <w:spacing w:after="0"/>
      </w:pPr>
      <w:r>
        <w:t>LEAVE “Continuous execution” SET TO OFF</w:t>
      </w:r>
    </w:p>
    <w:p w14:paraId="4CE1789C" w14:textId="77777777" w:rsidR="00433465" w:rsidRDefault="00433465" w:rsidP="001369DE">
      <w:pPr>
        <w:numPr>
          <w:ilvl w:val="1"/>
          <w:numId w:val="13"/>
        </w:numPr>
        <w:pBdr>
          <w:top w:val="nil"/>
          <w:left w:val="nil"/>
          <w:bottom w:val="nil"/>
          <w:right w:val="nil"/>
          <w:between w:val="nil"/>
        </w:pBdr>
        <w:spacing w:after="0"/>
      </w:pPr>
      <w:r>
        <w:t>Leave Job type* set to Predictor</w:t>
      </w:r>
    </w:p>
    <w:p w14:paraId="00DCC494" w14:textId="77777777" w:rsidR="00433465" w:rsidRDefault="00433465" w:rsidP="001369DE">
      <w:pPr>
        <w:numPr>
          <w:ilvl w:val="1"/>
          <w:numId w:val="13"/>
        </w:numPr>
        <w:pBdr>
          <w:top w:val="nil"/>
          <w:left w:val="nil"/>
          <w:bottom w:val="nil"/>
          <w:right w:val="nil"/>
          <w:between w:val="nil"/>
        </w:pBdr>
        <w:spacing w:after="0"/>
      </w:pPr>
      <w:r>
        <w:t xml:space="preserve">Leave Relative start set to -395.  </w:t>
      </w:r>
    </w:p>
    <w:p w14:paraId="306E1551" w14:textId="7BB152A0" w:rsidR="00433465" w:rsidRDefault="00433465" w:rsidP="001369DE">
      <w:pPr>
        <w:numPr>
          <w:ilvl w:val="1"/>
          <w:numId w:val="13"/>
        </w:numPr>
        <w:pBdr>
          <w:top w:val="nil"/>
          <w:left w:val="nil"/>
          <w:bottom w:val="nil"/>
          <w:right w:val="nil"/>
          <w:between w:val="nil"/>
        </w:pBdr>
        <w:spacing w:after="0"/>
      </w:pPr>
      <w:r>
        <w:lastRenderedPageBreak/>
        <w:t>Leave Relative end set to 30.  With this Relative start and Relative end, the Predictor job will identify any extreme outliers reported in the last 12 months (note this does not include the CURRENT month, it is the last 12 months starting from whatever the last month happens to be)</w:t>
      </w:r>
    </w:p>
    <w:p w14:paraId="0A349D12" w14:textId="77777777" w:rsidR="00433465" w:rsidRDefault="00433465" w:rsidP="001369DE">
      <w:pPr>
        <w:numPr>
          <w:ilvl w:val="1"/>
          <w:numId w:val="13"/>
        </w:numPr>
        <w:pBdr>
          <w:top w:val="nil"/>
          <w:left w:val="nil"/>
          <w:bottom w:val="nil"/>
          <w:right w:val="nil"/>
          <w:between w:val="nil"/>
        </w:pBdr>
        <w:spacing w:after="0"/>
      </w:pPr>
      <w:r>
        <w:t>Leave Predictor groups blank</w:t>
      </w:r>
    </w:p>
    <w:p w14:paraId="1F7A75F3" w14:textId="77777777" w:rsidR="00433465" w:rsidRPr="006558F0" w:rsidRDefault="00433465" w:rsidP="001369DE">
      <w:pPr>
        <w:numPr>
          <w:ilvl w:val="1"/>
          <w:numId w:val="13"/>
        </w:numPr>
        <w:pBdr>
          <w:top w:val="nil"/>
          <w:left w:val="nil"/>
          <w:bottom w:val="nil"/>
          <w:right w:val="nil"/>
          <w:between w:val="nil"/>
        </w:pBdr>
        <w:spacing w:after="0"/>
      </w:pPr>
      <w:r>
        <w:t xml:space="preserve">Click on SAVE CHANGES.  </w:t>
      </w:r>
    </w:p>
    <w:p w14:paraId="380BA22A" w14:textId="77777777" w:rsidR="00433465" w:rsidRPr="006558F0" w:rsidRDefault="00433465" w:rsidP="00433465">
      <w:pPr>
        <w:pBdr>
          <w:top w:val="nil"/>
          <w:left w:val="nil"/>
          <w:bottom w:val="nil"/>
          <w:right w:val="nil"/>
          <w:between w:val="nil"/>
        </w:pBdr>
        <w:spacing w:after="0"/>
      </w:pPr>
    </w:p>
    <w:p w14:paraId="3158EDE7" w14:textId="77777777" w:rsidR="00433465" w:rsidRPr="006558F0" w:rsidRDefault="00433465" w:rsidP="001369DE">
      <w:pPr>
        <w:numPr>
          <w:ilvl w:val="1"/>
          <w:numId w:val="13"/>
        </w:numPr>
        <w:pBdr>
          <w:top w:val="nil"/>
          <w:left w:val="nil"/>
          <w:bottom w:val="nil"/>
          <w:right w:val="nil"/>
          <w:between w:val="nil"/>
        </w:pBdr>
        <w:spacing w:after="0"/>
      </w:pPr>
      <w:r>
        <w:t xml:space="preserve">The </w:t>
      </w:r>
      <w:r>
        <w:rPr>
          <w:color w:val="000000"/>
        </w:rPr>
        <w:t>name of your new or modified Predictor job should now appear under “Scheduled jobs”.  The Type should be shown as Predictor. The Status should be Scheduled.  Next execution should say something like “07:08:2020 18:10” (if the job were configured in August of 2020).  Enabled should be set to on.</w:t>
      </w:r>
    </w:p>
    <w:p w14:paraId="3BAB8166" w14:textId="77777777" w:rsidR="00433465" w:rsidRPr="006558F0" w:rsidRDefault="00433465" w:rsidP="001369DE">
      <w:pPr>
        <w:numPr>
          <w:ilvl w:val="1"/>
          <w:numId w:val="13"/>
        </w:numPr>
        <w:pBdr>
          <w:top w:val="nil"/>
          <w:left w:val="nil"/>
          <w:bottom w:val="nil"/>
          <w:right w:val="nil"/>
          <w:between w:val="nil"/>
        </w:pBdr>
        <w:spacing w:after="0"/>
      </w:pPr>
      <w:r>
        <w:rPr>
          <w:color w:val="000000"/>
        </w:rPr>
        <w:t>Wait 15 minutes, then refresh the screen.  If the Predictor is still running the Scheduler will show the Status of the job as Running.  If the Predictor has finished running, the status will shows as Scheduled, but the date that it is scheduled will be tomorrow.</w:t>
      </w:r>
    </w:p>
    <w:p w14:paraId="3D8FEEA9" w14:textId="77777777" w:rsidR="00433465" w:rsidRPr="00EC56B5" w:rsidRDefault="00433465" w:rsidP="001369DE">
      <w:pPr>
        <w:numPr>
          <w:ilvl w:val="1"/>
          <w:numId w:val="13"/>
        </w:numPr>
        <w:pBdr>
          <w:top w:val="nil"/>
          <w:left w:val="nil"/>
          <w:bottom w:val="nil"/>
          <w:right w:val="nil"/>
          <w:between w:val="nil"/>
        </w:pBdr>
        <w:spacing w:after="0"/>
      </w:pPr>
      <w:r>
        <w:rPr>
          <w:color w:val="000000"/>
        </w:rPr>
        <w:t>Once the Predictor has finished running, click on it and examine the “Last execution status” at the bottom of the screen. The status will either be Failed</w:t>
      </w:r>
    </w:p>
    <w:p w14:paraId="55C3A39B" w14:textId="77777777" w:rsidR="00433465" w:rsidRDefault="00433465" w:rsidP="00433465">
      <w:pPr>
        <w:pBdr>
          <w:top w:val="nil"/>
          <w:left w:val="nil"/>
          <w:bottom w:val="nil"/>
          <w:right w:val="nil"/>
          <w:between w:val="nil"/>
        </w:pBdr>
        <w:spacing w:after="0"/>
        <w:ind w:left="360" w:firstLine="0"/>
      </w:pPr>
      <w:r>
        <w:rPr>
          <w:noProof/>
        </w:rPr>
        <w:drawing>
          <wp:inline distT="0" distB="0" distL="0" distR="0" wp14:anchorId="08217216" wp14:editId="062279E2">
            <wp:extent cx="5943600" cy="115189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151890"/>
                    </a:xfrm>
                    <a:prstGeom prst="rect">
                      <a:avLst/>
                    </a:prstGeom>
                  </pic:spPr>
                </pic:pic>
              </a:graphicData>
            </a:graphic>
          </wp:inline>
        </w:drawing>
      </w:r>
    </w:p>
    <w:p w14:paraId="4D6865D2" w14:textId="77777777" w:rsidR="00433465" w:rsidRDefault="00433465" w:rsidP="00433465">
      <w:pPr>
        <w:pBdr>
          <w:top w:val="nil"/>
          <w:left w:val="nil"/>
          <w:bottom w:val="nil"/>
          <w:right w:val="nil"/>
          <w:between w:val="nil"/>
        </w:pBdr>
        <w:spacing w:after="0"/>
        <w:ind w:left="360" w:firstLine="0"/>
      </w:pPr>
      <w:r>
        <w:t>or it will be Completed.</w:t>
      </w:r>
    </w:p>
    <w:p w14:paraId="25F23C0E" w14:textId="39171470" w:rsidR="00433465" w:rsidRDefault="00433465" w:rsidP="00433465">
      <w:pPr>
        <w:pBdr>
          <w:top w:val="nil"/>
          <w:left w:val="nil"/>
          <w:bottom w:val="nil"/>
          <w:right w:val="nil"/>
          <w:between w:val="nil"/>
        </w:pBdr>
        <w:spacing w:after="0"/>
        <w:ind w:left="0" w:firstLine="0"/>
      </w:pPr>
      <w:r>
        <w:rPr>
          <w:noProof/>
        </w:rPr>
        <w:drawing>
          <wp:inline distT="0" distB="0" distL="0" distR="0" wp14:anchorId="73AA75F1" wp14:editId="6D7B8A25">
            <wp:extent cx="5943600" cy="119253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192530"/>
                    </a:xfrm>
                    <a:prstGeom prst="rect">
                      <a:avLst/>
                    </a:prstGeom>
                  </pic:spPr>
                </pic:pic>
              </a:graphicData>
            </a:graphic>
          </wp:inline>
        </w:drawing>
      </w:r>
    </w:p>
    <w:sectPr w:rsidR="00433465">
      <w:footerReference w:type="defaul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875EF" w14:textId="77777777" w:rsidR="006F15E2" w:rsidRDefault="006F15E2">
      <w:pPr>
        <w:spacing w:after="0" w:line="240" w:lineRule="auto"/>
      </w:pPr>
      <w:r>
        <w:separator/>
      </w:r>
    </w:p>
  </w:endnote>
  <w:endnote w:type="continuationSeparator" w:id="0">
    <w:p w14:paraId="60C6D5F1" w14:textId="77777777" w:rsidR="006F15E2" w:rsidRDefault="006F1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AFD55" w14:textId="77777777" w:rsidR="00965D00" w:rsidRDefault="00965D00">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5AF573F4" w14:textId="77777777" w:rsidR="00965D00" w:rsidRDefault="00965D0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091298" w14:textId="77777777" w:rsidR="006F15E2" w:rsidRDefault="006F15E2">
      <w:pPr>
        <w:spacing w:after="0" w:line="240" w:lineRule="auto"/>
      </w:pPr>
      <w:r>
        <w:separator/>
      </w:r>
    </w:p>
  </w:footnote>
  <w:footnote w:type="continuationSeparator" w:id="0">
    <w:p w14:paraId="7341A7C9" w14:textId="77777777" w:rsidR="006F15E2" w:rsidRDefault="006F15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3557C"/>
    <w:multiLevelType w:val="hybridMultilevel"/>
    <w:tmpl w:val="85104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A06088"/>
    <w:multiLevelType w:val="multilevel"/>
    <w:tmpl w:val="71B6D9B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ECC234B"/>
    <w:multiLevelType w:val="hybridMultilevel"/>
    <w:tmpl w:val="C096CD16"/>
    <w:lvl w:ilvl="0" w:tplc="C86C4B28">
      <w:start w:val="1"/>
      <w:numFmt w:val="bullet"/>
      <w:lvlText w:val=""/>
      <w:lvlJc w:val="left"/>
      <w:pPr>
        <w:ind w:left="108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AAC38D0"/>
    <w:multiLevelType w:val="multilevel"/>
    <w:tmpl w:val="5E2E862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3A686D1B"/>
    <w:multiLevelType w:val="multilevel"/>
    <w:tmpl w:val="F7AAECC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3393242"/>
    <w:multiLevelType w:val="multilevel"/>
    <w:tmpl w:val="5E2E862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49F56F63"/>
    <w:multiLevelType w:val="multilevel"/>
    <w:tmpl w:val="7696E12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080" w:hanging="360"/>
      </w:pPr>
    </w:lvl>
    <w:lvl w:ilvl="3">
      <w:start w:val="1"/>
      <w:numFmt w:val="decimal"/>
      <w:lvlText w:val="%4."/>
      <w:lvlJc w:val="left"/>
      <w:pPr>
        <w:ind w:left="144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E59689D"/>
    <w:multiLevelType w:val="multilevel"/>
    <w:tmpl w:val="3B34BDAA"/>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58370D32"/>
    <w:multiLevelType w:val="multilevel"/>
    <w:tmpl w:val="5E2E862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5ADA3383"/>
    <w:multiLevelType w:val="multilevel"/>
    <w:tmpl w:val="ED185C8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15:restartNumberingAfterBreak="0">
    <w:nsid w:val="5F657A82"/>
    <w:multiLevelType w:val="multilevel"/>
    <w:tmpl w:val="534A9C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633C38C8"/>
    <w:multiLevelType w:val="multilevel"/>
    <w:tmpl w:val="0B92528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rPr>
    </w:lvl>
    <w:lvl w:ilvl="2">
      <w:start w:val="1"/>
      <w:numFmt w:val="lowerRoman"/>
      <w:lvlText w:val="%3."/>
      <w:lvlJc w:val="righ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6579284E"/>
    <w:multiLevelType w:val="multilevel"/>
    <w:tmpl w:val="EA1CF41C"/>
    <w:lvl w:ilvl="0">
      <w:start w:val="1"/>
      <w:numFmt w:val="lowerLetter"/>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440" w:hanging="360"/>
      </w:pPr>
      <w:rPr>
        <w:rFonts w:hint="default"/>
      </w:rPr>
    </w:lvl>
    <w:lvl w:ilvl="3">
      <w:start w:val="1"/>
      <w:numFmt w:val="bullet"/>
      <w:lvlText w:val=""/>
      <w:lvlJc w:val="left"/>
      <w:pPr>
        <w:ind w:left="1800" w:hanging="360"/>
      </w:pPr>
      <w:rPr>
        <w:rFonts w:ascii="Symbol" w:hAnsi="Symbol"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3" w15:restartNumberingAfterBreak="0">
    <w:nsid w:val="69F93EC6"/>
    <w:multiLevelType w:val="multilevel"/>
    <w:tmpl w:val="3B34BDAA"/>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9"/>
  </w:num>
  <w:num w:numId="2">
    <w:abstractNumId w:val="10"/>
  </w:num>
  <w:num w:numId="3">
    <w:abstractNumId w:val="3"/>
  </w:num>
  <w:num w:numId="4">
    <w:abstractNumId w:val="4"/>
  </w:num>
  <w:num w:numId="5">
    <w:abstractNumId w:val="0"/>
  </w:num>
  <w:num w:numId="6">
    <w:abstractNumId w:val="6"/>
  </w:num>
  <w:num w:numId="7">
    <w:abstractNumId w:val="2"/>
  </w:num>
  <w:num w:numId="8">
    <w:abstractNumId w:val="1"/>
  </w:num>
  <w:num w:numId="9">
    <w:abstractNumId w:val="7"/>
  </w:num>
  <w:num w:numId="10">
    <w:abstractNumId w:val="8"/>
  </w:num>
  <w:num w:numId="11">
    <w:abstractNumId w:val="11"/>
  </w:num>
  <w:num w:numId="12">
    <w:abstractNumId w:val="5"/>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6D6F"/>
    <w:rsid w:val="0000385F"/>
    <w:rsid w:val="00005C31"/>
    <w:rsid w:val="00006879"/>
    <w:rsid w:val="00025FE5"/>
    <w:rsid w:val="00040718"/>
    <w:rsid w:val="00046F83"/>
    <w:rsid w:val="000504FC"/>
    <w:rsid w:val="00053D16"/>
    <w:rsid w:val="00062C43"/>
    <w:rsid w:val="00080722"/>
    <w:rsid w:val="00080ADF"/>
    <w:rsid w:val="000869D1"/>
    <w:rsid w:val="000B7F5A"/>
    <w:rsid w:val="00111783"/>
    <w:rsid w:val="00115DE0"/>
    <w:rsid w:val="00133244"/>
    <w:rsid w:val="001369DE"/>
    <w:rsid w:val="00141429"/>
    <w:rsid w:val="001637D5"/>
    <w:rsid w:val="0019327B"/>
    <w:rsid w:val="00197D81"/>
    <w:rsid w:val="001B01F7"/>
    <w:rsid w:val="001C1AE3"/>
    <w:rsid w:val="001D0D10"/>
    <w:rsid w:val="001F6529"/>
    <w:rsid w:val="0021200D"/>
    <w:rsid w:val="00227704"/>
    <w:rsid w:val="002318B0"/>
    <w:rsid w:val="002474BB"/>
    <w:rsid w:val="00251755"/>
    <w:rsid w:val="00277D94"/>
    <w:rsid w:val="00295AE1"/>
    <w:rsid w:val="002A4C14"/>
    <w:rsid w:val="002B354A"/>
    <w:rsid w:val="002C69FA"/>
    <w:rsid w:val="002E2CEC"/>
    <w:rsid w:val="002F07FC"/>
    <w:rsid w:val="0031592C"/>
    <w:rsid w:val="00316538"/>
    <w:rsid w:val="00324E30"/>
    <w:rsid w:val="003347A3"/>
    <w:rsid w:val="0033609C"/>
    <w:rsid w:val="00337424"/>
    <w:rsid w:val="003404D6"/>
    <w:rsid w:val="003531B7"/>
    <w:rsid w:val="003901DF"/>
    <w:rsid w:val="003A49B6"/>
    <w:rsid w:val="003A5C70"/>
    <w:rsid w:val="003A6007"/>
    <w:rsid w:val="003A777C"/>
    <w:rsid w:val="003C09FC"/>
    <w:rsid w:val="003D36F2"/>
    <w:rsid w:val="003E0371"/>
    <w:rsid w:val="003E66A4"/>
    <w:rsid w:val="0040118D"/>
    <w:rsid w:val="00405D2E"/>
    <w:rsid w:val="00406DDA"/>
    <w:rsid w:val="0040754A"/>
    <w:rsid w:val="004228AF"/>
    <w:rsid w:val="00433465"/>
    <w:rsid w:val="00472734"/>
    <w:rsid w:val="00475868"/>
    <w:rsid w:val="00490219"/>
    <w:rsid w:val="004B0D59"/>
    <w:rsid w:val="004C2432"/>
    <w:rsid w:val="004D26E9"/>
    <w:rsid w:val="004D3283"/>
    <w:rsid w:val="004F184C"/>
    <w:rsid w:val="00512A6D"/>
    <w:rsid w:val="00517363"/>
    <w:rsid w:val="00525EF0"/>
    <w:rsid w:val="005266DE"/>
    <w:rsid w:val="0053559D"/>
    <w:rsid w:val="00536E30"/>
    <w:rsid w:val="005378FC"/>
    <w:rsid w:val="00542A90"/>
    <w:rsid w:val="00551F92"/>
    <w:rsid w:val="00560930"/>
    <w:rsid w:val="00564342"/>
    <w:rsid w:val="0057257D"/>
    <w:rsid w:val="005842BA"/>
    <w:rsid w:val="005C4B79"/>
    <w:rsid w:val="005C5050"/>
    <w:rsid w:val="005D74F5"/>
    <w:rsid w:val="005E1A11"/>
    <w:rsid w:val="00606D18"/>
    <w:rsid w:val="006237F0"/>
    <w:rsid w:val="006267D9"/>
    <w:rsid w:val="00630E8C"/>
    <w:rsid w:val="006558F0"/>
    <w:rsid w:val="00657BDE"/>
    <w:rsid w:val="0066336A"/>
    <w:rsid w:val="0067796E"/>
    <w:rsid w:val="00687049"/>
    <w:rsid w:val="006A0E9B"/>
    <w:rsid w:val="006B7A36"/>
    <w:rsid w:val="006D5248"/>
    <w:rsid w:val="006E4401"/>
    <w:rsid w:val="006E4E43"/>
    <w:rsid w:val="006F1383"/>
    <w:rsid w:val="006F15E2"/>
    <w:rsid w:val="00701982"/>
    <w:rsid w:val="00701DB9"/>
    <w:rsid w:val="0072272B"/>
    <w:rsid w:val="00743F78"/>
    <w:rsid w:val="00745AE1"/>
    <w:rsid w:val="007537BA"/>
    <w:rsid w:val="00755C4F"/>
    <w:rsid w:val="00775154"/>
    <w:rsid w:val="00794E23"/>
    <w:rsid w:val="00795E81"/>
    <w:rsid w:val="00796775"/>
    <w:rsid w:val="007A7097"/>
    <w:rsid w:val="007C006D"/>
    <w:rsid w:val="007C1B27"/>
    <w:rsid w:val="007C28D6"/>
    <w:rsid w:val="007D051E"/>
    <w:rsid w:val="008108D5"/>
    <w:rsid w:val="008147F5"/>
    <w:rsid w:val="00817082"/>
    <w:rsid w:val="00817A8B"/>
    <w:rsid w:val="008230DA"/>
    <w:rsid w:val="00884357"/>
    <w:rsid w:val="008910F1"/>
    <w:rsid w:val="008B3270"/>
    <w:rsid w:val="008D6724"/>
    <w:rsid w:val="00915D51"/>
    <w:rsid w:val="00916C06"/>
    <w:rsid w:val="009340BC"/>
    <w:rsid w:val="0093680A"/>
    <w:rsid w:val="00956CBA"/>
    <w:rsid w:val="00965D00"/>
    <w:rsid w:val="009839E8"/>
    <w:rsid w:val="00991198"/>
    <w:rsid w:val="00992CB8"/>
    <w:rsid w:val="009A0C8F"/>
    <w:rsid w:val="009B5F6E"/>
    <w:rsid w:val="009E0C4D"/>
    <w:rsid w:val="009F4288"/>
    <w:rsid w:val="00A22834"/>
    <w:rsid w:val="00A266DB"/>
    <w:rsid w:val="00A61A70"/>
    <w:rsid w:val="00A642D2"/>
    <w:rsid w:val="00A70F67"/>
    <w:rsid w:val="00A815D2"/>
    <w:rsid w:val="00A86629"/>
    <w:rsid w:val="00AB160E"/>
    <w:rsid w:val="00AB4F80"/>
    <w:rsid w:val="00B17EBF"/>
    <w:rsid w:val="00B23AB5"/>
    <w:rsid w:val="00B26D6F"/>
    <w:rsid w:val="00B26EEC"/>
    <w:rsid w:val="00B44E82"/>
    <w:rsid w:val="00B458E1"/>
    <w:rsid w:val="00B55DFF"/>
    <w:rsid w:val="00B563B1"/>
    <w:rsid w:val="00B944D2"/>
    <w:rsid w:val="00BC377E"/>
    <w:rsid w:val="00BF407B"/>
    <w:rsid w:val="00C01853"/>
    <w:rsid w:val="00C26A20"/>
    <w:rsid w:val="00C273EC"/>
    <w:rsid w:val="00C32500"/>
    <w:rsid w:val="00C35AA0"/>
    <w:rsid w:val="00C407EC"/>
    <w:rsid w:val="00C45AE1"/>
    <w:rsid w:val="00C60AF6"/>
    <w:rsid w:val="00C64FA3"/>
    <w:rsid w:val="00C70BCF"/>
    <w:rsid w:val="00C75078"/>
    <w:rsid w:val="00C903FF"/>
    <w:rsid w:val="00CB3B9C"/>
    <w:rsid w:val="00CC7D71"/>
    <w:rsid w:val="00CE05E1"/>
    <w:rsid w:val="00CF1841"/>
    <w:rsid w:val="00D025D9"/>
    <w:rsid w:val="00D0407E"/>
    <w:rsid w:val="00D046DC"/>
    <w:rsid w:val="00D048FB"/>
    <w:rsid w:val="00D21541"/>
    <w:rsid w:val="00D45CDE"/>
    <w:rsid w:val="00D460DF"/>
    <w:rsid w:val="00D76060"/>
    <w:rsid w:val="00D77552"/>
    <w:rsid w:val="00D874CF"/>
    <w:rsid w:val="00DA682B"/>
    <w:rsid w:val="00DB3FC4"/>
    <w:rsid w:val="00DB7FCF"/>
    <w:rsid w:val="00DC6F45"/>
    <w:rsid w:val="00DF064F"/>
    <w:rsid w:val="00E03FE6"/>
    <w:rsid w:val="00E049EF"/>
    <w:rsid w:val="00E10EA5"/>
    <w:rsid w:val="00E11C57"/>
    <w:rsid w:val="00E15B20"/>
    <w:rsid w:val="00E37E4D"/>
    <w:rsid w:val="00E451EA"/>
    <w:rsid w:val="00E61927"/>
    <w:rsid w:val="00E65AF9"/>
    <w:rsid w:val="00E704E3"/>
    <w:rsid w:val="00E726A8"/>
    <w:rsid w:val="00E82E1D"/>
    <w:rsid w:val="00E919A9"/>
    <w:rsid w:val="00EA50C4"/>
    <w:rsid w:val="00EC56B5"/>
    <w:rsid w:val="00EF031F"/>
    <w:rsid w:val="00EF7B41"/>
    <w:rsid w:val="00F01A65"/>
    <w:rsid w:val="00F2569F"/>
    <w:rsid w:val="00F34D18"/>
    <w:rsid w:val="00F37445"/>
    <w:rsid w:val="00F52CC7"/>
    <w:rsid w:val="00FC3E63"/>
    <w:rsid w:val="00FD0A14"/>
    <w:rsid w:val="00FD7BB0"/>
    <w:rsid w:val="00FE0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F8D54"/>
  <w15:docId w15:val="{C830C0D4-4377-4005-819C-034BF1C44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TOC1">
    <w:name w:val="toc 1"/>
    <w:aliases w:val="Numbered outline ToC"/>
    <w:basedOn w:val="Normal"/>
    <w:next w:val="Normal"/>
    <w:autoRedefine/>
    <w:uiPriority w:val="39"/>
    <w:semiHidden/>
    <w:unhideWhenUsed/>
    <w:rsid w:val="00E13C2A"/>
    <w:pPr>
      <w:spacing w:after="100"/>
    </w:pPr>
  </w:style>
  <w:style w:type="paragraph" w:styleId="ListParagraph">
    <w:name w:val="List Paragraph"/>
    <w:basedOn w:val="Normal"/>
    <w:uiPriority w:val="34"/>
    <w:qFormat/>
    <w:rsid w:val="00517225"/>
    <w:pPr>
      <w:contextualSpacing/>
    </w:pPr>
  </w:style>
  <w:style w:type="paragraph" w:styleId="FootnoteText">
    <w:name w:val="footnote text"/>
    <w:basedOn w:val="Normal"/>
    <w:link w:val="FootnoteTextChar"/>
    <w:uiPriority w:val="99"/>
    <w:semiHidden/>
    <w:unhideWhenUsed/>
    <w:rsid w:val="007F594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F5940"/>
    <w:rPr>
      <w:sz w:val="20"/>
      <w:szCs w:val="20"/>
    </w:rPr>
  </w:style>
  <w:style w:type="character" w:styleId="FootnoteReference">
    <w:name w:val="footnote reference"/>
    <w:basedOn w:val="DefaultParagraphFont"/>
    <w:uiPriority w:val="99"/>
    <w:semiHidden/>
    <w:unhideWhenUsed/>
    <w:rsid w:val="007F5940"/>
    <w:rPr>
      <w:vertAlign w:val="superscript"/>
    </w:rPr>
  </w:style>
  <w:style w:type="paragraph" w:styleId="Header">
    <w:name w:val="header"/>
    <w:basedOn w:val="Normal"/>
    <w:link w:val="HeaderChar"/>
    <w:uiPriority w:val="99"/>
    <w:unhideWhenUsed/>
    <w:rsid w:val="00354A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4A97"/>
  </w:style>
  <w:style w:type="paragraph" w:styleId="Footer">
    <w:name w:val="footer"/>
    <w:basedOn w:val="Normal"/>
    <w:link w:val="FooterChar"/>
    <w:uiPriority w:val="99"/>
    <w:unhideWhenUsed/>
    <w:rsid w:val="00354A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4A97"/>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semiHidden/>
    <w:unhideWhenUsed/>
    <w:rsid w:val="00C64FA3"/>
    <w:rPr>
      <w:color w:val="0000FF"/>
      <w:u w:val="single"/>
    </w:rPr>
  </w:style>
  <w:style w:type="paragraph" w:styleId="BalloonText">
    <w:name w:val="Balloon Text"/>
    <w:basedOn w:val="Normal"/>
    <w:link w:val="BalloonTextChar"/>
    <w:uiPriority w:val="99"/>
    <w:semiHidden/>
    <w:unhideWhenUsed/>
    <w:rsid w:val="00E11C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1C5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CVjjKuaTMRhK3sW0EF7XZ/+3pSw==">AMUW2mXVLvr6Nxmqplz+ykP/QbCWLff2hxTdtzMqls7VHffnYo19y1A1p1snip3082YrFNQbTk1oqpG6cJpQSBMHHJVbXSiR2PIFDG5A0fPH1RuwsO3pL9bIAfDubRnOhCaBzvU+yJCN</go:docsCustomData>
</go:gDocsCustomXmlDataStorage>
</file>

<file path=customXml/itemProps1.xml><?xml version="1.0" encoding="utf-8"?>
<ds:datastoreItem xmlns:ds="http://schemas.openxmlformats.org/officeDocument/2006/customXml" ds:itemID="{A427D030-D2B0-4FFC-9587-1EA5EEEB73A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11</Pages>
  <Words>1686</Words>
  <Characters>9616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Robert Pond</dc:creator>
  <cp:lastModifiedBy>Shurajit</cp:lastModifiedBy>
  <cp:revision>10</cp:revision>
  <dcterms:created xsi:type="dcterms:W3CDTF">2021-06-22T15:28:00Z</dcterms:created>
  <dcterms:modified xsi:type="dcterms:W3CDTF">2021-07-30T20:00:00Z</dcterms:modified>
</cp:coreProperties>
</file>