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r>
        <w:rPr>
          <w:rFonts w:hint="eastAsia"/>
          <w:sz w:val="30"/>
          <w:szCs w:val="30"/>
        </w:rPr>
        <w:t>BARRA风险因子构建及数据提取</w:t>
      </w:r>
    </w:p>
    <w:p>
      <w:pPr>
        <w:jc w:val="center"/>
        <w:rPr>
          <w:sz w:val="30"/>
          <w:szCs w:val="30"/>
        </w:rPr>
      </w:pPr>
      <w:r>
        <w:rPr>
          <w:rFonts w:hint="eastAsia"/>
          <w:sz w:val="30"/>
          <w:szCs w:val="30"/>
        </w:rPr>
        <w:t xml:space="preserve">                  </w:t>
      </w:r>
      <w:r>
        <w:rPr>
          <w:sz w:val="30"/>
          <w:szCs w:val="30"/>
        </w:rPr>
        <w:t xml:space="preserve">                             </w:t>
      </w:r>
      <w:r>
        <w:rPr>
          <w:rFonts w:hint="eastAsia"/>
          <w:sz w:val="30"/>
          <w:szCs w:val="30"/>
        </w:rPr>
        <w:t>--by</w:t>
      </w:r>
      <w:r>
        <w:rPr>
          <w:sz w:val="30"/>
          <w:szCs w:val="30"/>
        </w:rPr>
        <w:t xml:space="preserve">  LBL</w:t>
      </w:r>
    </w:p>
    <w:p>
      <w:pPr>
        <w:rPr>
          <w:sz w:val="30"/>
          <w:szCs w:val="30"/>
        </w:rPr>
      </w:pPr>
      <w:r>
        <w:rPr>
          <w:sz w:val="30"/>
          <w:szCs w:val="30"/>
        </w:rPr>
        <w:t>一</w:t>
      </w:r>
      <w:r>
        <w:rPr>
          <w:rFonts w:hint="eastAsia"/>
          <w:sz w:val="30"/>
          <w:szCs w:val="30"/>
        </w:rPr>
        <w:t>、</w:t>
      </w:r>
      <w:r>
        <w:rPr>
          <w:sz w:val="30"/>
          <w:szCs w:val="30"/>
        </w:rPr>
        <w:t>主旨</w:t>
      </w:r>
    </w:p>
    <w:p>
      <w:pPr>
        <w:rPr>
          <w:sz w:val="28"/>
          <w:szCs w:val="28"/>
        </w:rPr>
      </w:pPr>
      <w:r>
        <w:rPr>
          <w:rFonts w:hint="eastAsia"/>
          <w:sz w:val="30"/>
          <w:szCs w:val="30"/>
        </w:rPr>
        <w:t xml:space="preserve">    </w:t>
      </w:r>
      <w:r>
        <w:rPr>
          <w:rFonts w:hint="eastAsia"/>
          <w:sz w:val="28"/>
          <w:szCs w:val="28"/>
        </w:rPr>
        <w:t xml:space="preserve"> 本文档主要介绍了BARRA风险因子载荷数据的计算方法，包括1.因子计算所需基础数据。2.因子计算方法。3.标准化处理方法。部分基础数据给出了所在的WIND数据库名，其他未标明的因子可以通过数据库检索文档查询。</w:t>
      </w:r>
    </w:p>
    <w:p>
      <w:pPr>
        <w:rPr>
          <w:sz w:val="30"/>
          <w:szCs w:val="30"/>
        </w:rPr>
      </w:pPr>
    </w:p>
    <w:p>
      <w:pPr>
        <w:rPr>
          <w:sz w:val="30"/>
          <w:szCs w:val="30"/>
        </w:rPr>
      </w:pPr>
      <w:r>
        <w:rPr>
          <w:sz w:val="30"/>
          <w:szCs w:val="30"/>
        </w:rPr>
        <w:t>二</w:t>
      </w:r>
      <w:r>
        <w:rPr>
          <w:rFonts w:hint="eastAsia"/>
          <w:sz w:val="30"/>
          <w:szCs w:val="30"/>
        </w:rPr>
        <w:t>、因子计算所需数据及算法</w:t>
      </w:r>
    </w:p>
    <w:p>
      <w:pPr>
        <w:rPr>
          <w:rFonts w:hint="eastAsia"/>
          <w:sz w:val="28"/>
          <w:szCs w:val="28"/>
        </w:rPr>
      </w:pPr>
      <w:r>
        <w:rPr>
          <w:rFonts w:hint="eastAsia"/>
          <w:sz w:val="28"/>
          <w:szCs w:val="28"/>
        </w:rPr>
        <w:t>PS.所取数据均按照括号内标注英文名存储</w:t>
      </w:r>
    </w:p>
    <w:p>
      <w:pPr>
        <w:rPr>
          <w:sz w:val="28"/>
          <w:szCs w:val="28"/>
        </w:rPr>
      </w:pPr>
      <w:r>
        <w:rPr>
          <w:rFonts w:hint="eastAsia"/>
          <w:sz w:val="28"/>
          <w:szCs w:val="28"/>
        </w:rPr>
        <w:t xml:space="preserve">  1.</w:t>
      </w:r>
      <w:r>
        <w:rPr>
          <w:sz w:val="28"/>
          <w:szCs w:val="28"/>
        </w:rPr>
        <w:t>SIZE:</w:t>
      </w:r>
    </w:p>
    <w:p>
      <w:pPr>
        <w:ind w:firstLine="560" w:firstLineChars="200"/>
        <w:rPr>
          <w:rFonts w:hint="eastAsia"/>
          <w:sz w:val="28"/>
          <w:szCs w:val="28"/>
        </w:rPr>
      </w:pPr>
      <w:r>
        <w:rPr>
          <w:rFonts w:hint="eastAsia"/>
          <w:sz w:val="28"/>
          <w:szCs w:val="28"/>
        </w:rPr>
        <w:t>1.1.所需数据：总市值（totalMarketCap）</w:t>
      </w:r>
    </w:p>
    <w:p>
      <w:pPr>
        <w:ind w:firstLine="600"/>
        <w:rPr>
          <w:sz w:val="28"/>
          <w:szCs w:val="28"/>
        </w:rPr>
      </w:pPr>
      <w:r>
        <w:rPr>
          <w:sz w:val="28"/>
          <w:szCs w:val="28"/>
        </w:rPr>
        <w:t>1.2.计算方法</w:t>
      </w:r>
      <w:r>
        <w:rPr>
          <w:rFonts w:hint="eastAsia"/>
          <w:sz w:val="28"/>
          <w:szCs w:val="28"/>
        </w:rPr>
        <w:t>：SIZE=</w:t>
      </w:r>
      <w:r>
        <w:rPr>
          <w:sz w:val="28"/>
          <w:szCs w:val="28"/>
        </w:rPr>
        <w:t>log(</w:t>
      </w:r>
      <w:r>
        <w:rPr>
          <w:rFonts w:hint="eastAsia"/>
          <w:sz w:val="28"/>
          <w:szCs w:val="28"/>
        </w:rPr>
        <w:t>totalMarketCap</w:t>
      </w:r>
      <w:r>
        <w:rPr>
          <w:sz w:val="28"/>
          <w:szCs w:val="28"/>
        </w:rPr>
        <w:t>)</w:t>
      </w:r>
    </w:p>
    <w:p>
      <w:pPr>
        <w:rPr>
          <w:sz w:val="28"/>
          <w:szCs w:val="28"/>
        </w:rPr>
      </w:pPr>
      <w:r>
        <w:rPr>
          <w:sz w:val="28"/>
          <w:szCs w:val="28"/>
        </w:rPr>
        <w:t>2.BETA:</w:t>
      </w:r>
    </w:p>
    <w:p>
      <w:pPr>
        <w:rPr>
          <w:sz w:val="28"/>
          <w:szCs w:val="28"/>
        </w:rPr>
      </w:pPr>
      <w:r>
        <w:rPr>
          <w:sz w:val="28"/>
          <w:szCs w:val="28"/>
        </w:rPr>
        <w:t>2.1.所需数据</w:t>
      </w:r>
      <w:r>
        <w:rPr>
          <w:rFonts w:hint="eastAsia"/>
          <w:sz w:val="28"/>
          <w:szCs w:val="28"/>
        </w:rPr>
        <w:t>：</w:t>
      </w:r>
    </w:p>
    <w:p>
      <w:pPr>
        <w:ind w:firstLine="560" w:firstLineChars="200"/>
        <w:rPr>
          <w:sz w:val="28"/>
          <w:szCs w:val="28"/>
        </w:rPr>
      </w:pPr>
      <w:r>
        <w:rPr>
          <w:rFonts w:hint="eastAsia"/>
          <w:sz w:val="28"/>
          <w:szCs w:val="28"/>
        </w:rPr>
        <w:t>a.股票</w:t>
      </w:r>
      <w:r>
        <w:rPr>
          <w:sz w:val="28"/>
          <w:szCs w:val="28"/>
        </w:rPr>
        <w:t>收益率</w:t>
      </w:r>
      <w:r>
        <w:rPr>
          <w:rFonts w:hint="eastAsia"/>
          <w:sz w:val="28"/>
          <w:szCs w:val="28"/>
        </w:rPr>
        <w:t>（</w:t>
      </w:r>
      <w:r>
        <w:rPr>
          <w:sz w:val="28"/>
          <w:szCs w:val="28"/>
        </w:rPr>
        <w:t>r</w:t>
      </w:r>
      <w:r>
        <w:rPr>
          <w:rFonts w:hint="eastAsia"/>
          <w:sz w:val="28"/>
          <w:szCs w:val="28"/>
        </w:rPr>
        <w:t>eturn</w:t>
      </w:r>
      <w:r>
        <w:rPr>
          <w:sz w:val="28"/>
          <w:szCs w:val="28"/>
        </w:rPr>
        <w:t>Stock,按照复权收盘价对复权收盘价计算</w:t>
      </w:r>
      <w:r>
        <w:rPr>
          <w:rFonts w:hint="eastAsia"/>
          <w:sz w:val="28"/>
          <w:szCs w:val="28"/>
        </w:rPr>
        <w:t>）</w:t>
      </w:r>
    </w:p>
    <w:p>
      <w:pPr>
        <w:ind w:firstLine="564"/>
        <w:rPr>
          <w:sz w:val="28"/>
          <w:szCs w:val="28"/>
        </w:rPr>
      </w:pPr>
      <w:r>
        <w:rPr>
          <w:rFonts w:hint="eastAsia"/>
          <w:sz w:val="28"/>
          <w:szCs w:val="28"/>
        </w:rPr>
        <w:t>b.中证全指收益率</w:t>
      </w:r>
      <w:r>
        <w:rPr>
          <w:rFonts w:hint="eastAsia"/>
          <w:sz w:val="28"/>
          <w:szCs w:val="28"/>
          <w:lang w:eastAsia="zh-CN"/>
        </w:rPr>
        <w:t>（</w:t>
      </w:r>
      <w:r>
        <w:rPr>
          <w:rFonts w:hint="eastAsia"/>
          <w:sz w:val="28"/>
          <w:szCs w:val="28"/>
          <w:lang w:val="en-US" w:eastAsia="zh-CN"/>
        </w:rPr>
        <w:t>000985</w:t>
      </w:r>
      <w:bookmarkStart w:id="0" w:name="_GoBack"/>
      <w:bookmarkEnd w:id="0"/>
      <w:r>
        <w:rPr>
          <w:rFonts w:hint="eastAsia"/>
          <w:sz w:val="28"/>
          <w:szCs w:val="28"/>
          <w:lang w:eastAsia="zh-CN"/>
        </w:rPr>
        <w:t>）</w:t>
      </w:r>
      <w:r>
        <w:rPr>
          <w:rFonts w:hint="eastAsia"/>
          <w:sz w:val="28"/>
          <w:szCs w:val="28"/>
        </w:rPr>
        <w:t>（returnZZQZ</w:t>
      </w:r>
      <w:r>
        <w:rPr>
          <w:sz w:val="28"/>
          <w:szCs w:val="28"/>
        </w:rPr>
        <w:t>, 按照复权收盘价对复权收盘价计算</w:t>
      </w:r>
      <w:r>
        <w:rPr>
          <w:rFonts w:hint="eastAsia"/>
          <w:sz w:val="28"/>
          <w:szCs w:val="28"/>
        </w:rPr>
        <w:t>）</w:t>
      </w:r>
    </w:p>
    <w:p>
      <w:pPr>
        <w:rPr>
          <w:sz w:val="28"/>
          <w:szCs w:val="28"/>
        </w:rPr>
      </w:pPr>
      <w:r>
        <w:rPr>
          <w:rFonts w:hint="eastAsia"/>
          <w:sz w:val="28"/>
          <w:szCs w:val="28"/>
        </w:rPr>
        <w:t>2.2.计算方法</w:t>
      </w:r>
    </w:p>
    <w:p>
      <w:pPr>
        <w:rPr>
          <w:sz w:val="28"/>
          <w:szCs w:val="28"/>
        </w:rPr>
      </w:pPr>
      <w:r>
        <w:rPr>
          <w:sz w:val="28"/>
          <w:szCs w:val="28"/>
        </w:rPr>
        <w:t>计算每只股票</w:t>
      </w:r>
      <w:r>
        <w:rPr>
          <w:rFonts w:hint="eastAsia"/>
          <w:sz w:val="28"/>
          <w:szCs w:val="28"/>
          <w:lang w:val="en-US" w:eastAsia="zh-CN"/>
        </w:rPr>
        <w:t>(3000只?)</w:t>
      </w:r>
      <w:r>
        <w:rPr>
          <w:sz w:val="28"/>
          <w:szCs w:val="28"/>
        </w:rPr>
        <w:t>股价对中证全指收益序列的</w:t>
      </w:r>
      <w:r>
        <w:rPr>
          <w:rFonts w:hint="eastAsia"/>
          <w:sz w:val="28"/>
          <w:szCs w:val="28"/>
        </w:rPr>
        <w:t>BETA值，即计算股价序列对指数序列的回归系数，</w:t>
      </w:r>
    </w:p>
    <w:p>
      <w:pPr>
        <w:rPr>
          <w:sz w:val="28"/>
          <w:szCs w:val="28"/>
        </w:rPr>
      </w:pPr>
      <m:oMath>
        <m:sSub>
          <m:sSubPr>
            <m:ctrlPr>
              <w:rPr>
                <w:rFonts w:ascii="Cambria Math" w:hAnsi="Cambria Math"/>
                <w:sz w:val="28"/>
                <w:szCs w:val="28"/>
              </w:rPr>
            </m:ctrlPr>
          </m:sSubPr>
          <m:e>
            <m:r>
              <w:rPr>
                <w:rFonts w:ascii="Cambria Math" w:hAnsi="Cambria Math"/>
                <w:sz w:val="28"/>
                <w:szCs w:val="28"/>
              </w:rPr>
              <m:t>r</m:t>
            </m:r>
            <m:ctrlPr>
              <w:rPr>
                <w:rFonts w:ascii="Cambria Math" w:hAnsi="Cambria Math"/>
                <w:sz w:val="28"/>
                <w:szCs w:val="28"/>
              </w:rPr>
            </m:ctrlPr>
          </m:e>
          <m:sub>
            <m:r>
              <w:rPr>
                <w:rFonts w:ascii="Cambria Math" w:hAnsi="Cambria Math"/>
                <w:sz w:val="28"/>
                <w:szCs w:val="28"/>
              </w:rPr>
              <m:t>stock</m:t>
            </m:r>
            <m:ctrlPr>
              <w:rPr>
                <w:rFonts w:ascii="Cambria Math" w:hAnsi="Cambria Math"/>
                <w:sz w:val="28"/>
                <w:szCs w:val="28"/>
              </w:rPr>
            </m:ctrlP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BETA</m:t>
            </m:r>
            <m:ctrlPr>
              <w:rPr>
                <w:rFonts w:ascii="Cambria Math" w:hAnsi="Cambria Math"/>
                <w:i/>
                <w:sz w:val="28"/>
                <w:szCs w:val="28"/>
              </w:rPr>
            </m:ctrlPr>
          </m:e>
          <m:sub>
            <m:r>
              <w:rPr>
                <w:rFonts w:ascii="Cambria Math" w:hAnsi="Cambria Math"/>
                <w:sz w:val="28"/>
                <w:szCs w:val="28"/>
              </w:rPr>
              <m:t>stock</m:t>
            </m:r>
            <m:ctrlPr>
              <w:rPr>
                <w:rFonts w:ascii="Cambria Math" w:hAnsi="Cambria Math"/>
                <w:i/>
                <w:sz w:val="28"/>
                <w:szCs w:val="28"/>
              </w:rPr>
            </m:ctrlP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ctrlPr>
              <w:rPr>
                <w:rFonts w:ascii="Cambria Math" w:hAnsi="Cambria Math"/>
                <w:i/>
                <w:sz w:val="28"/>
                <w:szCs w:val="28"/>
              </w:rPr>
            </m:ctrlPr>
          </m:e>
          <m:sub>
            <m:r>
              <w:rPr>
                <w:rFonts w:ascii="Cambria Math" w:hAnsi="Cambria Math"/>
                <w:sz w:val="28"/>
                <w:szCs w:val="28"/>
              </w:rPr>
              <m:t>stock</m:t>
            </m:r>
            <m:ctrlPr>
              <w:rPr>
                <w:rFonts w:ascii="Cambria Math" w:hAnsi="Cambria Math"/>
                <w:i/>
                <w:sz w:val="28"/>
                <w:szCs w:val="28"/>
              </w:rPr>
            </m:ctrlPr>
          </m:sub>
        </m:sSub>
        <m:r>
          <w:rPr>
            <w:rFonts w:ascii="Cambria Math" w:hAnsi="Cambria Math"/>
            <w:sz w:val="28"/>
            <w:szCs w:val="28"/>
          </w:rPr>
          <m:t>+ε</m:t>
        </m:r>
      </m:oMath>
      <w:r>
        <w:rPr>
          <w:rFonts w:hint="eastAsia" w:ascii="Cambria Math" w:hAnsi="Cambria Math"/>
          <w:i/>
          <w:sz w:val="28"/>
          <w:szCs w:val="28"/>
          <w:lang w:val="en-US" w:eastAsia="zh-CN"/>
        </w:rPr>
        <w:t>(r_market?)</w:t>
      </w:r>
    </w:p>
    <w:p>
      <w:pPr>
        <w:rPr>
          <w:sz w:val="28"/>
          <w:szCs w:val="28"/>
        </w:rPr>
      </w:pPr>
      <w:r>
        <w:rPr>
          <w:rFonts w:hint="eastAsia"/>
          <w:sz w:val="28"/>
          <w:szCs w:val="28"/>
        </w:rPr>
        <w:t>计算时回归回溯期T=252天，回归半衰期lag=63天。若有效日期小于60天则该因子值为空。</w:t>
      </w:r>
    </w:p>
    <w:p>
      <w:pPr>
        <w:rPr>
          <w:sz w:val="28"/>
          <w:szCs w:val="28"/>
        </w:rPr>
      </w:pPr>
      <w:r>
        <w:rPr>
          <w:rFonts w:hint="eastAsia"/>
          <w:sz w:val="28"/>
          <w:szCs w:val="28"/>
        </w:rPr>
        <w:t>3.GROWTH：</w:t>
      </w:r>
    </w:p>
    <w:p>
      <w:pPr>
        <w:rPr>
          <w:sz w:val="28"/>
          <w:szCs w:val="28"/>
        </w:rPr>
      </w:pPr>
      <w:r>
        <w:rPr>
          <w:rFonts w:hint="eastAsia"/>
          <w:sz w:val="28"/>
          <w:szCs w:val="28"/>
        </w:rPr>
        <w:t>3.1.所需数据</w:t>
      </w:r>
    </w:p>
    <w:p>
      <w:pPr>
        <w:rPr>
          <w:sz w:val="28"/>
          <w:szCs w:val="28"/>
        </w:rPr>
      </w:pPr>
      <w:r>
        <w:rPr>
          <w:rFonts w:hint="eastAsia"/>
          <w:sz w:val="28"/>
          <w:szCs w:val="28"/>
        </w:rPr>
        <w:t>a.</w:t>
      </w:r>
      <w:r>
        <w:rPr>
          <w:sz w:val="28"/>
          <w:szCs w:val="28"/>
        </w:rPr>
        <w:t>EGRLF:长期净利润增速</w:t>
      </w:r>
      <w:r>
        <w:rPr>
          <w:rFonts w:hint="eastAsia"/>
          <w:sz w:val="28"/>
          <w:szCs w:val="28"/>
        </w:rPr>
        <w:t>，</w:t>
      </w:r>
      <w:r>
        <w:rPr>
          <w:sz w:val="28"/>
          <w:szCs w:val="28"/>
        </w:rPr>
        <w:t>未来三年净利润增速</w:t>
      </w:r>
      <w:r>
        <w:rPr>
          <w:rFonts w:hint="eastAsia"/>
          <w:sz w:val="28"/>
          <w:szCs w:val="28"/>
        </w:rPr>
        <w:t>（分析师一致预测）</w:t>
      </w:r>
    </w:p>
    <w:p>
      <w:pPr>
        <w:rPr>
          <w:sz w:val="28"/>
          <w:szCs w:val="28"/>
        </w:rPr>
      </w:pPr>
      <w:r>
        <w:rPr>
          <w:sz w:val="28"/>
          <w:szCs w:val="28"/>
        </w:rPr>
        <w:t>b.EGRSF:短期净利润增速</w:t>
      </w:r>
      <w:r>
        <w:rPr>
          <w:rFonts w:hint="eastAsia"/>
          <w:sz w:val="28"/>
          <w:szCs w:val="28"/>
        </w:rPr>
        <w:t>，</w:t>
      </w:r>
      <w:r>
        <w:rPr>
          <w:sz w:val="28"/>
          <w:szCs w:val="28"/>
        </w:rPr>
        <w:t>未来一年净利润增速</w:t>
      </w:r>
      <w:r>
        <w:rPr>
          <w:rFonts w:hint="eastAsia"/>
          <w:sz w:val="28"/>
          <w:szCs w:val="28"/>
        </w:rPr>
        <w:t>（分析师一致预测）</w:t>
      </w:r>
    </w:p>
    <w:p>
      <w:pPr>
        <w:rPr>
          <w:sz w:val="28"/>
          <w:szCs w:val="28"/>
        </w:rPr>
      </w:pPr>
      <w:r>
        <w:rPr>
          <w:rFonts w:hint="eastAsia"/>
          <w:sz w:val="28"/>
          <w:szCs w:val="28"/>
        </w:rPr>
        <w:t>c.EGRO:过去五年净利润增速（转化到年化增速）</w:t>
      </w:r>
    </w:p>
    <w:p>
      <w:pPr>
        <w:rPr>
          <w:sz w:val="28"/>
          <w:szCs w:val="28"/>
        </w:rPr>
      </w:pPr>
      <w:r>
        <w:rPr>
          <w:sz w:val="28"/>
          <w:szCs w:val="28"/>
        </w:rPr>
        <w:t>d.SGRO</w:t>
      </w:r>
      <w:r>
        <w:rPr>
          <w:rFonts w:hint="eastAsia"/>
          <w:sz w:val="28"/>
          <w:szCs w:val="28"/>
        </w:rPr>
        <w:t>:</w:t>
      </w:r>
      <w:r>
        <w:rPr>
          <w:sz w:val="28"/>
          <w:szCs w:val="28"/>
        </w:rPr>
        <w:t>过去五年主营业务收入增加</w:t>
      </w:r>
      <w:r>
        <w:rPr>
          <w:rFonts w:hint="eastAsia"/>
          <w:sz w:val="28"/>
          <w:szCs w:val="28"/>
        </w:rPr>
        <w:t>（转化到年化增速）</w:t>
      </w:r>
    </w:p>
    <w:p>
      <w:pPr>
        <w:rPr>
          <w:sz w:val="28"/>
          <w:szCs w:val="28"/>
        </w:rPr>
      </w:pPr>
      <w:r>
        <w:rPr>
          <w:rFonts w:hint="eastAsia"/>
          <w:sz w:val="28"/>
          <w:szCs w:val="28"/>
        </w:rPr>
        <w:t>3.2.计算方法</w:t>
      </w:r>
    </w:p>
    <w:p>
      <w:pPr>
        <w:rPr>
          <w:sz w:val="28"/>
          <w:szCs w:val="28"/>
        </w:rPr>
      </w:pPr>
      <w:r>
        <w:rPr>
          <w:rFonts w:hint="eastAsia"/>
          <w:sz w:val="28"/>
          <w:szCs w:val="28"/>
        </w:rPr>
        <w:t>GROWTH=</w:t>
      </w:r>
      <w:r>
        <w:rPr>
          <w:sz w:val="28"/>
          <w:szCs w:val="28"/>
        </w:rPr>
        <w:t>0.18</w:t>
      </w:r>
      <w:r>
        <w:rPr>
          <w:rFonts w:hint="eastAsia"/>
          <w:sz w:val="28"/>
          <w:szCs w:val="28"/>
        </w:rPr>
        <w:t>*</w:t>
      </w:r>
      <w:r>
        <w:t xml:space="preserve"> </w:t>
      </w:r>
      <w:r>
        <w:rPr>
          <w:sz w:val="28"/>
          <w:szCs w:val="28"/>
        </w:rPr>
        <w:t>EGRLF+0.11</w:t>
      </w:r>
      <w:r>
        <w:rPr>
          <w:rFonts w:hint="eastAsia"/>
          <w:sz w:val="28"/>
          <w:szCs w:val="28"/>
        </w:rPr>
        <w:t>*</w:t>
      </w:r>
      <w:r>
        <w:rPr>
          <w:sz w:val="28"/>
          <w:szCs w:val="28"/>
        </w:rPr>
        <w:t>EGRSF + 0.24</w:t>
      </w:r>
      <w:r>
        <w:rPr>
          <w:rFonts w:hint="eastAsia"/>
          <w:sz w:val="28"/>
          <w:szCs w:val="28"/>
        </w:rPr>
        <w:t>*</w:t>
      </w:r>
      <w:r>
        <w:rPr>
          <w:sz w:val="28"/>
          <w:szCs w:val="28"/>
        </w:rPr>
        <w:t>EGRO + 0.47</w:t>
      </w:r>
      <w:r>
        <w:rPr>
          <w:rFonts w:hint="eastAsia"/>
          <w:sz w:val="28"/>
          <w:szCs w:val="28"/>
        </w:rPr>
        <w:t>*</w:t>
      </w:r>
      <w:r>
        <w:rPr>
          <w:sz w:val="28"/>
          <w:szCs w:val="28"/>
        </w:rPr>
        <w:t>SGRO</w:t>
      </w:r>
    </w:p>
    <w:p>
      <w:pPr>
        <w:rPr>
          <w:sz w:val="28"/>
          <w:szCs w:val="28"/>
        </w:rPr>
      </w:pPr>
      <w:r>
        <w:rPr>
          <w:sz w:val="28"/>
          <w:szCs w:val="28"/>
        </w:rPr>
        <w:t>4.LIQUIDITY:</w:t>
      </w:r>
    </w:p>
    <w:p>
      <w:pPr>
        <w:rPr>
          <w:sz w:val="28"/>
          <w:szCs w:val="28"/>
        </w:rPr>
      </w:pPr>
      <w:r>
        <w:rPr>
          <w:sz w:val="28"/>
          <w:szCs w:val="28"/>
        </w:rPr>
        <w:t>4.1.所需数据</w:t>
      </w:r>
      <w:r>
        <w:rPr>
          <w:rFonts w:hint="eastAsia"/>
          <w:sz w:val="28"/>
          <w:szCs w:val="28"/>
        </w:rPr>
        <w:t>：</w:t>
      </w:r>
    </w:p>
    <w:p>
      <w:pPr>
        <w:rPr>
          <w:sz w:val="28"/>
          <w:szCs w:val="28"/>
        </w:rPr>
      </w:pPr>
      <w:r>
        <w:rPr>
          <w:rFonts w:hint="eastAsia"/>
          <w:sz w:val="28"/>
          <w:szCs w:val="28"/>
        </w:rPr>
        <w:t>a.股票每天成交量（volStock）</w:t>
      </w:r>
    </w:p>
    <w:p>
      <w:pPr>
        <w:rPr>
          <w:sz w:val="28"/>
          <w:szCs w:val="28"/>
        </w:rPr>
      </w:pPr>
      <w:r>
        <w:rPr>
          <w:rFonts w:hint="eastAsia"/>
          <w:sz w:val="28"/>
          <w:szCs w:val="28"/>
        </w:rPr>
        <w:t>b.股票流通股本(</w:t>
      </w:r>
      <w:r>
        <w:rPr>
          <w:sz w:val="28"/>
          <w:szCs w:val="28"/>
        </w:rPr>
        <w:t>freeFloatStock</w:t>
      </w:r>
      <w:r>
        <w:rPr>
          <w:rFonts w:hint="eastAsia"/>
          <w:sz w:val="28"/>
          <w:szCs w:val="28"/>
        </w:rPr>
        <w:t>)</w:t>
      </w:r>
    </w:p>
    <w:p>
      <w:pPr>
        <w:rPr>
          <w:sz w:val="28"/>
          <w:szCs w:val="28"/>
        </w:rPr>
      </w:pPr>
      <w:r>
        <w:rPr>
          <w:sz w:val="28"/>
          <w:szCs w:val="28"/>
        </w:rPr>
        <w:t>4.2.计算方法</w:t>
      </w:r>
      <w:r>
        <w:rPr>
          <w:rFonts w:hint="eastAsia"/>
          <w:sz w:val="28"/>
          <w:szCs w:val="28"/>
        </w:rPr>
        <w:t>：</w:t>
      </w:r>
    </w:p>
    <w:p>
      <w:pPr>
        <w:rPr>
          <w:sz w:val="28"/>
          <w:szCs w:val="28"/>
        </w:rPr>
      </w:pPr>
      <w:r>
        <w:rPr>
          <w:rFonts w:hint="eastAsia"/>
          <w:sz w:val="28"/>
          <w:szCs w:val="28"/>
        </w:rPr>
        <w:t>STOM=</w:t>
      </w:r>
      <m:oMath>
        <m:r>
          <m:rPr>
            <m:sty m:val="p"/>
          </m:rPr>
          <w:rPr>
            <w:rFonts w:ascii="Cambria Math" w:hAnsi="Cambria Math"/>
            <w:sz w:val="28"/>
            <w:szCs w:val="28"/>
          </w:rPr>
          <m:t>LOG</m:t>
        </m:r>
        <m:d>
          <m:dPr>
            <m:ctrlPr>
              <w:rPr>
                <w:rFonts w:ascii="Cambria Math" w:hAnsi="Cambria Math"/>
                <w:sz w:val="28"/>
                <w:szCs w:val="28"/>
              </w:rPr>
            </m:ctrlPr>
          </m:dPr>
          <m:e>
            <m:nary>
              <m:naryPr>
                <m:chr m:val="∑"/>
                <m:limLoc m:val="undOvr"/>
                <m:ctrlPr>
                  <w:rPr>
                    <w:rFonts w:ascii="Cambria Math" w:hAnsi="Cambria Math"/>
                    <w:sz w:val="28"/>
                    <w:szCs w:val="28"/>
                  </w:rPr>
                </m:ctrlPr>
              </m:naryPr>
              <m:sub>
                <m:r>
                  <w:rPr>
                    <w:rFonts w:ascii="Cambria Math" w:hAnsi="Cambria Math"/>
                    <w:sz w:val="28"/>
                    <w:szCs w:val="28"/>
                  </w:rPr>
                  <m:t>t=1</m:t>
                </m:r>
                <m:ctrlPr>
                  <w:rPr>
                    <w:rFonts w:ascii="Cambria Math" w:hAnsi="Cambria Math"/>
                    <w:sz w:val="28"/>
                    <w:szCs w:val="28"/>
                  </w:rPr>
                </m:ctrlPr>
              </m:sub>
              <m:sup>
                <m:r>
                  <w:rPr>
                    <w:rFonts w:ascii="Cambria Math" w:hAnsi="Cambria Math"/>
                    <w:sz w:val="28"/>
                    <w:szCs w:val="28"/>
                  </w:rPr>
                  <m:t>21</m:t>
                </m:r>
                <m:ctrlPr>
                  <w:rPr>
                    <w:rFonts w:ascii="Cambria Math" w:hAnsi="Cambria Math"/>
                    <w:sz w:val="28"/>
                    <w:szCs w:val="28"/>
                  </w:rPr>
                </m:ctrlPr>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Vol</m:t>
                        </m:r>
                        <m:ctrlPr>
                          <w:rPr>
                            <w:rFonts w:ascii="Cambria Math" w:hAnsi="Cambria Math"/>
                            <w:i/>
                            <w:sz w:val="28"/>
                            <w:szCs w:val="28"/>
                          </w:rPr>
                        </m:ctrlPr>
                      </m:e>
                      <m:sub>
                        <m:r>
                          <w:rPr>
                            <w:rFonts w:ascii="Cambria Math" w:hAnsi="Cambria Math"/>
                            <w:sz w:val="28"/>
                            <w:szCs w:val="28"/>
                          </w:rPr>
                          <m:t>t</m:t>
                        </m:r>
                        <m:ctrlPr>
                          <w:rPr>
                            <w:rFonts w:ascii="Cambria Math" w:hAnsi="Cambria Math"/>
                            <w:i/>
                            <w:sz w:val="28"/>
                            <w:szCs w:val="28"/>
                          </w:rPr>
                        </m:ctrlPr>
                      </m:sub>
                    </m:sSub>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freeFloatStock</m:t>
                        </m:r>
                        <m:ctrlPr>
                          <w:rPr>
                            <w:rFonts w:ascii="Cambria Math" w:hAnsi="Cambria Math"/>
                            <w:i/>
                            <w:sz w:val="28"/>
                            <w:szCs w:val="28"/>
                          </w:rPr>
                        </m:ctrlPr>
                      </m:e>
                      <m:sub>
                        <m:r>
                          <w:rPr>
                            <w:rFonts w:ascii="Cambria Math" w:hAnsi="Cambria Math"/>
                            <w:sz w:val="28"/>
                            <w:szCs w:val="28"/>
                          </w:rPr>
                          <m:t>t</m:t>
                        </m:r>
                        <m:ctrlPr>
                          <w:rPr>
                            <w:rFonts w:ascii="Cambria Math" w:hAnsi="Cambria Math"/>
                            <w:i/>
                            <w:sz w:val="28"/>
                            <w:szCs w:val="28"/>
                          </w:rPr>
                        </m:ctrlPr>
                      </m:sub>
                    </m:sSub>
                    <m:ctrlPr>
                      <w:rPr>
                        <w:rFonts w:ascii="Cambria Math" w:hAnsi="Cambria Math"/>
                        <w:i/>
                        <w:sz w:val="28"/>
                        <w:szCs w:val="28"/>
                      </w:rPr>
                    </m:ctrlPr>
                  </m:den>
                </m:f>
                <m:ctrlPr>
                  <w:rPr>
                    <w:rFonts w:ascii="Cambria Math" w:hAnsi="Cambria Math"/>
                    <w:sz w:val="28"/>
                    <w:szCs w:val="28"/>
                  </w:rPr>
                </m:ctrlPr>
              </m:e>
            </m:nary>
            <m:ctrlPr>
              <w:rPr>
                <w:rFonts w:ascii="Cambria Math" w:hAnsi="Cambria Math"/>
                <w:sz w:val="28"/>
                <w:szCs w:val="28"/>
              </w:rPr>
            </m:ctrlPr>
          </m:e>
        </m:d>
      </m:oMath>
    </w:p>
    <w:p>
      <w:pPr>
        <w:rPr>
          <w:sz w:val="28"/>
          <w:szCs w:val="28"/>
        </w:rPr>
      </w:pPr>
      <w:r>
        <w:rPr>
          <w:sz w:val="28"/>
          <w:szCs w:val="28"/>
        </w:rPr>
        <w:t>STOQ=</w:t>
      </w:r>
      <m:oMath>
        <m:r>
          <m:rPr>
            <m:sty m:val="p"/>
          </m:rPr>
          <w:rPr>
            <w:rFonts w:ascii="Cambria Math" w:hAnsi="Cambria Math"/>
            <w:sz w:val="28"/>
            <w:szCs w:val="28"/>
          </w:rPr>
          <m:t>LOG(</m:t>
        </m:r>
        <m:f>
          <m:fPr>
            <m:ctrlPr>
              <w:rPr>
                <w:rFonts w:ascii="Cambria Math" w:hAnsi="Cambria Math"/>
                <w:sz w:val="28"/>
                <w:szCs w:val="28"/>
              </w:rPr>
            </m:ctrlPr>
          </m:fPr>
          <m:num>
            <m:r>
              <w:rPr>
                <w:rFonts w:ascii="Cambria Math" w:hAnsi="Cambria Math"/>
                <w:sz w:val="28"/>
                <w:szCs w:val="28"/>
              </w:rPr>
              <m:t>1</m:t>
            </m:r>
            <m:ctrlPr>
              <w:rPr>
                <w:rFonts w:ascii="Cambria Math" w:hAnsi="Cambria Math"/>
                <w:sz w:val="28"/>
                <w:szCs w:val="28"/>
              </w:rPr>
            </m:ctrlPr>
          </m:num>
          <m:den>
            <m:r>
              <w:rPr>
                <w:rFonts w:ascii="Cambria Math" w:hAnsi="Cambria Math"/>
                <w:sz w:val="28"/>
                <w:szCs w:val="28"/>
              </w:rPr>
              <m:t>T</m:t>
            </m:r>
            <m:ctrlPr>
              <w:rPr>
                <w:rFonts w:ascii="Cambria Math" w:hAnsi="Cambria Math"/>
                <w:sz w:val="28"/>
                <w:szCs w:val="28"/>
              </w:rPr>
            </m:ctrlPr>
          </m:den>
        </m:f>
        <m:nary>
          <m:naryPr>
            <m:chr m:val="∑"/>
            <m:limLoc m:val="undOvr"/>
            <m:ctrlPr>
              <w:rPr>
                <w:rFonts w:ascii="Cambria Math" w:hAnsi="Cambria Math"/>
                <w:sz w:val="28"/>
                <w:szCs w:val="28"/>
              </w:rPr>
            </m:ctrlPr>
          </m:naryPr>
          <m:sub>
            <m:r>
              <w:rPr>
                <w:rFonts w:ascii="Cambria Math" w:hAnsi="Cambria Math"/>
                <w:sz w:val="28"/>
                <w:szCs w:val="28"/>
              </w:rPr>
              <m:t>t=1</m:t>
            </m:r>
            <m:ctrlPr>
              <w:rPr>
                <w:rFonts w:ascii="Cambria Math" w:hAnsi="Cambria Math"/>
                <w:sz w:val="28"/>
                <w:szCs w:val="28"/>
              </w:rPr>
            </m:ctrlPr>
          </m:sub>
          <m:sup>
            <m:r>
              <w:rPr>
                <w:rFonts w:ascii="Cambria Math" w:hAnsi="Cambria Math"/>
                <w:sz w:val="28"/>
                <w:szCs w:val="28"/>
              </w:rPr>
              <m:t>T</m:t>
            </m:r>
            <m:ctrlPr>
              <w:rPr>
                <w:rFonts w:ascii="Cambria Math" w:hAnsi="Cambria Math"/>
                <w:sz w:val="28"/>
                <w:szCs w:val="28"/>
              </w:rPr>
            </m:ctrlPr>
          </m:sup>
          <m:e>
            <m:r>
              <m:rPr>
                <m:sty m:val="p"/>
              </m:rPr>
              <w:rPr>
                <w:rFonts w:ascii="Cambria Math" w:hAnsi="Cambria Math"/>
                <w:sz w:val="28"/>
                <w:szCs w:val="28"/>
              </w:rPr>
              <m:t>exp⁡</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STOM</m:t>
                </m:r>
                <m:ctrlPr>
                  <w:rPr>
                    <w:rFonts w:ascii="Cambria Math" w:hAnsi="Cambria Math"/>
                    <w:i/>
                    <w:sz w:val="28"/>
                    <w:szCs w:val="28"/>
                  </w:rPr>
                </m:ctrlPr>
              </m:e>
              <m:sub>
                <m:r>
                  <w:rPr>
                    <w:rFonts w:ascii="Cambria Math" w:hAnsi="Cambria Math"/>
                    <w:sz w:val="28"/>
                    <w:szCs w:val="28"/>
                  </w:rPr>
                  <m:t>t</m:t>
                </m:r>
                <m:ctrlPr>
                  <w:rPr>
                    <w:rFonts w:ascii="Cambria Math" w:hAnsi="Cambria Math"/>
                    <w:i/>
                    <w:sz w:val="28"/>
                    <w:szCs w:val="28"/>
                  </w:rPr>
                </m:ctrlPr>
              </m:sub>
            </m:sSub>
            <m:r>
              <w:rPr>
                <w:rFonts w:ascii="Cambria Math" w:hAnsi="Cambria Math"/>
                <w:sz w:val="28"/>
                <w:szCs w:val="28"/>
              </w:rPr>
              <m:t>)</m:t>
            </m:r>
            <m:ctrlPr>
              <w:rPr>
                <w:rFonts w:ascii="Cambria Math" w:hAnsi="Cambria Math"/>
                <w:sz w:val="28"/>
                <w:szCs w:val="28"/>
              </w:rPr>
            </m:ctrlPr>
          </m:e>
        </m:nary>
        <m:r>
          <m:rPr>
            <m:sty m:val="p"/>
          </m:rPr>
          <w:rPr>
            <w:rFonts w:ascii="Cambria Math" w:hAnsi="Cambria Math"/>
            <w:sz w:val="28"/>
            <w:szCs w:val="28"/>
          </w:rPr>
          <m:t>)</m:t>
        </m:r>
      </m:oMath>
      <w:r>
        <w:rPr>
          <w:rFonts w:hint="eastAsia"/>
          <w:sz w:val="28"/>
          <w:szCs w:val="28"/>
        </w:rPr>
        <w:t>,其中T=</w:t>
      </w:r>
      <w:r>
        <w:rPr>
          <w:sz w:val="28"/>
          <w:szCs w:val="28"/>
        </w:rPr>
        <w:t>3</w:t>
      </w:r>
    </w:p>
    <w:p>
      <w:pPr>
        <w:rPr>
          <w:sz w:val="28"/>
          <w:szCs w:val="28"/>
        </w:rPr>
      </w:pPr>
      <w:r>
        <w:rPr>
          <w:sz w:val="28"/>
          <w:szCs w:val="28"/>
        </w:rPr>
        <w:t>STOQ=</w:t>
      </w:r>
      <m:oMath>
        <m:r>
          <m:rPr>
            <m:sty m:val="p"/>
          </m:rPr>
          <w:rPr>
            <w:rFonts w:ascii="Cambria Math" w:hAnsi="Cambria Math"/>
            <w:sz w:val="28"/>
            <w:szCs w:val="28"/>
          </w:rPr>
          <m:t>LOG(</m:t>
        </m:r>
        <m:f>
          <m:fPr>
            <m:ctrlPr>
              <w:rPr>
                <w:rFonts w:ascii="Cambria Math" w:hAnsi="Cambria Math"/>
                <w:sz w:val="28"/>
                <w:szCs w:val="28"/>
              </w:rPr>
            </m:ctrlPr>
          </m:fPr>
          <m:num>
            <m:r>
              <w:rPr>
                <w:rFonts w:ascii="Cambria Math" w:hAnsi="Cambria Math"/>
                <w:sz w:val="28"/>
                <w:szCs w:val="28"/>
              </w:rPr>
              <m:t>1</m:t>
            </m:r>
            <m:ctrlPr>
              <w:rPr>
                <w:rFonts w:ascii="Cambria Math" w:hAnsi="Cambria Math"/>
                <w:sz w:val="28"/>
                <w:szCs w:val="28"/>
              </w:rPr>
            </m:ctrlPr>
          </m:num>
          <m:den>
            <m:r>
              <w:rPr>
                <w:rFonts w:ascii="Cambria Math" w:hAnsi="Cambria Math"/>
                <w:sz w:val="28"/>
                <w:szCs w:val="28"/>
              </w:rPr>
              <m:t>T</m:t>
            </m:r>
            <m:ctrlPr>
              <w:rPr>
                <w:rFonts w:ascii="Cambria Math" w:hAnsi="Cambria Math"/>
                <w:sz w:val="28"/>
                <w:szCs w:val="28"/>
              </w:rPr>
            </m:ctrlPr>
          </m:den>
        </m:f>
        <m:nary>
          <m:naryPr>
            <m:chr m:val="∑"/>
            <m:limLoc m:val="undOvr"/>
            <m:ctrlPr>
              <w:rPr>
                <w:rFonts w:ascii="Cambria Math" w:hAnsi="Cambria Math"/>
                <w:sz w:val="28"/>
                <w:szCs w:val="28"/>
              </w:rPr>
            </m:ctrlPr>
          </m:naryPr>
          <m:sub>
            <m:r>
              <w:rPr>
                <w:rFonts w:ascii="Cambria Math" w:hAnsi="Cambria Math"/>
                <w:sz w:val="28"/>
                <w:szCs w:val="28"/>
              </w:rPr>
              <m:t>t=1</m:t>
            </m:r>
            <m:ctrlPr>
              <w:rPr>
                <w:rFonts w:ascii="Cambria Math" w:hAnsi="Cambria Math"/>
                <w:sz w:val="28"/>
                <w:szCs w:val="28"/>
              </w:rPr>
            </m:ctrlPr>
          </m:sub>
          <m:sup>
            <m:r>
              <w:rPr>
                <w:rFonts w:ascii="Cambria Math" w:hAnsi="Cambria Math"/>
                <w:sz w:val="28"/>
                <w:szCs w:val="28"/>
              </w:rPr>
              <m:t>T</m:t>
            </m:r>
            <m:ctrlPr>
              <w:rPr>
                <w:rFonts w:ascii="Cambria Math" w:hAnsi="Cambria Math"/>
                <w:sz w:val="28"/>
                <w:szCs w:val="28"/>
              </w:rPr>
            </m:ctrlPr>
          </m:sup>
          <m:e>
            <m:r>
              <m:rPr>
                <m:sty m:val="p"/>
              </m:rPr>
              <w:rPr>
                <w:rFonts w:ascii="Cambria Math" w:hAnsi="Cambria Math"/>
                <w:sz w:val="28"/>
                <w:szCs w:val="28"/>
              </w:rPr>
              <m:t>exp⁡</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STOM</m:t>
                </m:r>
                <m:ctrlPr>
                  <w:rPr>
                    <w:rFonts w:ascii="Cambria Math" w:hAnsi="Cambria Math"/>
                    <w:i/>
                    <w:sz w:val="28"/>
                    <w:szCs w:val="28"/>
                  </w:rPr>
                </m:ctrlPr>
              </m:e>
              <m:sub>
                <m:r>
                  <w:rPr>
                    <w:rFonts w:ascii="Cambria Math" w:hAnsi="Cambria Math"/>
                    <w:sz w:val="28"/>
                    <w:szCs w:val="28"/>
                  </w:rPr>
                  <m:t>t</m:t>
                </m:r>
                <m:ctrlPr>
                  <w:rPr>
                    <w:rFonts w:ascii="Cambria Math" w:hAnsi="Cambria Math"/>
                    <w:i/>
                    <w:sz w:val="28"/>
                    <w:szCs w:val="28"/>
                  </w:rPr>
                </m:ctrlPr>
              </m:sub>
            </m:sSub>
            <m:r>
              <w:rPr>
                <w:rFonts w:ascii="Cambria Math" w:hAnsi="Cambria Math"/>
                <w:sz w:val="28"/>
                <w:szCs w:val="28"/>
              </w:rPr>
              <m:t>)</m:t>
            </m:r>
            <m:ctrlPr>
              <w:rPr>
                <w:rFonts w:ascii="Cambria Math" w:hAnsi="Cambria Math"/>
                <w:sz w:val="28"/>
                <w:szCs w:val="28"/>
              </w:rPr>
            </m:ctrlPr>
          </m:e>
        </m:nary>
        <m:r>
          <m:rPr>
            <m:sty m:val="p"/>
          </m:rPr>
          <w:rPr>
            <w:rFonts w:ascii="Cambria Math" w:hAnsi="Cambria Math"/>
            <w:sz w:val="28"/>
            <w:szCs w:val="28"/>
          </w:rPr>
          <m:t>)</m:t>
        </m:r>
      </m:oMath>
      <w:r>
        <w:rPr>
          <w:rFonts w:hint="eastAsia"/>
          <w:sz w:val="28"/>
          <w:szCs w:val="28"/>
        </w:rPr>
        <w:t>,其中T=</w:t>
      </w:r>
      <w:r>
        <w:rPr>
          <w:sz w:val="28"/>
          <w:szCs w:val="28"/>
        </w:rPr>
        <w:t>12</w:t>
      </w:r>
    </w:p>
    <w:p>
      <w:pPr>
        <w:rPr>
          <w:sz w:val="28"/>
          <w:szCs w:val="28"/>
        </w:rPr>
      </w:pPr>
      <w:r>
        <w:rPr>
          <w:sz w:val="28"/>
          <w:szCs w:val="28"/>
        </w:rPr>
        <w:t>LIQUIDITY</w:t>
      </w:r>
      <w:r>
        <w:rPr>
          <w:rFonts w:hint="eastAsia"/>
          <w:sz w:val="28"/>
          <w:szCs w:val="28"/>
        </w:rPr>
        <w:t>=</w:t>
      </w:r>
      <w:r>
        <w:rPr>
          <w:sz w:val="28"/>
          <w:szCs w:val="28"/>
        </w:rPr>
        <w:t>0.35</w:t>
      </w:r>
      <w:r>
        <w:rPr>
          <w:rFonts w:hint="eastAsia"/>
          <w:sz w:val="28"/>
          <w:szCs w:val="28"/>
        </w:rPr>
        <w:t>*</w:t>
      </w:r>
      <w:r>
        <w:rPr>
          <w:sz w:val="28"/>
          <w:szCs w:val="28"/>
        </w:rPr>
        <w:t>STOM+0.35*STOQ+0.30*STOA</w:t>
      </w:r>
    </w:p>
    <w:p>
      <w:pPr>
        <w:rPr>
          <w:sz w:val="28"/>
          <w:szCs w:val="28"/>
        </w:rPr>
      </w:pPr>
      <w:r>
        <w:rPr>
          <w:sz w:val="28"/>
          <w:szCs w:val="28"/>
        </w:rPr>
        <w:t>5.BP</w:t>
      </w:r>
    </w:p>
    <w:p>
      <w:pPr>
        <w:rPr>
          <w:rFonts w:hint="eastAsia"/>
          <w:sz w:val="28"/>
          <w:szCs w:val="28"/>
        </w:rPr>
      </w:pPr>
      <w:r>
        <w:rPr>
          <w:sz w:val="28"/>
          <w:szCs w:val="28"/>
        </w:rPr>
        <w:t>5.1.所需数据</w:t>
      </w:r>
      <w:r>
        <w:rPr>
          <w:rFonts w:hint="eastAsia"/>
          <w:sz w:val="28"/>
          <w:szCs w:val="28"/>
        </w:rPr>
        <w:t>：</w:t>
      </w:r>
    </w:p>
    <w:p>
      <w:pPr>
        <w:rPr>
          <w:rFonts w:hint="eastAsia"/>
          <w:sz w:val="28"/>
          <w:szCs w:val="28"/>
        </w:rPr>
      </w:pPr>
      <w:r>
        <w:rPr>
          <w:rFonts w:hint="eastAsia"/>
          <w:sz w:val="28"/>
          <w:szCs w:val="28"/>
        </w:rPr>
        <w:t>a.</w:t>
      </w:r>
      <w:r>
        <w:rPr>
          <w:sz w:val="28"/>
          <w:szCs w:val="28"/>
        </w:rPr>
        <w:t>净资产</w:t>
      </w:r>
      <w:r>
        <w:rPr>
          <w:rFonts w:hint="eastAsia"/>
          <w:sz w:val="28"/>
          <w:szCs w:val="28"/>
        </w:rPr>
        <w:t>（股东权益合计（不含），netAsset）</w:t>
      </w:r>
    </w:p>
    <w:p>
      <w:pPr>
        <w:rPr>
          <w:sz w:val="28"/>
          <w:szCs w:val="28"/>
        </w:rPr>
      </w:pPr>
      <w:r>
        <w:rPr>
          <w:rFonts w:hint="eastAsia"/>
          <w:sz w:val="28"/>
          <w:szCs w:val="28"/>
        </w:rPr>
        <w:t>b.总市值（totalMarketCap）</w:t>
      </w:r>
    </w:p>
    <w:p>
      <w:pPr>
        <w:rPr>
          <w:sz w:val="28"/>
          <w:szCs w:val="28"/>
        </w:rPr>
      </w:pPr>
      <w:r>
        <w:rPr>
          <w:rFonts w:hint="eastAsia"/>
          <w:sz w:val="28"/>
          <w:szCs w:val="28"/>
        </w:rPr>
        <w:t>5.2.计算方法：</w:t>
      </w:r>
    </w:p>
    <w:p>
      <w:pPr>
        <w:rPr>
          <w:sz w:val="28"/>
          <w:szCs w:val="28"/>
        </w:rPr>
      </w:pPr>
      <w:r>
        <w:rPr>
          <w:rFonts w:hint="eastAsia"/>
          <w:sz w:val="28"/>
          <w:szCs w:val="28"/>
        </w:rPr>
        <w:t>BP=</w:t>
      </w:r>
      <m:oMath>
        <m:f>
          <m:fPr>
            <m:ctrlPr>
              <w:rPr>
                <w:rFonts w:ascii="Cambria Math" w:hAnsi="Cambria Math"/>
                <w:sz w:val="28"/>
                <w:szCs w:val="28"/>
              </w:rPr>
            </m:ctrlPr>
          </m:fPr>
          <m:num>
            <m:r>
              <w:rPr>
                <w:rFonts w:ascii="Cambria Math" w:hAnsi="Cambria Math"/>
                <w:sz w:val="28"/>
                <w:szCs w:val="28"/>
              </w:rPr>
              <m:t>netAsset</m:t>
            </m:r>
            <m:ctrlPr>
              <w:rPr>
                <w:rFonts w:ascii="Cambria Math" w:hAnsi="Cambria Math"/>
                <w:sz w:val="28"/>
                <w:szCs w:val="28"/>
              </w:rPr>
            </m:ctrlPr>
          </m:num>
          <m:den>
            <m:r>
              <w:rPr>
                <w:rFonts w:ascii="Cambria Math" w:hAnsi="Cambria Math"/>
                <w:sz w:val="28"/>
                <w:szCs w:val="28"/>
              </w:rPr>
              <m:t>totalMarketCap</m:t>
            </m:r>
            <m:ctrlPr>
              <w:rPr>
                <w:rFonts w:ascii="Cambria Math" w:hAnsi="Cambria Math"/>
                <w:sz w:val="28"/>
                <w:szCs w:val="28"/>
              </w:rPr>
            </m:ctrlPr>
          </m:den>
        </m:f>
      </m:oMath>
    </w:p>
    <w:p>
      <w:pPr>
        <w:rPr>
          <w:sz w:val="28"/>
          <w:szCs w:val="28"/>
        </w:rPr>
      </w:pPr>
      <w:r>
        <w:rPr>
          <w:sz w:val="28"/>
          <w:szCs w:val="28"/>
        </w:rPr>
        <w:t>6.EARNINGYIED</w:t>
      </w:r>
    </w:p>
    <w:p>
      <w:pPr>
        <w:rPr>
          <w:sz w:val="28"/>
          <w:szCs w:val="28"/>
        </w:rPr>
      </w:pPr>
      <w:r>
        <w:rPr>
          <w:sz w:val="28"/>
          <w:szCs w:val="28"/>
        </w:rPr>
        <w:t>6.1.所需数据</w:t>
      </w:r>
    </w:p>
    <w:p>
      <w:pPr>
        <w:rPr>
          <w:sz w:val="28"/>
          <w:szCs w:val="28"/>
        </w:rPr>
      </w:pPr>
      <w:r>
        <w:rPr>
          <w:rFonts w:hint="eastAsia"/>
          <w:sz w:val="28"/>
          <w:szCs w:val="28"/>
        </w:rPr>
        <w:t>a.当前净利润（netProfit,在wind数据库ASHARECASHFLOW里，列名为net_Profit）</w:t>
      </w:r>
    </w:p>
    <w:p>
      <w:pPr>
        <w:rPr>
          <w:sz w:val="28"/>
          <w:szCs w:val="28"/>
        </w:rPr>
      </w:pPr>
      <w:r>
        <w:rPr>
          <w:rFonts w:hint="eastAsia"/>
          <w:sz w:val="28"/>
          <w:szCs w:val="28"/>
        </w:rPr>
        <w:t>b.下一年净利润预测（estNetProfit, 在wind数据库ASHARECASHFLOW里，列名为est_net_Profit）</w:t>
      </w:r>
    </w:p>
    <w:p>
      <w:pPr>
        <w:rPr>
          <w:sz w:val="28"/>
          <w:szCs w:val="28"/>
        </w:rPr>
      </w:pPr>
      <w:r>
        <w:rPr>
          <w:rFonts w:hint="eastAsia"/>
          <w:sz w:val="28"/>
          <w:szCs w:val="28"/>
        </w:rPr>
        <w:t>c.过去12个月净利润（pastNetProfit）</w:t>
      </w:r>
    </w:p>
    <w:p>
      <w:pPr>
        <w:rPr>
          <w:rFonts w:hint="eastAsia"/>
          <w:sz w:val="28"/>
          <w:szCs w:val="28"/>
        </w:rPr>
      </w:pPr>
      <w:r>
        <w:rPr>
          <w:rFonts w:hint="eastAsia"/>
          <w:sz w:val="28"/>
          <w:szCs w:val="28"/>
        </w:rPr>
        <w:t>d.个股现金收益（cash</w:t>
      </w:r>
      <w:r>
        <w:rPr>
          <w:sz w:val="28"/>
          <w:szCs w:val="28"/>
        </w:rPr>
        <w:t>Profit</w:t>
      </w:r>
      <w:r>
        <w:rPr>
          <w:rFonts w:hint="eastAsia"/>
          <w:sz w:val="28"/>
          <w:szCs w:val="28"/>
        </w:rPr>
        <w:t>即经营活动产生的现金流，在wind数据库ASHARECASHFLOW里，列名为net_cash_flows_opera_act）</w:t>
      </w:r>
    </w:p>
    <w:p>
      <w:pPr>
        <w:rPr>
          <w:sz w:val="28"/>
          <w:szCs w:val="28"/>
        </w:rPr>
      </w:pPr>
      <w:r>
        <w:rPr>
          <w:sz w:val="28"/>
          <w:szCs w:val="28"/>
        </w:rPr>
        <w:t>e</w:t>
      </w:r>
      <w:r>
        <w:rPr>
          <w:rFonts w:hint="eastAsia"/>
          <w:sz w:val="28"/>
          <w:szCs w:val="28"/>
        </w:rPr>
        <w:t>.总市值（totalMarketCap）</w:t>
      </w:r>
    </w:p>
    <w:p>
      <w:pPr>
        <w:rPr>
          <w:sz w:val="28"/>
          <w:szCs w:val="28"/>
        </w:rPr>
      </w:pPr>
      <w:r>
        <w:rPr>
          <w:sz w:val="28"/>
          <w:szCs w:val="28"/>
        </w:rPr>
        <w:t>6.2.计算方法</w:t>
      </w:r>
    </w:p>
    <w:p>
      <w:pPr>
        <w:rPr>
          <w:sz w:val="28"/>
          <w:szCs w:val="28"/>
        </w:rPr>
      </w:pPr>
      <w:r>
        <w:rPr>
          <w:rFonts w:hint="eastAsia"/>
          <w:sz w:val="28"/>
          <w:szCs w:val="28"/>
        </w:rPr>
        <w:t>EPFWD=( netProfit</w:t>
      </w:r>
      <w:r>
        <w:rPr>
          <w:sz w:val="28"/>
          <w:szCs w:val="28"/>
        </w:rPr>
        <w:t>+</w:t>
      </w:r>
      <w:r>
        <w:rPr>
          <w:rFonts w:hint="eastAsia"/>
          <w:sz w:val="28"/>
          <w:szCs w:val="28"/>
        </w:rPr>
        <w:t xml:space="preserve"> estNetProfit)</w:t>
      </w:r>
      <w:r>
        <w:rPr>
          <w:sz w:val="28"/>
          <w:szCs w:val="28"/>
        </w:rPr>
        <w:t>/(2*</w:t>
      </w:r>
      <w:r>
        <w:rPr>
          <w:rFonts w:hint="eastAsia"/>
          <w:sz w:val="28"/>
          <w:szCs w:val="28"/>
        </w:rPr>
        <w:t xml:space="preserve"> totalMarketCap</w:t>
      </w:r>
      <w:r>
        <w:rPr>
          <w:sz w:val="28"/>
          <w:szCs w:val="28"/>
        </w:rPr>
        <w:t>)</w:t>
      </w:r>
    </w:p>
    <w:p>
      <w:pPr>
        <w:rPr>
          <w:sz w:val="28"/>
          <w:szCs w:val="28"/>
        </w:rPr>
      </w:pPr>
      <w:r>
        <w:rPr>
          <w:sz w:val="28"/>
          <w:szCs w:val="28"/>
        </w:rPr>
        <w:t>CETOP=</w:t>
      </w:r>
      <w:r>
        <w:rPr>
          <w:rFonts w:hint="eastAsia"/>
          <w:sz w:val="28"/>
          <w:szCs w:val="28"/>
        </w:rPr>
        <w:t>cash</w:t>
      </w:r>
      <w:r>
        <w:rPr>
          <w:sz w:val="28"/>
          <w:szCs w:val="28"/>
        </w:rPr>
        <w:t>Profit/</w:t>
      </w:r>
      <w:r>
        <w:rPr>
          <w:rFonts w:hint="eastAsia"/>
          <w:sz w:val="28"/>
          <w:szCs w:val="28"/>
        </w:rPr>
        <w:t xml:space="preserve"> totalMarketCap</w:t>
      </w:r>
    </w:p>
    <w:p>
      <w:pPr>
        <w:rPr>
          <w:rFonts w:hint="eastAsia"/>
          <w:sz w:val="28"/>
          <w:szCs w:val="28"/>
        </w:rPr>
      </w:pPr>
      <w:r>
        <w:rPr>
          <w:sz w:val="28"/>
          <w:szCs w:val="28"/>
        </w:rPr>
        <w:t>ETOP=</w:t>
      </w:r>
      <w:r>
        <w:rPr>
          <w:rFonts w:hint="eastAsia"/>
          <w:sz w:val="28"/>
          <w:szCs w:val="28"/>
        </w:rPr>
        <w:t xml:space="preserve"> pastNetProfit/ totalMarketCap</w:t>
      </w:r>
    </w:p>
    <w:p>
      <w:pPr>
        <w:rPr>
          <w:sz w:val="28"/>
          <w:szCs w:val="28"/>
        </w:rPr>
      </w:pPr>
      <w:r>
        <w:rPr>
          <w:sz w:val="28"/>
          <w:szCs w:val="28"/>
        </w:rPr>
        <w:t>EARNINGYIED=0.68*</w:t>
      </w:r>
      <w:r>
        <w:rPr>
          <w:rFonts w:hint="eastAsia"/>
          <w:sz w:val="28"/>
          <w:szCs w:val="28"/>
        </w:rPr>
        <w:t xml:space="preserve"> EPFWD</w:t>
      </w:r>
      <w:r>
        <w:rPr>
          <w:sz w:val="28"/>
          <w:szCs w:val="28"/>
        </w:rPr>
        <w:t>+0.21* CETOP +0.11* ETOP</w:t>
      </w:r>
    </w:p>
    <w:p>
      <w:pPr>
        <w:rPr>
          <w:sz w:val="28"/>
          <w:szCs w:val="28"/>
        </w:rPr>
      </w:pPr>
      <w:r>
        <w:rPr>
          <w:sz w:val="28"/>
          <w:szCs w:val="28"/>
        </w:rPr>
        <w:t>7.LEVERAGE</w:t>
      </w:r>
    </w:p>
    <w:p>
      <w:pPr>
        <w:rPr>
          <w:sz w:val="28"/>
          <w:szCs w:val="28"/>
        </w:rPr>
      </w:pPr>
      <w:r>
        <w:rPr>
          <w:sz w:val="28"/>
          <w:szCs w:val="28"/>
        </w:rPr>
        <w:t>需要因子</w:t>
      </w:r>
      <w:r>
        <w:rPr>
          <w:rFonts w:hint="eastAsia"/>
          <w:sz w:val="28"/>
          <w:szCs w:val="28"/>
        </w:rPr>
        <w:t>：</w:t>
      </w:r>
    </w:p>
    <w:p>
      <w:pPr>
        <w:pStyle w:val="5"/>
        <w:numPr>
          <w:ilvl w:val="0"/>
          <w:numId w:val="1"/>
        </w:numPr>
        <w:ind w:firstLineChars="0"/>
        <w:rPr>
          <w:sz w:val="28"/>
          <w:szCs w:val="28"/>
        </w:rPr>
      </w:pPr>
      <w:r>
        <w:rPr>
          <w:rFonts w:hint="eastAsia"/>
          <w:sz w:val="28"/>
          <w:szCs w:val="28"/>
        </w:rPr>
        <w:t>总市值（totalMarketCap）</w:t>
      </w:r>
    </w:p>
    <w:p>
      <w:pPr>
        <w:rPr>
          <w:rFonts w:hint="eastAsia"/>
          <w:sz w:val="28"/>
          <w:szCs w:val="28"/>
        </w:rPr>
      </w:pPr>
      <w:r>
        <w:rPr>
          <w:rFonts w:hint="eastAsia"/>
          <w:sz w:val="28"/>
          <w:szCs w:val="28"/>
        </w:rPr>
        <w:t>以下b,c,d,e,f,g数据均在数据库</w:t>
      </w:r>
      <w:r>
        <w:rPr>
          <w:rFonts w:hint="eastAsia"/>
          <w:sz w:val="28"/>
          <w:szCs w:val="28"/>
          <w:u w:val="single"/>
        </w:rPr>
        <w:t>资产负债表</w:t>
      </w:r>
      <w:r>
        <w:rPr>
          <w:rFonts w:hint="eastAsia"/>
          <w:sz w:val="28"/>
          <w:szCs w:val="28"/>
        </w:rPr>
        <w:t>里。</w:t>
      </w:r>
    </w:p>
    <w:p>
      <w:pPr>
        <w:pStyle w:val="5"/>
        <w:numPr>
          <w:ilvl w:val="0"/>
          <w:numId w:val="1"/>
        </w:numPr>
        <w:ind w:firstLineChars="0"/>
        <w:rPr>
          <w:sz w:val="28"/>
          <w:szCs w:val="28"/>
        </w:rPr>
      </w:pPr>
      <w:r>
        <w:rPr>
          <w:rFonts w:hint="eastAsia"/>
          <w:sz w:val="28"/>
          <w:szCs w:val="28"/>
        </w:rPr>
        <w:t>长期借款（longBorrow</w:t>
      </w:r>
      <w:r>
        <w:rPr>
          <w:sz w:val="28"/>
          <w:szCs w:val="28"/>
        </w:rPr>
        <w:t>,wind列名为</w:t>
      </w:r>
      <w:r>
        <w:rPr>
          <w:rFonts w:hint="eastAsia"/>
          <w:sz w:val="28"/>
          <w:szCs w:val="28"/>
        </w:rPr>
        <w:t>lt_b</w:t>
      </w:r>
      <w:r>
        <w:rPr>
          <w:sz w:val="28"/>
          <w:szCs w:val="28"/>
        </w:rPr>
        <w:t>orrow</w:t>
      </w:r>
      <w:r>
        <w:rPr>
          <w:rFonts w:hint="eastAsia"/>
          <w:sz w:val="28"/>
          <w:szCs w:val="28"/>
        </w:rPr>
        <w:t>）</w:t>
      </w:r>
    </w:p>
    <w:p>
      <w:pPr>
        <w:pStyle w:val="5"/>
        <w:numPr>
          <w:ilvl w:val="0"/>
          <w:numId w:val="1"/>
        </w:numPr>
        <w:ind w:firstLineChars="0"/>
        <w:rPr>
          <w:sz w:val="28"/>
          <w:szCs w:val="28"/>
        </w:rPr>
      </w:pPr>
      <w:r>
        <w:rPr>
          <w:sz w:val="28"/>
          <w:szCs w:val="28"/>
        </w:rPr>
        <w:t>长期应付款</w:t>
      </w:r>
      <w:r>
        <w:rPr>
          <w:rFonts w:hint="eastAsia"/>
          <w:sz w:val="28"/>
          <w:szCs w:val="28"/>
        </w:rPr>
        <w:t>（longTermPayAble</w:t>
      </w:r>
      <w:r>
        <w:rPr>
          <w:sz w:val="28"/>
          <w:szCs w:val="28"/>
        </w:rPr>
        <w:t>,wind列名为</w:t>
      </w:r>
      <w:r>
        <w:rPr>
          <w:rFonts w:hint="eastAsia"/>
          <w:sz w:val="28"/>
          <w:szCs w:val="28"/>
        </w:rPr>
        <w:t>lt_payable）</w:t>
      </w:r>
    </w:p>
    <w:p>
      <w:pPr>
        <w:pStyle w:val="5"/>
        <w:numPr>
          <w:ilvl w:val="0"/>
          <w:numId w:val="1"/>
        </w:numPr>
        <w:ind w:firstLineChars="0"/>
        <w:rPr>
          <w:sz w:val="28"/>
          <w:szCs w:val="28"/>
        </w:rPr>
      </w:pPr>
      <w:r>
        <w:rPr>
          <w:sz w:val="28"/>
          <w:szCs w:val="28"/>
        </w:rPr>
        <w:t>应付债券</w:t>
      </w:r>
      <w:r>
        <w:rPr>
          <w:rFonts w:hint="eastAsia"/>
          <w:sz w:val="28"/>
          <w:szCs w:val="28"/>
        </w:rPr>
        <w:t>（bonds</w:t>
      </w:r>
      <w:r>
        <w:rPr>
          <w:sz w:val="28"/>
          <w:szCs w:val="28"/>
        </w:rPr>
        <w:t>Payable</w:t>
      </w:r>
      <w:r>
        <w:rPr>
          <w:rFonts w:hint="eastAsia"/>
          <w:sz w:val="28"/>
          <w:szCs w:val="28"/>
        </w:rPr>
        <w:t>，</w:t>
      </w:r>
      <w:r>
        <w:rPr>
          <w:sz w:val="28"/>
          <w:szCs w:val="28"/>
        </w:rPr>
        <w:t>wind列名为</w:t>
      </w:r>
      <w:r>
        <w:rPr>
          <w:rFonts w:hint="eastAsia"/>
          <w:sz w:val="28"/>
          <w:szCs w:val="28"/>
        </w:rPr>
        <w:t>bonds_payable）</w:t>
      </w:r>
    </w:p>
    <w:p>
      <w:pPr>
        <w:pStyle w:val="5"/>
        <w:numPr>
          <w:ilvl w:val="0"/>
          <w:numId w:val="1"/>
        </w:numPr>
        <w:ind w:firstLineChars="0"/>
        <w:rPr>
          <w:sz w:val="28"/>
          <w:szCs w:val="28"/>
        </w:rPr>
      </w:pPr>
      <w:r>
        <w:rPr>
          <w:sz w:val="28"/>
          <w:szCs w:val="28"/>
        </w:rPr>
        <w:t>总资产</w:t>
      </w:r>
      <w:r>
        <w:rPr>
          <w:rFonts w:hint="eastAsia"/>
          <w:sz w:val="28"/>
          <w:szCs w:val="28"/>
        </w:rPr>
        <w:t>（totalAsset</w:t>
      </w:r>
      <w:r>
        <w:rPr>
          <w:sz w:val="28"/>
          <w:szCs w:val="28"/>
        </w:rPr>
        <w:t>,wind列名为</w:t>
      </w:r>
      <w:r>
        <w:rPr>
          <w:rFonts w:hint="eastAsia"/>
          <w:sz w:val="28"/>
          <w:szCs w:val="28"/>
        </w:rPr>
        <w:t>tot_assets）</w:t>
      </w:r>
    </w:p>
    <w:p>
      <w:pPr>
        <w:pStyle w:val="5"/>
        <w:numPr>
          <w:ilvl w:val="0"/>
          <w:numId w:val="1"/>
        </w:numPr>
        <w:ind w:firstLineChars="0"/>
        <w:rPr>
          <w:sz w:val="28"/>
          <w:szCs w:val="28"/>
        </w:rPr>
      </w:pPr>
      <w:r>
        <w:rPr>
          <w:rFonts w:hint="eastAsia"/>
          <w:sz w:val="28"/>
          <w:szCs w:val="28"/>
        </w:rPr>
        <w:t>总负债（totalBond，列名为tot_liab）</w:t>
      </w:r>
    </w:p>
    <w:p>
      <w:pPr>
        <w:pStyle w:val="5"/>
        <w:numPr>
          <w:ilvl w:val="0"/>
          <w:numId w:val="1"/>
        </w:numPr>
        <w:ind w:firstLineChars="0"/>
        <w:rPr>
          <w:sz w:val="28"/>
          <w:szCs w:val="28"/>
        </w:rPr>
      </w:pPr>
      <w:r>
        <w:rPr>
          <w:sz w:val="28"/>
          <w:szCs w:val="28"/>
        </w:rPr>
        <w:t>股东权益合计</w:t>
      </w:r>
      <w:r>
        <w:rPr>
          <w:rFonts w:hint="eastAsia"/>
          <w:sz w:val="28"/>
          <w:szCs w:val="28"/>
        </w:rPr>
        <w:t>（netAsset</w:t>
      </w:r>
      <w:r>
        <w:rPr>
          <w:sz w:val="28"/>
          <w:szCs w:val="28"/>
        </w:rPr>
        <w:t>,</w:t>
      </w:r>
      <w:r>
        <w:rPr>
          <w:rFonts w:hint="eastAsia"/>
          <w:sz w:val="28"/>
          <w:szCs w:val="28"/>
        </w:rPr>
        <w:t>即净资产）</w:t>
      </w:r>
    </w:p>
    <w:p>
      <w:pPr>
        <w:rPr>
          <w:rFonts w:hint="eastAsia"/>
          <w:sz w:val="28"/>
          <w:szCs w:val="28"/>
        </w:rPr>
      </w:pPr>
      <w:r>
        <w:rPr>
          <w:sz w:val="28"/>
          <w:szCs w:val="28"/>
        </w:rPr>
        <w:t>计算方法</w:t>
      </w:r>
      <w:r>
        <w:rPr>
          <w:rFonts w:hint="eastAsia"/>
          <w:sz w:val="28"/>
          <w:szCs w:val="28"/>
        </w:rPr>
        <w:t>:</w:t>
      </w:r>
    </w:p>
    <w:p>
      <w:pPr>
        <w:rPr>
          <w:sz w:val="28"/>
          <w:szCs w:val="28"/>
        </w:rPr>
      </w:pPr>
      <w:r>
        <w:rPr>
          <w:sz w:val="28"/>
          <w:szCs w:val="28"/>
        </w:rPr>
        <w:t>LD=</w:t>
      </w:r>
      <w:r>
        <w:rPr>
          <w:rFonts w:hint="eastAsia"/>
          <w:sz w:val="28"/>
          <w:szCs w:val="28"/>
        </w:rPr>
        <w:t xml:space="preserve"> longBorrow</w:t>
      </w:r>
      <w:r>
        <w:rPr>
          <w:sz w:val="28"/>
          <w:szCs w:val="28"/>
        </w:rPr>
        <w:t>+</w:t>
      </w:r>
      <w:r>
        <w:rPr>
          <w:rFonts w:hint="eastAsia"/>
          <w:sz w:val="28"/>
          <w:szCs w:val="28"/>
        </w:rPr>
        <w:t xml:space="preserve"> longTermPayAble</w:t>
      </w:r>
      <w:r>
        <w:rPr>
          <w:sz w:val="28"/>
          <w:szCs w:val="28"/>
        </w:rPr>
        <w:t>+</w:t>
      </w:r>
      <w:r>
        <w:rPr>
          <w:rFonts w:hint="eastAsia"/>
          <w:sz w:val="28"/>
          <w:szCs w:val="28"/>
        </w:rPr>
        <w:t xml:space="preserve"> bonds</w:t>
      </w:r>
      <w:r>
        <w:rPr>
          <w:sz w:val="28"/>
          <w:szCs w:val="28"/>
        </w:rPr>
        <w:t>Payable</w:t>
      </w:r>
    </w:p>
    <w:p>
      <w:pPr>
        <w:rPr>
          <w:sz w:val="28"/>
          <w:szCs w:val="28"/>
        </w:rPr>
      </w:pPr>
      <w:r>
        <w:rPr>
          <w:sz w:val="28"/>
          <w:szCs w:val="28"/>
        </w:rPr>
        <w:t>ME=</w:t>
      </w:r>
      <w:r>
        <w:rPr>
          <w:rFonts w:hint="eastAsia"/>
          <w:sz w:val="28"/>
          <w:szCs w:val="28"/>
        </w:rPr>
        <w:t xml:space="preserve"> totalMarketCap</w:t>
      </w:r>
    </w:p>
    <w:p>
      <w:pPr>
        <w:rPr>
          <w:sz w:val="28"/>
          <w:szCs w:val="28"/>
        </w:rPr>
      </w:pPr>
      <w:r>
        <w:rPr>
          <w:sz w:val="28"/>
          <w:szCs w:val="28"/>
        </w:rPr>
        <w:t>TD=</w:t>
      </w:r>
      <w:r>
        <w:rPr>
          <w:rFonts w:hint="eastAsia"/>
          <w:sz w:val="28"/>
          <w:szCs w:val="28"/>
        </w:rPr>
        <w:t xml:space="preserve"> totalBond</w:t>
      </w:r>
    </w:p>
    <w:p>
      <w:pPr>
        <w:rPr>
          <w:sz w:val="28"/>
          <w:szCs w:val="28"/>
        </w:rPr>
      </w:pPr>
      <w:r>
        <w:rPr>
          <w:sz w:val="28"/>
          <w:szCs w:val="28"/>
        </w:rPr>
        <w:t>TA=</w:t>
      </w:r>
      <w:r>
        <w:rPr>
          <w:rFonts w:hint="eastAsia"/>
          <w:sz w:val="28"/>
          <w:szCs w:val="28"/>
        </w:rPr>
        <w:t xml:space="preserve"> totalAsset</w:t>
      </w:r>
    </w:p>
    <w:p>
      <w:pPr>
        <w:rPr>
          <w:sz w:val="28"/>
          <w:szCs w:val="28"/>
        </w:rPr>
      </w:pPr>
      <w:r>
        <w:rPr>
          <w:sz w:val="28"/>
          <w:szCs w:val="28"/>
        </w:rPr>
        <w:t>BE</w:t>
      </w:r>
      <w:r>
        <w:rPr>
          <w:rFonts w:hint="eastAsia"/>
          <w:sz w:val="28"/>
          <w:szCs w:val="28"/>
        </w:rPr>
        <w:t>= netAsset</w:t>
      </w:r>
    </w:p>
    <w:p>
      <w:pPr>
        <w:rPr>
          <w:sz w:val="28"/>
          <w:szCs w:val="28"/>
        </w:rPr>
      </w:pPr>
      <w:r>
        <w:rPr>
          <w:sz w:val="28"/>
          <w:szCs w:val="28"/>
        </w:rPr>
        <w:t>MLEV=(ME+LD)/ME</w:t>
      </w:r>
    </w:p>
    <w:p>
      <w:pPr>
        <w:rPr>
          <w:sz w:val="28"/>
          <w:szCs w:val="28"/>
        </w:rPr>
      </w:pPr>
      <w:r>
        <w:rPr>
          <w:sz w:val="28"/>
          <w:szCs w:val="28"/>
        </w:rPr>
        <w:t>DTOA=TD/TA</w:t>
      </w:r>
    </w:p>
    <w:p>
      <w:pPr>
        <w:rPr>
          <w:sz w:val="28"/>
          <w:szCs w:val="28"/>
        </w:rPr>
      </w:pPr>
      <w:r>
        <w:rPr>
          <w:sz w:val="28"/>
          <w:szCs w:val="28"/>
        </w:rPr>
        <w:t>BLEV=(BE+LD)/BE</w:t>
      </w:r>
    </w:p>
    <w:p>
      <w:pPr>
        <w:rPr>
          <w:rFonts w:hint="eastAsia"/>
          <w:sz w:val="28"/>
          <w:szCs w:val="28"/>
        </w:rPr>
      </w:pPr>
      <w:r>
        <w:rPr>
          <w:rFonts w:hint="eastAsia"/>
          <w:sz w:val="28"/>
          <w:szCs w:val="28"/>
        </w:rPr>
        <w:t>LEVERAGE=0.38*MLEV + 0.35*DTOA + 0.27*BLEV</w:t>
      </w:r>
    </w:p>
    <w:p>
      <w:pPr>
        <w:rPr>
          <w:sz w:val="28"/>
          <w:szCs w:val="28"/>
        </w:rPr>
      </w:pPr>
      <w:r>
        <w:rPr>
          <w:rFonts w:hint="eastAsia"/>
          <w:sz w:val="28"/>
          <w:szCs w:val="28"/>
        </w:rPr>
        <w:t>8.</w:t>
      </w:r>
      <w:r>
        <w:t xml:space="preserve"> </w:t>
      </w:r>
      <w:r>
        <w:rPr>
          <w:sz w:val="28"/>
          <w:szCs w:val="28"/>
        </w:rPr>
        <w:t>Momentum</w:t>
      </w:r>
    </w:p>
    <w:p>
      <w:pPr>
        <w:rPr>
          <w:sz w:val="28"/>
          <w:szCs w:val="28"/>
        </w:rPr>
      </w:pPr>
      <w:r>
        <w:rPr>
          <w:sz w:val="28"/>
          <w:szCs w:val="28"/>
        </w:rPr>
        <w:t>8.1.所需数据</w:t>
      </w:r>
    </w:p>
    <w:p>
      <w:pPr>
        <w:rPr>
          <w:sz w:val="28"/>
          <w:szCs w:val="28"/>
        </w:rPr>
      </w:pPr>
      <w:r>
        <w:rPr>
          <w:rFonts w:hint="eastAsia"/>
          <w:sz w:val="28"/>
          <w:szCs w:val="28"/>
        </w:rPr>
        <w:t>a.股票收益率（returnStock,按照复权收盘对复权收盘计算）</w:t>
      </w:r>
    </w:p>
    <w:p>
      <w:pPr>
        <w:rPr>
          <w:sz w:val="28"/>
          <w:szCs w:val="28"/>
        </w:rPr>
      </w:pPr>
      <w:r>
        <w:rPr>
          <w:rFonts w:hint="eastAsia"/>
          <w:sz w:val="28"/>
          <w:szCs w:val="28"/>
        </w:rPr>
        <w:t>8.2.计算方法</w:t>
      </w:r>
    </w:p>
    <w:p>
      <w:pPr>
        <w:pStyle w:val="5"/>
        <w:spacing w:line="360" w:lineRule="auto"/>
        <w:ind w:left="357" w:firstLine="480"/>
        <w:rPr>
          <w:rFonts w:ascii="Times New Roman" w:hAnsi="Times New Roman"/>
          <w:sz w:val="24"/>
        </w:rPr>
      </w:pPr>
      <m:oMathPara>
        <m:oMath>
          <m:r>
            <m:rPr>
              <m:sty m:val="p"/>
            </m:rPr>
            <w:rPr>
              <w:rFonts w:ascii="Cambria Math" w:hAnsi="Cambria Math"/>
              <w:sz w:val="24"/>
            </w:rPr>
            <m:t>RSTR=</m:t>
          </m:r>
          <m:nary>
            <m:naryPr>
              <m:chr m:val="∑"/>
              <m:limLoc m:val="undOvr"/>
              <m:ctrlPr>
                <w:rPr>
                  <w:rFonts w:ascii="Cambria Math" w:hAnsi="Cambria Math"/>
                  <w:sz w:val="24"/>
                </w:rPr>
              </m:ctrlPr>
            </m:naryPr>
            <m:sub>
              <m:r>
                <w:rPr>
                  <w:rFonts w:ascii="Cambria Math" w:hAnsi="Cambria Math"/>
                  <w:sz w:val="24"/>
                </w:rPr>
                <m:t>t</m:t>
              </m:r>
              <m:r>
                <m:rPr>
                  <m:sty m:val="p"/>
                </m:rPr>
                <w:rPr>
                  <w:rFonts w:hint="eastAsia" w:ascii="Cambria Math" w:hAnsi="Cambria Math"/>
                  <w:sz w:val="24"/>
                </w:rPr>
                <m:t>=</m:t>
              </m:r>
              <m:r>
                <w:rPr>
                  <w:rFonts w:ascii="Cambria Math" w:hAnsi="Cambria Math"/>
                  <w:sz w:val="24"/>
                </w:rPr>
                <m:t>L</m:t>
              </m:r>
              <m:ctrlPr>
                <w:rPr>
                  <w:rFonts w:ascii="Cambria Math" w:hAnsi="Cambria Math"/>
                  <w:sz w:val="24"/>
                </w:rPr>
              </m:ctrlPr>
            </m:sub>
            <m:sup>
              <m:r>
                <w:rPr>
                  <w:rFonts w:ascii="Cambria Math" w:hAnsi="Cambria Math"/>
                  <w:sz w:val="24"/>
                </w:rPr>
                <m:t>T</m:t>
              </m:r>
              <m:r>
                <m:rPr>
                  <m:sty m:val="p"/>
                </m:rPr>
                <w:rPr>
                  <w:rFonts w:ascii="Cambria Math" w:hAnsi="Cambria Math"/>
                  <w:sz w:val="24"/>
                </w:rPr>
                <m:t>+</m:t>
              </m:r>
              <m:r>
                <w:rPr>
                  <w:rFonts w:ascii="Cambria Math" w:hAnsi="Cambria Math"/>
                  <w:sz w:val="24"/>
                </w:rPr>
                <m:t>L</m:t>
              </m:r>
              <m:ctrlPr>
                <w:rPr>
                  <w:rFonts w:ascii="Cambria Math" w:hAnsi="Cambria Math"/>
                  <w:sz w:val="24"/>
                </w:rPr>
              </m:ctrlPr>
            </m:sup>
            <m:e>
              <m:sSub>
                <m:sSubPr>
                  <m:ctrlPr>
                    <w:rPr>
                      <w:rFonts w:ascii="Cambria Math" w:hAnsi="Cambria Math"/>
                      <w:sz w:val="24"/>
                    </w:rPr>
                  </m:ctrlPr>
                </m:sSubPr>
                <m:e>
                  <m:r>
                    <w:rPr>
                      <w:rFonts w:ascii="Cambria Math" w:hAnsi="Cambria Math"/>
                      <w:sz w:val="24"/>
                    </w:rPr>
                    <m:t>w</m:t>
                  </m:r>
                  <m:ctrlPr>
                    <w:rPr>
                      <w:rFonts w:ascii="Cambria Math" w:hAnsi="Cambria Math"/>
                      <w:sz w:val="24"/>
                    </w:rPr>
                  </m:ctrlPr>
                </m:e>
                <m:sub>
                  <m:r>
                    <w:rPr>
                      <w:rFonts w:ascii="Cambria Math" w:hAnsi="Cambria Math"/>
                      <w:sz w:val="24"/>
                    </w:rPr>
                    <m:t>t</m:t>
                  </m:r>
                  <m:ctrlPr>
                    <w:rPr>
                      <w:rFonts w:ascii="Cambria Math" w:hAnsi="Cambria Math"/>
                      <w:sz w:val="24"/>
                    </w:rPr>
                  </m:ctrlPr>
                </m:sub>
              </m:sSub>
              <m:d>
                <m:dPr>
                  <m:begChr m:val="["/>
                  <m:endChr m:val="]"/>
                  <m:ctrlPr>
                    <w:rPr>
                      <w:rFonts w:ascii="Cambria Math" w:hAnsi="Cambria Math"/>
                      <w:sz w:val="24"/>
                    </w:rPr>
                  </m:ctrlPr>
                </m:dPr>
                <m:e>
                  <m:func>
                    <m:funcPr>
                      <m:ctrlPr>
                        <w:rPr>
                          <w:rFonts w:ascii="Cambria Math" w:hAnsi="Cambria Math"/>
                          <w:sz w:val="24"/>
                        </w:rPr>
                      </m:ctrlPr>
                    </m:funcPr>
                    <m:fName>
                      <m:r>
                        <m:rPr>
                          <m:sty m:val="p"/>
                        </m:rPr>
                        <w:rPr>
                          <w:rFonts w:ascii="Cambria Math" w:hAnsi="Cambria Math"/>
                          <w:sz w:val="24"/>
                        </w:rPr>
                        <m:t>ln</m:t>
                      </m:r>
                      <m:ctrlPr>
                        <w:rPr>
                          <w:rFonts w:ascii="Cambria Math" w:hAnsi="Cambria Math"/>
                          <w:sz w:val="24"/>
                        </w:rPr>
                      </m:ctrlPr>
                    </m:fName>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w:rPr>
                                  <w:rFonts w:ascii="Cambria Math" w:hAnsi="Cambria Math"/>
                                  <w:sz w:val="24"/>
                                </w:rPr>
                                <m:t>r</m:t>
                              </m:r>
                              <m:ctrlPr>
                                <w:rPr>
                                  <w:rFonts w:ascii="Cambria Math" w:hAnsi="Cambria Math"/>
                                  <w:sz w:val="24"/>
                                </w:rPr>
                              </m:ctrlPr>
                            </m:e>
                            <m:sub>
                              <m:r>
                                <w:rPr>
                                  <w:rFonts w:ascii="Cambria Math" w:hAnsi="Cambria Math"/>
                                  <w:sz w:val="24"/>
                                </w:rPr>
                                <m:t>t</m:t>
                              </m:r>
                              <m:ctrlPr>
                                <w:rPr>
                                  <w:rFonts w:ascii="Cambria Math" w:hAnsi="Cambria Math"/>
                                  <w:sz w:val="24"/>
                                </w:rPr>
                              </m:ctrlPr>
                            </m:sub>
                          </m:sSub>
                          <m:ctrlPr>
                            <w:rPr>
                              <w:rFonts w:ascii="Cambria Math" w:hAnsi="Cambria Math"/>
                              <w:sz w:val="24"/>
                            </w:rPr>
                          </m:ctrlPr>
                        </m:e>
                      </m:d>
                      <m:ctrlPr>
                        <w:rPr>
                          <w:rFonts w:ascii="Cambria Math" w:hAnsi="Cambria Math"/>
                          <w:sz w:val="24"/>
                        </w:rPr>
                      </m:ctrlPr>
                    </m:e>
                  </m:func>
                  <m:r>
                    <m:rPr>
                      <m:sty m:val="p"/>
                    </m:rPr>
                    <w:rPr>
                      <w:rFonts w:ascii="Cambria Math" w:hAnsi="Cambria Math"/>
                      <w:sz w:val="24"/>
                    </w:rPr>
                    <m:t>-ln⁡(1+</m:t>
                  </m:r>
                  <m:sSub>
                    <m:sSubPr>
                      <m:ctrlPr>
                        <w:rPr>
                          <w:rFonts w:ascii="Cambria Math" w:hAnsi="Cambria Math"/>
                          <w:sz w:val="24"/>
                        </w:rPr>
                      </m:ctrlPr>
                    </m:sSubPr>
                    <m:e>
                      <m:r>
                        <w:rPr>
                          <w:rFonts w:ascii="Cambria Math" w:hAnsi="Cambria Math"/>
                          <w:sz w:val="24"/>
                        </w:rPr>
                        <m:t>r</m:t>
                      </m:r>
                      <m:ctrlPr>
                        <w:rPr>
                          <w:rFonts w:ascii="Cambria Math" w:hAnsi="Cambria Math"/>
                          <w:sz w:val="24"/>
                        </w:rPr>
                      </m:ctrlPr>
                    </m:e>
                    <m:sub>
                      <m:r>
                        <w:rPr>
                          <w:rFonts w:ascii="Cambria Math" w:hAnsi="Cambria Math"/>
                          <w:sz w:val="24"/>
                        </w:rPr>
                        <m:t>ft</m:t>
                      </m:r>
                      <m:ctrlPr>
                        <w:rPr>
                          <w:rFonts w:ascii="Cambria Math" w:hAnsi="Cambria Math"/>
                          <w:sz w:val="24"/>
                        </w:rPr>
                      </m:ctrlPr>
                    </m:sub>
                  </m:sSub>
                  <m:r>
                    <m:rPr>
                      <m:sty m:val="p"/>
                    </m:rPr>
                    <w:rPr>
                      <w:rFonts w:ascii="Cambria Math" w:hAnsi="Cambria Math"/>
                      <w:sz w:val="24"/>
                    </w:rPr>
                    <m:t>)</m:t>
                  </m:r>
                  <m:ctrlPr>
                    <w:rPr>
                      <w:rFonts w:ascii="Cambria Math" w:hAnsi="Cambria Math"/>
                      <w:sz w:val="24"/>
                    </w:rPr>
                  </m:ctrlPr>
                </m:e>
              </m:d>
              <m:ctrlPr>
                <w:rPr>
                  <w:rFonts w:ascii="Cambria Math" w:hAnsi="Cambria Math"/>
                  <w:sz w:val="24"/>
                </w:rPr>
              </m:ctrlPr>
            </m:e>
          </m:nary>
        </m:oMath>
      </m:oMathPara>
    </w:p>
    <w:p>
      <w:pPr>
        <w:pStyle w:val="5"/>
        <w:spacing w:line="360" w:lineRule="auto"/>
        <w:ind w:left="357" w:firstLine="480"/>
        <w:rPr>
          <w:rFonts w:ascii="Times New Roman" w:hAnsi="Times New Roman"/>
          <w:sz w:val="24"/>
        </w:rPr>
      </w:pPr>
      <m:oMathPara>
        <m:oMath>
          <m:r>
            <m:rPr>
              <m:sty m:val="p"/>
            </m:rPr>
            <w:rPr>
              <w:rFonts w:ascii="Cambria Math" w:hAnsi="Cambria Math"/>
              <w:sz w:val="24"/>
            </w:rPr>
            <m:t>其中T</m:t>
          </m:r>
          <m:r>
            <m:rPr>
              <m:sty m:val="p"/>
            </m:rPr>
            <w:rPr>
              <w:rFonts w:hint="eastAsia" w:ascii="Cambria Math" w:hAnsi="Cambria Math"/>
              <w:sz w:val="24"/>
            </w:rPr>
            <m:t>=</m:t>
          </m:r>
          <m:r>
            <m:rPr>
              <m:sty m:val="p"/>
            </m:rPr>
            <w:rPr>
              <w:rFonts w:ascii="Cambria Math" w:hAnsi="Cambria Math"/>
              <w:sz w:val="24"/>
            </w:rPr>
            <m:t>504</m:t>
          </m:r>
          <m:r>
            <m:rPr>
              <m:sty m:val="p"/>
            </m:rPr>
            <w:rPr>
              <w:rFonts w:hint="eastAsia" w:ascii="Cambria Math" w:hAnsi="Cambria Math"/>
              <w:sz w:val="24"/>
            </w:rPr>
            <m:t>，</m:t>
          </m:r>
          <m:r>
            <m:rPr>
              <m:sty m:val="p"/>
            </m:rPr>
            <w:rPr>
              <w:rFonts w:ascii="Cambria Math" w:hAnsi="Cambria Math"/>
              <w:sz w:val="24"/>
            </w:rPr>
            <m:t>L</m:t>
          </m:r>
          <m:r>
            <m:rPr>
              <m:sty m:val="p"/>
            </m:rPr>
            <w:rPr>
              <w:rFonts w:hint="eastAsia" w:ascii="Cambria Math" w:hAnsi="Cambria Math"/>
              <w:sz w:val="24"/>
            </w:rPr>
            <m:t>=</m:t>
          </m:r>
          <m:r>
            <m:rPr>
              <m:sty m:val="p"/>
            </m:rPr>
            <w:rPr>
              <w:rFonts w:ascii="Cambria Math" w:hAnsi="Cambria Math"/>
              <w:sz w:val="24"/>
            </w:rPr>
            <m:t>21</m:t>
          </m:r>
          <m:r>
            <m:rPr>
              <m:sty m:val="p"/>
            </m:rPr>
            <w:rPr>
              <w:rFonts w:hint="eastAsia" w:ascii="Cambria Math" w:hAnsi="Cambria Math"/>
              <w:sz w:val="24"/>
            </w:rPr>
            <m:t>，</m:t>
          </m:r>
          <m:r>
            <m:rPr>
              <m:sty m:val="p"/>
            </m:rPr>
            <w:rPr>
              <w:rFonts w:ascii="Cambria Math" w:hAnsi="Cambria Math"/>
              <w:sz w:val="24"/>
            </w:rPr>
            <m:t>权重半衰期为lag</m:t>
          </m:r>
          <m:r>
            <m:rPr>
              <m:sty m:val="p"/>
            </m:rPr>
            <w:rPr>
              <w:rFonts w:hint="eastAsia" w:ascii="Cambria Math" w:hAnsi="Cambria Math"/>
              <w:sz w:val="24"/>
            </w:rPr>
            <m:t>=</m:t>
          </m:r>
          <m:r>
            <m:rPr>
              <m:sty m:val="p"/>
            </m:rPr>
            <w:rPr>
              <w:rFonts w:ascii="Cambria Math" w:hAnsi="Cambria Math"/>
              <w:sz w:val="24"/>
            </w:rPr>
            <m:t>126</m:t>
          </m:r>
        </m:oMath>
      </m:oMathPara>
    </w:p>
    <w:p>
      <w:pPr>
        <w:pStyle w:val="5"/>
        <w:spacing w:line="360" w:lineRule="auto"/>
        <w:ind w:left="357" w:firstLine="480"/>
        <w:rPr>
          <w:rFonts w:hint="eastAsia" w:ascii="Times New Roman" w:hAnsi="Times New Roman"/>
          <w:sz w:val="24"/>
        </w:rPr>
      </w:pPr>
      <w:r>
        <w:rPr>
          <w:rFonts w:ascii="Times New Roman" w:hAnsi="Times New Roman"/>
          <w:sz w:val="24"/>
        </w:rPr>
        <w:t>若回溯计算有效数据不足</w:t>
      </w:r>
      <w:r>
        <w:rPr>
          <w:rFonts w:hint="eastAsia" w:ascii="Times New Roman" w:hAnsi="Times New Roman"/>
          <w:sz w:val="24"/>
        </w:rPr>
        <w:t>40天则为空。</w:t>
      </w:r>
    </w:p>
    <w:p>
      <w:pPr>
        <w:rPr>
          <w:rFonts w:hint="eastAsia"/>
          <w:sz w:val="28"/>
          <w:szCs w:val="28"/>
        </w:rPr>
      </w:pPr>
      <w:r>
        <w:rPr>
          <w:sz w:val="28"/>
          <w:szCs w:val="28"/>
        </w:rPr>
        <w:t>Momentum</w:t>
      </w:r>
      <w:r>
        <w:rPr>
          <w:rFonts w:hint="eastAsia"/>
          <w:sz w:val="28"/>
          <w:szCs w:val="28"/>
        </w:rPr>
        <w:t>=</w:t>
      </w:r>
      <w:r>
        <w:rPr>
          <w:sz w:val="28"/>
          <w:szCs w:val="28"/>
        </w:rPr>
        <w:t>RSTR</w:t>
      </w:r>
    </w:p>
    <w:p>
      <w:pPr>
        <w:rPr>
          <w:rFonts w:hint="eastAsia"/>
          <w:sz w:val="28"/>
          <w:szCs w:val="28"/>
        </w:rPr>
      </w:pPr>
      <w:r>
        <w:rPr>
          <w:rFonts w:hint="eastAsia"/>
          <w:sz w:val="28"/>
          <w:szCs w:val="28"/>
        </w:rPr>
        <w:t>9.NONLINEARSIZE</w:t>
      </w:r>
    </w:p>
    <w:p>
      <w:pPr>
        <w:rPr>
          <w:sz w:val="28"/>
          <w:szCs w:val="28"/>
        </w:rPr>
      </w:pPr>
      <w:r>
        <w:rPr>
          <w:sz w:val="28"/>
          <w:szCs w:val="28"/>
        </w:rPr>
        <w:t>9.1.需要因子</w:t>
      </w:r>
    </w:p>
    <w:p>
      <w:pPr>
        <w:rPr>
          <w:sz w:val="28"/>
          <w:szCs w:val="28"/>
        </w:rPr>
      </w:pPr>
      <w:r>
        <w:rPr>
          <w:rFonts w:hint="eastAsia"/>
          <w:sz w:val="28"/>
          <w:szCs w:val="28"/>
        </w:rPr>
        <w:t>a.总市值（totalMarketCap）</w:t>
      </w:r>
    </w:p>
    <w:p>
      <w:pPr>
        <w:rPr>
          <w:sz w:val="28"/>
          <w:szCs w:val="28"/>
        </w:rPr>
      </w:pPr>
      <w:r>
        <w:rPr>
          <w:rFonts w:hint="eastAsia"/>
          <w:sz w:val="28"/>
          <w:szCs w:val="28"/>
        </w:rPr>
        <w:t>9.2.计算</w:t>
      </w:r>
      <w:r>
        <w:rPr>
          <w:sz w:val="28"/>
          <w:szCs w:val="28"/>
        </w:rPr>
        <w:t>方法</w:t>
      </w:r>
    </w:p>
    <w:p>
      <w:pPr>
        <w:rPr>
          <w:sz w:val="28"/>
          <w:szCs w:val="28"/>
        </w:rPr>
      </w:pPr>
      <w:r>
        <w:rPr>
          <w:rFonts w:hint="eastAsia"/>
          <w:sz w:val="28"/>
          <w:szCs w:val="28"/>
        </w:rPr>
        <w:t>a.标准化总市值（标准化方法同第三部分）</w:t>
      </w:r>
    </w:p>
    <w:p>
      <w:pPr>
        <w:rPr>
          <w:sz w:val="28"/>
          <w:szCs w:val="28"/>
        </w:rPr>
      </w:pPr>
      <w:r>
        <w:rPr>
          <w:sz w:val="28"/>
          <w:szCs w:val="28"/>
        </w:rPr>
        <w:t>b.对市值做三次方</w:t>
      </w:r>
      <w:r>
        <w:rPr>
          <w:rFonts w:hint="eastAsia"/>
          <w:sz w:val="28"/>
          <w:szCs w:val="28"/>
        </w:rPr>
        <w:t>，</w:t>
      </w:r>
      <w:r>
        <w:rPr>
          <w:sz w:val="28"/>
          <w:szCs w:val="28"/>
        </w:rPr>
        <w:t>将该数据对同样标准化处理后的总市值做根号市值加权的回归</w:t>
      </w:r>
      <w:r>
        <w:rPr>
          <w:rFonts w:hint="eastAsia"/>
          <w:sz w:val="28"/>
          <w:szCs w:val="28"/>
        </w:rPr>
        <w:t>，</w:t>
      </w:r>
      <w:r>
        <w:rPr>
          <w:sz w:val="28"/>
          <w:szCs w:val="28"/>
        </w:rPr>
        <w:t>得到残差</w:t>
      </w:r>
      <w:r>
        <w:rPr>
          <w:rFonts w:hint="eastAsia"/>
          <w:sz w:val="28"/>
          <w:szCs w:val="28"/>
        </w:rPr>
        <w:t>。</w:t>
      </w:r>
    </w:p>
    <w:p>
      <w:pPr>
        <w:rPr>
          <w:sz w:val="28"/>
          <w:szCs w:val="28"/>
        </w:rPr>
      </w:pPr>
      <w:r>
        <w:rPr>
          <w:sz w:val="28"/>
          <w:szCs w:val="28"/>
        </w:rPr>
        <w:t>c.对残差再次标准化</w:t>
      </w:r>
      <w:r>
        <w:rPr>
          <w:rFonts w:hint="eastAsia"/>
          <w:sz w:val="28"/>
          <w:szCs w:val="28"/>
        </w:rPr>
        <w:t>，</w:t>
      </w:r>
      <w:r>
        <w:rPr>
          <w:sz w:val="28"/>
          <w:szCs w:val="28"/>
        </w:rPr>
        <w:t>得到因子值</w:t>
      </w:r>
      <w:r>
        <w:rPr>
          <w:rFonts w:hint="eastAsia"/>
          <w:sz w:val="28"/>
          <w:szCs w:val="28"/>
        </w:rPr>
        <w:t>。</w:t>
      </w:r>
    </w:p>
    <w:p>
      <w:pPr>
        <w:rPr>
          <w:sz w:val="28"/>
          <w:szCs w:val="28"/>
        </w:rPr>
      </w:pPr>
      <w:r>
        <w:rPr>
          <w:rFonts w:hint="eastAsia"/>
          <w:sz w:val="28"/>
          <w:szCs w:val="28"/>
        </w:rPr>
        <w:t>10.</w:t>
      </w:r>
      <w:r>
        <w:rPr>
          <w:sz w:val="28"/>
          <w:szCs w:val="28"/>
        </w:rPr>
        <w:t>RESDUALVOL</w:t>
      </w:r>
    </w:p>
    <w:p>
      <w:pPr>
        <w:rPr>
          <w:sz w:val="28"/>
          <w:szCs w:val="28"/>
        </w:rPr>
      </w:pPr>
      <w:r>
        <w:rPr>
          <w:rFonts w:hint="eastAsia"/>
          <w:sz w:val="28"/>
          <w:szCs w:val="28"/>
        </w:rPr>
        <w:t>10.1.需要因子</w:t>
      </w:r>
    </w:p>
    <w:p>
      <w:pPr>
        <w:rPr>
          <w:sz w:val="28"/>
          <w:szCs w:val="28"/>
        </w:rPr>
      </w:pPr>
      <w:r>
        <w:rPr>
          <w:rFonts w:hint="eastAsia"/>
          <w:sz w:val="28"/>
          <w:szCs w:val="28"/>
        </w:rPr>
        <w:t>a.股票收益率（returnStock）</w:t>
      </w:r>
    </w:p>
    <w:p>
      <w:pPr>
        <w:rPr>
          <w:sz w:val="28"/>
          <w:szCs w:val="28"/>
        </w:rPr>
      </w:pPr>
      <w:r>
        <w:rPr>
          <w:rFonts w:hint="eastAsia"/>
          <w:sz w:val="28"/>
          <w:szCs w:val="28"/>
        </w:rPr>
        <w:t>10</w:t>
      </w:r>
      <w:r>
        <w:rPr>
          <w:sz w:val="28"/>
          <w:szCs w:val="28"/>
        </w:rPr>
        <w:t>.2.计算方法</w:t>
      </w:r>
    </w:p>
    <w:p>
      <w:pPr>
        <w:rPr>
          <w:sz w:val="28"/>
          <w:szCs w:val="28"/>
        </w:rPr>
      </w:pPr>
      <w:r>
        <w:rPr>
          <w:sz w:val="28"/>
          <w:szCs w:val="28"/>
        </w:rPr>
        <w:t>DASTD</w:t>
      </w:r>
      <w:r>
        <w:rPr>
          <w:rFonts w:hint="eastAsia"/>
          <w:sz w:val="28"/>
          <w:szCs w:val="28"/>
        </w:rPr>
        <w:t>：</w:t>
      </w:r>
      <w:r>
        <w:rPr>
          <w:sz w:val="28"/>
          <w:szCs w:val="28"/>
        </w:rPr>
        <w:t>日频收益波动率</w:t>
      </w:r>
    </w:p>
    <w:p>
      <w:pPr>
        <w:rPr>
          <w:sz w:val="28"/>
          <w:szCs w:val="28"/>
        </w:rPr>
      </w:pPr>
      <m:oMathPara>
        <m:oMath>
          <m:r>
            <m:rPr>
              <m:sty m:val="p"/>
            </m:rPr>
            <w:rPr>
              <w:rFonts w:ascii="Cambria Math" w:hAnsi="Cambria Math"/>
              <w:sz w:val="28"/>
              <w:szCs w:val="28"/>
            </w:rPr>
            <m:t>DASTD</m:t>
          </m:r>
          <m:r>
            <m:rPr>
              <m:sty m:val="p"/>
            </m:rPr>
            <w:rPr>
              <w:rFonts w:hint="eastAsia" w:ascii="Cambria Math"/>
              <w:sz w:val="28"/>
              <w:szCs w:val="28"/>
            </w:rPr>
            <m:t>=</m:t>
          </m:r>
          <m:sSup>
            <m:sSupPr>
              <m:ctrlPr>
                <w:rPr>
                  <w:rFonts w:ascii="Cambria Math"/>
                  <w:sz w:val="28"/>
                  <w:szCs w:val="28"/>
                </w:rPr>
              </m:ctrlPr>
            </m:sSupPr>
            <m:e>
              <m:r>
                <m:rPr>
                  <m:sty m:val="p"/>
                </m:rPr>
                <w:rPr>
                  <w:rFonts w:ascii="Cambria Math"/>
                  <w:sz w:val="28"/>
                  <w:szCs w:val="28"/>
                </w:rPr>
                <m:t>(</m:t>
              </m:r>
              <m:nary>
                <m:naryPr>
                  <m:chr m:val="∑"/>
                  <m:limLoc m:val="undOvr"/>
                  <m:ctrlPr>
                    <w:rPr>
                      <w:rFonts w:ascii="Cambria Math"/>
                      <w:sz w:val="28"/>
                      <w:szCs w:val="28"/>
                    </w:rPr>
                  </m:ctrlPr>
                </m:naryPr>
                <m:sub>
                  <m:r>
                    <w:rPr>
                      <w:rFonts w:ascii="Cambria Math"/>
                      <w:sz w:val="28"/>
                      <w:szCs w:val="28"/>
                    </w:rPr>
                    <m:t>t</m:t>
                  </m:r>
                  <m:r>
                    <m:rPr>
                      <m:sty m:val="p"/>
                    </m:rPr>
                    <w:rPr>
                      <w:rFonts w:ascii="Cambria Math"/>
                      <w:sz w:val="28"/>
                      <w:szCs w:val="28"/>
                    </w:rPr>
                    <m:t>=1</m:t>
                  </m:r>
                  <m:ctrlPr>
                    <w:rPr>
                      <w:rFonts w:ascii="Cambria Math"/>
                      <w:sz w:val="28"/>
                      <w:szCs w:val="28"/>
                    </w:rPr>
                  </m:ctrlPr>
                </m:sub>
                <m:sup>
                  <m:r>
                    <w:rPr>
                      <w:rFonts w:ascii="Cambria Math"/>
                      <w:sz w:val="28"/>
                      <w:szCs w:val="28"/>
                    </w:rPr>
                    <m:t>T</m:t>
                  </m:r>
                  <m:ctrlPr>
                    <w:rPr>
                      <w:rFonts w:ascii="Cambria Math"/>
                      <w:sz w:val="28"/>
                      <w:szCs w:val="28"/>
                    </w:rPr>
                  </m:ctrlPr>
                </m:sup>
                <m:e>
                  <m:sSub>
                    <m:sSubPr>
                      <m:ctrlPr>
                        <w:rPr>
                          <w:rFonts w:ascii="Cambria Math"/>
                          <w:sz w:val="28"/>
                          <w:szCs w:val="28"/>
                        </w:rPr>
                      </m:ctrlPr>
                    </m:sSubPr>
                    <m:e>
                      <m:r>
                        <w:rPr>
                          <w:rFonts w:ascii="Cambria Math"/>
                          <w:sz w:val="28"/>
                          <w:szCs w:val="28"/>
                        </w:rPr>
                        <m:t>w</m:t>
                      </m:r>
                      <m:ctrlPr>
                        <w:rPr>
                          <w:rFonts w:ascii="Cambria Math"/>
                          <w:sz w:val="28"/>
                          <w:szCs w:val="28"/>
                        </w:rPr>
                      </m:ctrlPr>
                    </m:e>
                    <m:sub>
                      <m:r>
                        <w:rPr>
                          <w:rFonts w:ascii="Cambria Math"/>
                          <w:sz w:val="28"/>
                          <w:szCs w:val="28"/>
                        </w:rPr>
                        <m:t>t</m:t>
                      </m:r>
                      <m:ctrlPr>
                        <w:rPr>
                          <w:rFonts w:ascii="Cambria Math"/>
                          <w:sz w:val="28"/>
                          <w:szCs w:val="28"/>
                        </w:rPr>
                      </m:ctrlPr>
                    </m:sub>
                  </m:sSub>
                  <m:sSup>
                    <m:sSupPr>
                      <m:ctrlPr>
                        <w:rPr>
                          <w:rFonts w:ascii="Cambria Math"/>
                          <w:sz w:val="28"/>
                          <w:szCs w:val="28"/>
                        </w:rPr>
                      </m:ctrlPr>
                    </m:sSupPr>
                    <m:e>
                      <m:r>
                        <m:rPr>
                          <m:sty m:val="p"/>
                        </m:rPr>
                        <w:rPr>
                          <w:rFonts w:ascii="Cambria Math"/>
                          <w:sz w:val="28"/>
                          <w:szCs w:val="28"/>
                        </w:rPr>
                        <m:t>(</m:t>
                      </m:r>
                      <m:sSub>
                        <m:sSubPr>
                          <m:ctrlPr>
                            <w:rPr>
                              <w:rFonts w:ascii="Cambria Math"/>
                              <w:sz w:val="28"/>
                              <w:szCs w:val="28"/>
                            </w:rPr>
                          </m:ctrlPr>
                        </m:sSubPr>
                        <m:e>
                          <m:r>
                            <w:rPr>
                              <w:rFonts w:ascii="Cambria Math"/>
                              <w:sz w:val="28"/>
                              <w:szCs w:val="28"/>
                            </w:rPr>
                            <m:t>r</m:t>
                          </m:r>
                          <m:ctrlPr>
                            <w:rPr>
                              <w:rFonts w:ascii="Cambria Math"/>
                              <w:sz w:val="28"/>
                              <w:szCs w:val="28"/>
                            </w:rPr>
                          </m:ctrlPr>
                        </m:e>
                        <m:sub>
                          <m:r>
                            <w:rPr>
                              <w:rFonts w:ascii="Cambria Math"/>
                              <w:sz w:val="28"/>
                              <w:szCs w:val="28"/>
                            </w:rPr>
                            <m:t>t</m:t>
                          </m:r>
                          <m:ctrlPr>
                            <w:rPr>
                              <w:rFonts w:ascii="Cambria Math"/>
                              <w:sz w:val="28"/>
                              <w:szCs w:val="28"/>
                            </w:rPr>
                          </m:ctrlPr>
                        </m:sub>
                      </m:sSub>
                      <m:r>
                        <m:rPr>
                          <m:sty m:val="p"/>
                        </m:rPr>
                        <w:rPr>
                          <w:rFonts w:ascii="Cambria Math"/>
                          <w:sz w:val="28"/>
                          <w:szCs w:val="28"/>
                        </w:rPr>
                        <m:t>-</m:t>
                      </m:r>
                      <m:r>
                        <w:rPr>
                          <w:rFonts w:ascii="Cambria Math"/>
                          <w:sz w:val="28"/>
                          <w:szCs w:val="28"/>
                        </w:rPr>
                        <m:t>u</m:t>
                      </m:r>
                      <m:r>
                        <m:rPr>
                          <m:sty m:val="p"/>
                        </m:rPr>
                        <w:rPr>
                          <w:rFonts w:ascii="Cambria Math"/>
                          <w:sz w:val="28"/>
                          <w:szCs w:val="28"/>
                        </w:rPr>
                        <m:t>(</m:t>
                      </m:r>
                      <m:r>
                        <w:rPr>
                          <w:rFonts w:ascii="Cambria Math"/>
                          <w:sz w:val="28"/>
                          <w:szCs w:val="28"/>
                        </w:rPr>
                        <m:t>r</m:t>
                      </m:r>
                      <m:r>
                        <m:rPr>
                          <m:sty m:val="p"/>
                        </m:rPr>
                        <w:rPr>
                          <w:rFonts w:ascii="Cambria Math"/>
                          <w:sz w:val="28"/>
                          <w:szCs w:val="28"/>
                        </w:rPr>
                        <m:t>))</m:t>
                      </m:r>
                      <m:ctrlPr>
                        <w:rPr>
                          <w:rFonts w:ascii="Cambria Math"/>
                          <w:sz w:val="28"/>
                          <w:szCs w:val="28"/>
                        </w:rPr>
                      </m:ctrlPr>
                    </m:e>
                    <m:sup>
                      <m:r>
                        <m:rPr>
                          <m:sty m:val="p"/>
                        </m:rPr>
                        <w:rPr>
                          <w:rFonts w:ascii="Cambria Math"/>
                          <w:sz w:val="28"/>
                          <w:szCs w:val="28"/>
                        </w:rPr>
                        <m:t>2</m:t>
                      </m:r>
                      <m:ctrlPr>
                        <w:rPr>
                          <w:rFonts w:ascii="Cambria Math"/>
                          <w:sz w:val="28"/>
                          <w:szCs w:val="28"/>
                        </w:rPr>
                      </m:ctrlPr>
                    </m:sup>
                  </m:sSup>
                  <m:ctrlPr>
                    <w:rPr>
                      <w:rFonts w:ascii="Cambria Math"/>
                      <w:sz w:val="28"/>
                      <w:szCs w:val="28"/>
                    </w:rPr>
                  </m:ctrlPr>
                </m:e>
              </m:nary>
              <m:r>
                <m:rPr>
                  <m:sty m:val="p"/>
                </m:rPr>
                <w:rPr>
                  <w:rFonts w:ascii="Cambria Math"/>
                  <w:sz w:val="28"/>
                  <w:szCs w:val="28"/>
                </w:rPr>
                <m:t>)</m:t>
              </m:r>
              <m:ctrlPr>
                <w:rPr>
                  <w:rFonts w:ascii="Cambria Math"/>
                  <w:sz w:val="28"/>
                  <w:szCs w:val="28"/>
                </w:rPr>
              </m:ctrlPr>
            </m:e>
            <m:sup>
              <m:f>
                <m:fPr>
                  <m:type m:val="skw"/>
                  <m:ctrlPr>
                    <w:rPr>
                      <w:rFonts w:ascii="Cambria Math"/>
                      <w:sz w:val="28"/>
                      <w:szCs w:val="28"/>
                    </w:rPr>
                  </m:ctrlPr>
                </m:fPr>
                <m:num>
                  <m:r>
                    <m:rPr>
                      <m:sty m:val="p"/>
                    </m:rPr>
                    <w:rPr>
                      <w:rFonts w:ascii="Cambria Math"/>
                      <w:sz w:val="28"/>
                      <w:szCs w:val="28"/>
                    </w:rPr>
                    <m:t>1</m:t>
                  </m:r>
                  <m:ctrlPr>
                    <w:rPr>
                      <w:rFonts w:ascii="Cambria Math"/>
                      <w:sz w:val="28"/>
                      <w:szCs w:val="28"/>
                    </w:rPr>
                  </m:ctrlPr>
                </m:num>
                <m:den>
                  <m:r>
                    <m:rPr>
                      <m:sty m:val="p"/>
                    </m:rPr>
                    <w:rPr>
                      <w:rFonts w:ascii="Cambria Math"/>
                      <w:sz w:val="28"/>
                      <w:szCs w:val="28"/>
                    </w:rPr>
                    <m:t>2</m:t>
                  </m:r>
                  <m:ctrlPr>
                    <w:rPr>
                      <w:rFonts w:ascii="Cambria Math"/>
                      <w:sz w:val="28"/>
                      <w:szCs w:val="28"/>
                    </w:rPr>
                  </m:ctrlPr>
                </m:den>
              </m:f>
              <m:ctrlPr>
                <w:rPr>
                  <w:rFonts w:ascii="Cambria Math"/>
                  <w:sz w:val="28"/>
                  <w:szCs w:val="28"/>
                </w:rPr>
              </m:ctrlPr>
            </m:sup>
          </m:sSup>
        </m:oMath>
      </m:oMathPara>
    </w:p>
    <w:p>
      <w:pPr>
        <w:rPr>
          <w:sz w:val="28"/>
          <w:szCs w:val="28"/>
        </w:rPr>
      </w:pPr>
      <w:r>
        <w:rPr>
          <w:rFonts w:hint="eastAsia"/>
          <w:sz w:val="28"/>
          <w:szCs w:val="28"/>
        </w:rPr>
        <w:t>其中收益率序列长度取 25</w:t>
      </w:r>
      <w:r>
        <w:rPr>
          <w:sz w:val="28"/>
          <w:szCs w:val="28"/>
        </w:rPr>
        <w:t>2</w:t>
      </w:r>
      <w:r>
        <w:rPr>
          <w:rFonts w:hint="eastAsia"/>
          <w:sz w:val="28"/>
          <w:szCs w:val="28"/>
        </w:rPr>
        <w:t xml:space="preserve"> 个交易日，半衰期设定为 4</w:t>
      </w:r>
      <w:r>
        <w:rPr>
          <w:sz w:val="28"/>
          <w:szCs w:val="28"/>
        </w:rPr>
        <w:t>2</w:t>
      </w:r>
      <w:r>
        <w:rPr>
          <w:rFonts w:hint="eastAsia"/>
          <w:sz w:val="28"/>
          <w:szCs w:val="28"/>
        </w:rPr>
        <w:t xml:space="preserve"> 日。</w:t>
      </w:r>
    </w:p>
    <w:p>
      <w:pPr>
        <w:rPr>
          <w:sz w:val="28"/>
          <w:szCs w:val="28"/>
        </w:rPr>
      </w:pPr>
      <w:r>
        <w:rPr>
          <w:sz w:val="28"/>
          <w:szCs w:val="28"/>
        </w:rPr>
        <w:t>CMRA: 月收益率极差</w:t>
      </w:r>
    </w:p>
    <w:p>
      <w:pPr>
        <w:rPr>
          <w:sz w:val="28"/>
          <w:szCs w:val="28"/>
        </w:rPr>
      </w:pPr>
      <w:r>
        <w:rPr>
          <w:rFonts w:hint="eastAsia"/>
          <w:sz w:val="28"/>
          <w:szCs w:val="28"/>
        </w:rPr>
        <w:t>先计算股票过去T=</w:t>
      </w:r>
      <w:r>
        <w:rPr>
          <w:sz w:val="28"/>
          <w:szCs w:val="28"/>
        </w:rPr>
        <w:t>12个月的累计收益</w:t>
      </w:r>
      <w:r>
        <w:rPr>
          <w:rFonts w:hint="eastAsia"/>
          <w:sz w:val="28"/>
          <w:szCs w:val="28"/>
        </w:rPr>
        <w:t>Z（T）：</w:t>
      </w:r>
    </w:p>
    <w:p>
      <w:pPr>
        <w:rPr>
          <w:sz w:val="28"/>
          <w:szCs w:val="28"/>
        </w:rPr>
      </w:pPr>
      <m:oMathPara>
        <m:oMath>
          <m:r>
            <m:rPr>
              <m:sty m:val="p"/>
            </m:rPr>
            <w:rPr>
              <w:rFonts w:ascii="Cambria Math" w:hAnsi="Cambria Math"/>
              <w:sz w:val="28"/>
              <w:szCs w:val="28"/>
            </w:rPr>
            <m:t>Z</m:t>
          </m:r>
          <m:d>
            <m:dPr>
              <m:begChr m:val="（"/>
              <m:endChr m:val="）"/>
              <m:ctrlPr>
                <w:rPr>
                  <w:rFonts w:ascii="Cambria Math" w:hAnsi="Cambria Math"/>
                  <w:sz w:val="28"/>
                  <w:szCs w:val="28"/>
                </w:rPr>
              </m:ctrlPr>
            </m:dPr>
            <m:e>
              <m:r>
                <m:rPr>
                  <m:sty m:val="p"/>
                </m:rPr>
                <w:rPr>
                  <w:rFonts w:ascii="Cambria Math" w:hAnsi="Cambria Math"/>
                  <w:sz w:val="28"/>
                  <w:szCs w:val="28"/>
                </w:rPr>
                <m:t>T</m:t>
              </m:r>
              <m:ctrlPr>
                <w:rPr>
                  <w:rFonts w:ascii="Cambria Math" w:hAnsi="Cambria Math"/>
                  <w:sz w:val="28"/>
                  <w:szCs w:val="28"/>
                </w:rPr>
              </m:ctrlPr>
            </m:e>
          </m:d>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t</m:t>
              </m:r>
              <m:r>
                <m:rPr>
                  <m:sty m:val="p"/>
                </m:rPr>
                <w:rPr>
                  <w:rFonts w:hint="eastAsia" w:ascii="Cambria Math" w:hAnsi="Cambria Math"/>
                  <w:sz w:val="28"/>
                  <w:szCs w:val="28"/>
                </w:rPr>
                <m:t>=</m:t>
              </m:r>
              <m:r>
                <m:rPr>
                  <m:sty m:val="p"/>
                </m:rPr>
                <w:rPr>
                  <w:rFonts w:ascii="Cambria Math" w:hAnsi="Cambria Math"/>
                  <w:sz w:val="28"/>
                  <w:szCs w:val="28"/>
                </w:rPr>
                <m:t>1</m:t>
              </m:r>
              <m:ctrlPr>
                <w:rPr>
                  <w:rFonts w:ascii="Cambria Math" w:hAnsi="Cambria Math"/>
                  <w:sz w:val="28"/>
                  <w:szCs w:val="28"/>
                </w:rPr>
              </m:ctrlPr>
            </m:sub>
            <m:sup>
              <m:r>
                <w:rPr>
                  <w:rFonts w:ascii="Cambria Math" w:hAnsi="Cambria Math"/>
                  <w:sz w:val="28"/>
                  <w:szCs w:val="28"/>
                </w:rPr>
                <m:t>T</m:t>
              </m:r>
              <m:ctrlPr>
                <w:rPr>
                  <w:rFonts w:ascii="Cambria Math" w:hAnsi="Cambria Math"/>
                  <w:sz w:val="28"/>
                  <w:szCs w:val="28"/>
                </w:rPr>
              </m:ctrlPr>
            </m:sup>
            <m:e>
              <m:d>
                <m:dPr>
                  <m:begChr m:val="["/>
                  <m:endChr m:val="]"/>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ln</m:t>
                      </m:r>
                      <m:ctrlPr>
                        <w:rPr>
                          <w:rFonts w:ascii="Cambria Math" w:hAnsi="Cambria Math"/>
                          <w:sz w:val="28"/>
                          <w:szCs w:val="28"/>
                        </w:rPr>
                      </m:ctrlPr>
                    </m:fName>
                    <m:e>
                      <m:d>
                        <m:dPr>
                          <m:ctrlPr>
                            <w:rPr>
                              <w:rFonts w:ascii="Cambria Math" w:hAnsi="Cambria Math"/>
                              <w:sz w:val="28"/>
                              <w:szCs w:val="28"/>
                            </w:rPr>
                          </m:ctrlPr>
                        </m:dPr>
                        <m:e>
                          <m:r>
                            <m:rPr>
                              <m:sty m:val="p"/>
                            </m:rP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r</m:t>
                              </m:r>
                              <m:ctrlPr>
                                <w:rPr>
                                  <w:rFonts w:ascii="Cambria Math" w:hAnsi="Cambria Math"/>
                                  <w:sz w:val="28"/>
                                  <w:szCs w:val="28"/>
                                </w:rPr>
                              </m:ctrlPr>
                            </m:e>
                            <m:sub>
                              <m:r>
                                <w:rPr>
                                  <w:rFonts w:ascii="Cambria Math" w:hAnsi="Cambria Math"/>
                                  <w:sz w:val="28"/>
                                  <w:szCs w:val="28"/>
                                </w:rPr>
                                <m:t>t</m:t>
                              </m:r>
                              <m:ctrlPr>
                                <w:rPr>
                                  <w:rFonts w:ascii="Cambria Math" w:hAnsi="Cambria Math"/>
                                  <w:sz w:val="28"/>
                                  <w:szCs w:val="28"/>
                                </w:rPr>
                              </m:ctrlPr>
                            </m:sub>
                          </m:sSub>
                          <m:ctrlPr>
                            <w:rPr>
                              <w:rFonts w:ascii="Cambria Math" w:hAnsi="Cambria Math"/>
                              <w:sz w:val="28"/>
                              <w:szCs w:val="28"/>
                            </w:rPr>
                          </m:ctrlPr>
                        </m:e>
                      </m:d>
                      <m:ctrlPr>
                        <w:rPr>
                          <w:rFonts w:ascii="Cambria Math" w:hAnsi="Cambria Math"/>
                          <w:sz w:val="28"/>
                          <w:szCs w:val="28"/>
                        </w:rPr>
                      </m:ctrlPr>
                    </m:e>
                  </m:func>
                  <m:r>
                    <m:rPr>
                      <m:sty m:val="p"/>
                    </m:rPr>
                    <w:rPr>
                      <w:rFonts w:ascii="Cambria Math" w:hAnsi="Cambria Math"/>
                      <w:sz w:val="28"/>
                      <w:szCs w:val="28"/>
                    </w:rPr>
                    <m:t>-ln⁡(1+</m:t>
                  </m:r>
                  <m:sSub>
                    <m:sSubPr>
                      <m:ctrlPr>
                        <w:rPr>
                          <w:rFonts w:ascii="Cambria Math" w:hAnsi="Cambria Math"/>
                          <w:sz w:val="28"/>
                          <w:szCs w:val="28"/>
                        </w:rPr>
                      </m:ctrlPr>
                    </m:sSubPr>
                    <m:e>
                      <m:r>
                        <w:rPr>
                          <w:rFonts w:ascii="Cambria Math" w:hAnsi="Cambria Math"/>
                          <w:sz w:val="28"/>
                          <w:szCs w:val="28"/>
                        </w:rPr>
                        <m:t>r</m:t>
                      </m:r>
                      <m:ctrlPr>
                        <w:rPr>
                          <w:rFonts w:ascii="Cambria Math" w:hAnsi="Cambria Math"/>
                          <w:sz w:val="28"/>
                          <w:szCs w:val="28"/>
                        </w:rPr>
                      </m:ctrlPr>
                    </m:e>
                    <m:sub>
                      <m:r>
                        <w:rPr>
                          <w:rFonts w:ascii="Cambria Math" w:hAnsi="Cambria Math"/>
                          <w:sz w:val="28"/>
                          <w:szCs w:val="28"/>
                        </w:rPr>
                        <m:t>ft</m:t>
                      </m:r>
                      <m:ctrlPr>
                        <w:rPr>
                          <w:rFonts w:ascii="Cambria Math" w:hAnsi="Cambria Math"/>
                          <w:sz w:val="28"/>
                          <w:szCs w:val="28"/>
                        </w:rPr>
                      </m:ctrlPr>
                    </m:sub>
                  </m:sSub>
                  <m:r>
                    <m:rPr>
                      <m:sty m:val="p"/>
                    </m:rPr>
                    <w:rPr>
                      <w:rFonts w:ascii="Cambria Math" w:hAnsi="Cambria Math"/>
                      <w:sz w:val="28"/>
                      <w:szCs w:val="28"/>
                    </w:rPr>
                    <m:t>)</m:t>
                  </m:r>
                  <m:ctrlPr>
                    <w:rPr>
                      <w:rFonts w:ascii="Cambria Math" w:hAnsi="Cambria Math"/>
                      <w:sz w:val="28"/>
                      <w:szCs w:val="28"/>
                    </w:rPr>
                  </m:ctrlPr>
                </m:e>
              </m:d>
              <m:ctrlPr>
                <w:rPr>
                  <w:rFonts w:ascii="Cambria Math" w:hAnsi="Cambria Math"/>
                  <w:sz w:val="28"/>
                  <w:szCs w:val="28"/>
                </w:rPr>
              </m:ctrlPr>
            </m:e>
          </m:nary>
        </m:oMath>
      </m:oMathPara>
    </w:p>
    <w:p>
      <w:pPr>
        <w:rPr>
          <w:sz w:val="28"/>
          <w:szCs w:val="28"/>
        </w:rPr>
      </w:pPr>
      <w:r>
        <w:rPr>
          <w:sz w:val="28"/>
          <w:szCs w:val="28"/>
        </w:rPr>
        <w:t>其中</w:t>
      </w:r>
      <m:oMath>
        <m:sSub>
          <m:sSubPr>
            <m:ctrlPr>
              <w:rPr>
                <w:rFonts w:ascii="Cambria Math" w:hAnsi="Cambria Math"/>
                <w:sz w:val="28"/>
                <w:szCs w:val="28"/>
              </w:rPr>
            </m:ctrlPr>
          </m:sSubPr>
          <m:e>
            <m:r>
              <w:rPr>
                <w:rFonts w:ascii="Cambria Math" w:hAnsi="Cambria Math"/>
                <w:sz w:val="28"/>
                <w:szCs w:val="28"/>
              </w:rPr>
              <m:t>r</m:t>
            </m:r>
            <m:ctrlPr>
              <w:rPr>
                <w:rFonts w:ascii="Cambria Math" w:hAnsi="Cambria Math"/>
                <w:sz w:val="28"/>
                <w:szCs w:val="28"/>
              </w:rPr>
            </m:ctrlPr>
          </m:e>
          <m:sub>
            <m:r>
              <w:rPr>
                <w:rFonts w:ascii="Cambria Math" w:hAnsi="Cambria Math"/>
                <w:sz w:val="28"/>
                <w:szCs w:val="28"/>
              </w:rPr>
              <m:t>t</m:t>
            </m:r>
            <m:ctrlPr>
              <w:rPr>
                <w:rFonts w:ascii="Cambria Math" w:hAnsi="Cambria Math"/>
                <w:sz w:val="28"/>
                <w:szCs w:val="28"/>
              </w:rPr>
            </m:ctrlPr>
          </m:sub>
        </m:sSub>
      </m:oMath>
      <w:r>
        <w:rPr>
          <w:sz w:val="28"/>
          <w:szCs w:val="28"/>
        </w:rPr>
        <w:t>是</w:t>
      </w:r>
      <w:r>
        <w:rPr>
          <w:rFonts w:hint="eastAsia"/>
          <w:sz w:val="28"/>
          <w:szCs w:val="28"/>
        </w:rPr>
        <w:t>t月的股票收益（由过去21个交易日累计得到），</w:t>
      </w:r>
      <m:oMath>
        <m:sSub>
          <m:sSubPr>
            <m:ctrlPr>
              <w:rPr>
                <w:rFonts w:ascii="Cambria Math" w:hAnsi="Cambria Math"/>
                <w:sz w:val="28"/>
                <w:szCs w:val="28"/>
              </w:rPr>
            </m:ctrlPr>
          </m:sSubPr>
          <m:e>
            <m:r>
              <w:rPr>
                <w:rFonts w:ascii="Cambria Math" w:hAnsi="Cambria Math"/>
                <w:sz w:val="28"/>
                <w:szCs w:val="28"/>
              </w:rPr>
              <m:t>r</m:t>
            </m:r>
            <m:ctrlPr>
              <w:rPr>
                <w:rFonts w:ascii="Cambria Math" w:hAnsi="Cambria Math"/>
                <w:sz w:val="28"/>
                <w:szCs w:val="28"/>
              </w:rPr>
            </m:ctrlPr>
          </m:e>
          <m:sub>
            <m:r>
              <w:rPr>
                <w:rFonts w:ascii="Cambria Math" w:hAnsi="Cambria Math"/>
                <w:sz w:val="28"/>
                <w:szCs w:val="28"/>
              </w:rPr>
              <m:t>ft</m:t>
            </m:r>
            <m:ctrlPr>
              <w:rPr>
                <w:rFonts w:ascii="Cambria Math" w:hAnsi="Cambria Math"/>
                <w:sz w:val="28"/>
                <w:szCs w:val="28"/>
              </w:rPr>
            </m:ctrlPr>
          </m:sub>
        </m:sSub>
      </m:oMath>
      <w:r>
        <w:rPr>
          <w:sz w:val="28"/>
          <w:szCs w:val="28"/>
        </w:rPr>
        <w:t>是</w:t>
      </w:r>
      <w:r>
        <w:rPr>
          <w:rFonts w:hint="eastAsia"/>
          <w:sz w:val="28"/>
          <w:szCs w:val="28"/>
        </w:rPr>
        <w:t>无风险利率。于是极差可以表示为</w:t>
      </w:r>
    </w:p>
    <w:p>
      <w:pPr>
        <w:rPr>
          <w:sz w:val="28"/>
          <w:szCs w:val="28"/>
        </w:rPr>
      </w:pPr>
      <m:oMathPara>
        <m:oMath>
          <m:r>
            <m:rPr>
              <m:sty m:val="p"/>
            </m:rPr>
            <w:rPr>
              <w:rFonts w:ascii="Cambria Math" w:hAnsi="Cambria Math"/>
              <w:sz w:val="28"/>
              <w:szCs w:val="28"/>
            </w:rPr>
            <m:t>CMRA</m:t>
          </m:r>
          <m:r>
            <m:rPr>
              <m:sty m:val="p"/>
            </m:rPr>
            <w:rPr>
              <w:rFonts w:hint="eastAsia"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ln</m:t>
              </m:r>
              <m:ctrlPr>
                <w:rPr>
                  <w:rFonts w:ascii="Cambria Math" w:hAnsi="Cambria Math"/>
                  <w:sz w:val="28"/>
                  <w:szCs w:val="28"/>
                </w:rPr>
              </m:ctrlPr>
            </m:fName>
            <m:e>
              <m:d>
                <m:dPr>
                  <m:ctrlPr>
                    <w:rPr>
                      <w:rFonts w:ascii="Cambria Math" w:hAnsi="Cambria Math"/>
                      <w:sz w:val="28"/>
                      <w:szCs w:val="28"/>
                    </w:rPr>
                  </m:ctrlPr>
                </m:dPr>
                <m:e>
                  <m:r>
                    <m:rPr>
                      <m:sty m:val="p"/>
                    </m:rP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max</m:t>
                      </m:r>
                      <m:ctrlPr>
                        <w:rPr>
                          <w:rFonts w:ascii="Cambria Math" w:hAnsi="Cambria Math"/>
                          <w:sz w:val="28"/>
                          <w:szCs w:val="28"/>
                        </w:rPr>
                      </m:ctrlPr>
                    </m:sub>
                  </m:sSub>
                  <m:ctrlPr>
                    <w:rPr>
                      <w:rFonts w:ascii="Cambria Math" w:hAnsi="Cambria Math"/>
                      <w:sz w:val="28"/>
                      <w:szCs w:val="28"/>
                    </w:rPr>
                  </m:ctrlPr>
                </m:e>
              </m:d>
              <m:ctrlPr>
                <w:rPr>
                  <w:rFonts w:ascii="Cambria Math" w:hAnsi="Cambria Math"/>
                  <w:sz w:val="28"/>
                  <w:szCs w:val="28"/>
                </w:rPr>
              </m:ctrlPr>
            </m:e>
          </m:func>
          <m:r>
            <m:rPr>
              <m:sty m:val="p"/>
            </m:rPr>
            <w:rPr>
              <w:rFonts w:ascii="Cambria Math" w:hAnsi="Cambria Math"/>
              <w:sz w:val="28"/>
              <w:szCs w:val="28"/>
            </w:rPr>
            <m:t>-ln⁡(1+</m:t>
          </m:r>
          <m:sSub>
            <m:sSubPr>
              <m:ctrlPr>
                <w:rPr>
                  <w:rFonts w:ascii="Cambria Math" w:hAnsi="Cambria Math"/>
                  <w:sz w:val="28"/>
                  <w:szCs w:val="28"/>
                </w:rPr>
              </m:ctrlPr>
            </m:sSub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min</m:t>
              </m:r>
              <m:ctrlPr>
                <w:rPr>
                  <w:rFonts w:ascii="Cambria Math" w:hAnsi="Cambria Math"/>
                  <w:sz w:val="28"/>
                  <w:szCs w:val="28"/>
                </w:rPr>
              </m:ctrlPr>
            </m:sub>
          </m:sSub>
          <m:r>
            <m:rPr>
              <m:sty m:val="p"/>
            </m:rPr>
            <w:rPr>
              <w:rFonts w:ascii="Cambria Math" w:hAnsi="Cambria Math"/>
              <w:sz w:val="28"/>
              <w:szCs w:val="28"/>
            </w:rPr>
            <m:t>)</m:t>
          </m:r>
        </m:oMath>
      </m:oMathPara>
    </w:p>
    <w:p>
      <w:pPr>
        <w:rPr>
          <w:sz w:val="28"/>
          <w:szCs w:val="28"/>
        </w:rPr>
      </w:pPr>
      <w:r>
        <w:rPr>
          <w:sz w:val="28"/>
          <w:szCs w:val="28"/>
        </w:rPr>
        <w:t>其中</w:t>
      </w:r>
      <m:oMath>
        <m:sSub>
          <m:sSubPr>
            <m:ctrlPr>
              <w:rPr>
                <w:rFonts w:ascii="Cambria Math" w:hAnsi="Cambria Math"/>
                <w:sz w:val="28"/>
                <w:szCs w:val="28"/>
              </w:rPr>
            </m:ctrlPr>
          </m:sSub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max</m:t>
            </m:r>
            <m:ctrlPr>
              <w:rPr>
                <w:rFonts w:ascii="Cambria Math" w:hAnsi="Cambria Math"/>
                <w:sz w:val="28"/>
                <w:szCs w:val="28"/>
              </w:rPr>
            </m:ctrlPr>
          </m:sub>
        </m:sSub>
        <m:r>
          <m:rPr>
            <m:sty m:val="p"/>
          </m:rPr>
          <w:rPr>
            <w:rFonts w:hint="eastAsia"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max</m:t>
            </m:r>
            <m:ctrlPr>
              <w:rPr>
                <w:rFonts w:ascii="Cambria Math" w:hAnsi="Cambria Math"/>
                <w:sz w:val="28"/>
                <w:szCs w:val="28"/>
              </w:rPr>
            </m:ctrlPr>
          </m:fName>
          <m:e>
            <m:d>
              <m:dPr>
                <m:begChr m:val="{"/>
                <m:endChr m:val="}"/>
                <m:ctrlPr>
                  <w:rPr>
                    <w:rFonts w:ascii="Cambria Math" w:hAnsi="Cambria Math"/>
                    <w:sz w:val="28"/>
                    <w:szCs w:val="28"/>
                  </w:rPr>
                </m:ctrlPr>
              </m:dPr>
              <m:e>
                <m:r>
                  <w:rPr>
                    <w:rFonts w:ascii="Cambria Math" w:hAnsi="Cambria Math"/>
                    <w:sz w:val="28"/>
                    <w:szCs w:val="28"/>
                  </w:rPr>
                  <m:t>Z</m:t>
                </m:r>
                <m:d>
                  <m:dPr>
                    <m:ctrlPr>
                      <w:rPr>
                        <w:rFonts w:ascii="Cambria Math" w:hAnsi="Cambria Math"/>
                        <w:sz w:val="28"/>
                        <w:szCs w:val="28"/>
                      </w:rPr>
                    </m:ctrlPr>
                  </m:dPr>
                  <m:e>
                    <m:r>
                      <w:rPr>
                        <w:rFonts w:ascii="Cambria Math" w:hAnsi="Cambria Math"/>
                        <w:sz w:val="28"/>
                        <w:szCs w:val="28"/>
                      </w:rPr>
                      <m:t>T</m:t>
                    </m:r>
                    <m:ctrlPr>
                      <w:rPr>
                        <w:rFonts w:ascii="Cambria Math" w:hAnsi="Cambria Math"/>
                        <w:sz w:val="28"/>
                        <w:szCs w:val="28"/>
                      </w:rPr>
                    </m:ctrlPr>
                  </m:e>
                </m:d>
                <m:ctrlPr>
                  <w:rPr>
                    <w:rFonts w:ascii="Cambria Math" w:hAnsi="Cambria Math"/>
                    <w:sz w:val="28"/>
                    <w:szCs w:val="28"/>
                  </w:rPr>
                </m:ctrlPr>
              </m:e>
            </m:d>
            <m:ctrlPr>
              <w:rPr>
                <w:rFonts w:ascii="Cambria Math" w:hAnsi="Cambria Math"/>
                <w:sz w:val="28"/>
                <w:szCs w:val="28"/>
              </w:rPr>
            </m:ctrlPr>
          </m:e>
        </m:fun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min</m:t>
            </m:r>
            <m:ctrlPr>
              <w:rPr>
                <w:rFonts w:ascii="Cambria Math" w:hAnsi="Cambria Math"/>
                <w:sz w:val="28"/>
                <w:szCs w:val="28"/>
              </w:rPr>
            </m:ctrlPr>
          </m:sub>
        </m:sSub>
        <m:r>
          <m:rPr>
            <m:sty m:val="p"/>
          </m:rPr>
          <w:rPr>
            <w:rFonts w:hint="eastAsia" w:ascii="Cambria Math" w:hAnsi="Cambria Math"/>
            <w:sz w:val="28"/>
            <w:szCs w:val="28"/>
          </w:rPr>
          <m:t>=</m:t>
        </m:r>
        <m:r>
          <m:rPr>
            <m:sty m:val="p"/>
          </m:rPr>
          <w:rPr>
            <w:rFonts w:ascii="Cambria Math" w:hAnsi="Cambria Math"/>
            <w:sz w:val="28"/>
            <w:szCs w:val="28"/>
          </w:rPr>
          <m:t>min⁡{</m:t>
        </m:r>
        <m:r>
          <w:rPr>
            <w:rFonts w:ascii="Cambria Math" w:hAnsi="Cambria Math"/>
            <w:sz w:val="28"/>
            <w:szCs w:val="28"/>
          </w:rPr>
          <m:t>Z</m:t>
        </m:r>
        <m:r>
          <m:rPr>
            <m:sty m:val="p"/>
          </m:rPr>
          <w:rPr>
            <w:rFonts w:ascii="Cambria Math" w:hAnsi="Cambria Math"/>
            <w:sz w:val="28"/>
            <w:szCs w:val="28"/>
          </w:rPr>
          <m:t>(</m:t>
        </m:r>
        <m:r>
          <w:rPr>
            <w:rFonts w:ascii="Cambria Math" w:hAnsi="Cambria Math"/>
            <w:sz w:val="28"/>
            <w:szCs w:val="28"/>
          </w:rPr>
          <m:t>T</m:t>
        </m:r>
        <m:r>
          <m:rPr>
            <m:sty m:val="p"/>
          </m:rPr>
          <w:rPr>
            <w:rFonts w:ascii="Cambria Math" w:hAnsi="Cambria Math"/>
            <w:sz w:val="28"/>
            <w:szCs w:val="28"/>
          </w:rPr>
          <m:t>)}</m:t>
        </m:r>
      </m:oMath>
    </w:p>
    <w:p>
      <w:pPr>
        <w:rPr>
          <w:sz w:val="28"/>
          <w:szCs w:val="28"/>
        </w:rPr>
      </w:pPr>
      <w:r>
        <w:rPr>
          <w:sz w:val="28"/>
          <w:szCs w:val="28"/>
        </w:rPr>
        <w:t>HSIGMA:残差波动率</w:t>
      </w:r>
    </w:p>
    <w:p>
      <w:pPr>
        <w:rPr>
          <w:sz w:val="28"/>
          <w:szCs w:val="28"/>
        </w:rPr>
      </w:pPr>
      <m:oMathPara>
        <m:oMath>
          <m:r>
            <m:rPr>
              <m:sty m:val="p"/>
            </m:rPr>
            <w:rPr>
              <w:rFonts w:ascii="Cambria Math" w:hAnsi="Cambria Math"/>
              <w:sz w:val="28"/>
              <w:szCs w:val="28"/>
            </w:rPr>
            <m:t>HSIGMA</m:t>
          </m:r>
          <m:r>
            <m:rPr>
              <m:sty m:val="p"/>
            </m:rPr>
            <w:rPr>
              <w:rFonts w:hint="eastAsia" w:ascii="Cambria Math"/>
              <w:sz w:val="28"/>
              <w:szCs w:val="28"/>
            </w:rPr>
            <m:t>=</m:t>
          </m:r>
          <m:r>
            <m:rPr>
              <m:sty m:val="p"/>
            </m:rPr>
            <w:rPr>
              <w:rFonts w:ascii="Cambria Math"/>
              <w:sz w:val="28"/>
              <w:szCs w:val="28"/>
            </w:rPr>
            <m:t>std</m:t>
          </m:r>
          <m:r>
            <m:rPr>
              <m:sty m:val="p"/>
            </m:rPr>
            <w:rPr>
              <w:rFonts w:hint="eastAsia" w:ascii="Cambria Math"/>
              <w:sz w:val="28"/>
              <w:szCs w:val="28"/>
            </w:rPr>
            <m:t>(</m:t>
          </m:r>
          <m:sSub>
            <m:sSubPr>
              <m:ctrlPr>
                <w:rPr>
                  <w:rFonts w:ascii="Cambria Math" w:hAnsi="Cambria Math"/>
                  <w:sz w:val="28"/>
                  <w:szCs w:val="28"/>
                </w:rPr>
              </m:ctrlPr>
            </m:sSubPr>
            <m:e>
              <m:r>
                <w:rPr>
                  <w:rFonts w:ascii="Cambria Math" w:hAnsi="Cambria Math"/>
                  <w:sz w:val="28"/>
                  <w:szCs w:val="28"/>
                </w:rPr>
                <m:t>ε</m:t>
              </m:r>
              <m:ctrlPr>
                <w:rPr>
                  <w:rFonts w:ascii="Cambria Math" w:hAnsi="Cambria Math"/>
                  <w:sz w:val="28"/>
                  <w:szCs w:val="28"/>
                </w:rPr>
              </m:ctrlPr>
            </m:e>
            <m:sub>
              <m:r>
                <w:rPr>
                  <w:rFonts w:ascii="Cambria Math" w:hAnsi="Cambria Math"/>
                  <w:sz w:val="28"/>
                  <w:szCs w:val="28"/>
                </w:rPr>
                <m:t>t</m:t>
              </m:r>
              <m:ctrlPr>
                <w:rPr>
                  <w:rFonts w:ascii="Cambria Math" w:hAnsi="Cambria Math"/>
                  <w:sz w:val="28"/>
                  <w:szCs w:val="28"/>
                </w:rPr>
              </m:ctrlPr>
            </m:sub>
          </m:sSub>
          <m:r>
            <m:rPr>
              <m:sty m:val="p"/>
            </m:rPr>
            <w:rPr>
              <w:rFonts w:ascii="Cambria Math"/>
              <w:sz w:val="28"/>
              <w:szCs w:val="28"/>
            </w:rPr>
            <m:t>)</m:t>
          </m:r>
        </m:oMath>
      </m:oMathPara>
    </w:p>
    <w:p>
      <w:pPr>
        <w:rPr>
          <w:sz w:val="28"/>
          <w:szCs w:val="28"/>
        </w:rPr>
      </w:pPr>
      <w:r>
        <w:rPr>
          <w:sz w:val="28"/>
          <w:szCs w:val="28"/>
        </w:rPr>
        <w:t>其中</w:t>
      </w:r>
      <m:oMath>
        <m:sSub>
          <m:sSubPr>
            <m:ctrlPr>
              <w:rPr>
                <w:rFonts w:ascii="Cambria Math" w:hAnsi="Cambria Math"/>
                <w:sz w:val="28"/>
                <w:szCs w:val="28"/>
              </w:rPr>
            </m:ctrlPr>
          </m:sSubPr>
          <m:e>
            <m:r>
              <w:rPr>
                <w:rFonts w:ascii="Cambria Math" w:hAnsi="Cambria Math"/>
                <w:sz w:val="28"/>
                <w:szCs w:val="28"/>
              </w:rPr>
              <m:t>ε</m:t>
            </m:r>
            <m:ctrlPr>
              <w:rPr>
                <w:rFonts w:ascii="Cambria Math" w:hAnsi="Cambria Math"/>
                <w:sz w:val="28"/>
                <w:szCs w:val="28"/>
              </w:rPr>
            </m:ctrlPr>
          </m:e>
          <m:sub>
            <m:r>
              <w:rPr>
                <w:rFonts w:ascii="Cambria Math" w:hAnsi="Cambria Math"/>
                <w:sz w:val="28"/>
                <w:szCs w:val="28"/>
              </w:rPr>
              <m:t>t</m:t>
            </m:r>
            <m:ctrlPr>
              <w:rPr>
                <w:rFonts w:ascii="Cambria Math" w:hAnsi="Cambria Math"/>
                <w:sz w:val="28"/>
                <w:szCs w:val="28"/>
              </w:rPr>
            </m:ctrlPr>
          </m:sub>
        </m:sSub>
      </m:oMath>
      <w:r>
        <w:rPr>
          <w:sz w:val="28"/>
          <w:szCs w:val="28"/>
        </w:rPr>
        <w:t>为计算</w:t>
      </w:r>
      <w:r>
        <w:rPr>
          <w:rFonts w:hint="eastAsia"/>
          <w:sz w:val="28"/>
          <w:szCs w:val="28"/>
        </w:rPr>
        <w:t>BETA中所得，即回归完市场收益后的股票收益。</w:t>
      </w:r>
    </w:p>
    <w:p>
      <w:pPr>
        <w:rPr>
          <w:sz w:val="28"/>
          <w:szCs w:val="28"/>
        </w:rPr>
      </w:pPr>
      <w:r>
        <w:rPr>
          <w:sz w:val="28"/>
          <w:szCs w:val="28"/>
        </w:rPr>
        <w:t xml:space="preserve">RESDUALVOL </w:t>
      </w:r>
      <w:r>
        <w:rPr>
          <w:rFonts w:hint="eastAsia"/>
          <w:sz w:val="28"/>
          <w:szCs w:val="28"/>
        </w:rPr>
        <w:t>=</w:t>
      </w:r>
      <w:r>
        <w:rPr>
          <w:sz w:val="28"/>
          <w:szCs w:val="28"/>
        </w:rPr>
        <w:t>0.74</w:t>
      </w:r>
      <w:r>
        <w:rPr>
          <w:rFonts w:hint="eastAsia"/>
          <w:sz w:val="28"/>
          <w:szCs w:val="28"/>
        </w:rPr>
        <w:t>*</w:t>
      </w:r>
      <w:r>
        <w:rPr>
          <w:sz w:val="28"/>
          <w:szCs w:val="28"/>
        </w:rPr>
        <w:t>DASTD + 0.16</w:t>
      </w:r>
      <w:r>
        <w:rPr>
          <w:rFonts w:hint="eastAsia"/>
          <w:sz w:val="28"/>
          <w:szCs w:val="28"/>
        </w:rPr>
        <w:t>*</w:t>
      </w:r>
      <w:r>
        <w:rPr>
          <w:sz w:val="28"/>
          <w:szCs w:val="28"/>
        </w:rPr>
        <w:t>CMRA + 0.10</w:t>
      </w:r>
      <w:r>
        <w:rPr>
          <w:rFonts w:hint="eastAsia"/>
          <w:sz w:val="28"/>
          <w:szCs w:val="28"/>
        </w:rPr>
        <w:t>*</w:t>
      </w:r>
      <w:r>
        <w:rPr>
          <w:sz w:val="28"/>
          <w:szCs w:val="28"/>
        </w:rPr>
        <w:t>HSIGMA</w:t>
      </w:r>
    </w:p>
    <w:p>
      <w:pPr>
        <w:rPr>
          <w:sz w:val="28"/>
          <w:szCs w:val="28"/>
        </w:rPr>
      </w:pPr>
    </w:p>
    <w:p>
      <w:pPr>
        <w:rPr>
          <w:sz w:val="28"/>
          <w:szCs w:val="28"/>
        </w:rPr>
      </w:pPr>
      <w:r>
        <w:rPr>
          <w:rFonts w:hint="eastAsia"/>
          <w:sz w:val="28"/>
          <w:szCs w:val="28"/>
        </w:rPr>
        <w:t>三、标准化方法</w:t>
      </w:r>
    </w:p>
    <w:p>
      <w:pPr>
        <w:ind w:firstLine="280" w:firstLineChars="100"/>
        <w:rPr>
          <w:sz w:val="28"/>
          <w:szCs w:val="28"/>
        </w:rPr>
      </w:pPr>
      <w:r>
        <w:rPr>
          <w:rFonts w:hint="eastAsia"/>
          <w:sz w:val="28"/>
          <w:szCs w:val="28"/>
        </w:rPr>
        <w:t>对风格因子计算时的数据处理主要包括去极值，空缺值填充与标准化三部分。</w:t>
      </w:r>
    </w:p>
    <w:p>
      <w:pPr>
        <w:rPr>
          <w:sz w:val="28"/>
          <w:szCs w:val="28"/>
        </w:rPr>
      </w:pPr>
      <w:r>
        <w:rPr>
          <w:rFonts w:hint="eastAsia"/>
          <w:sz w:val="28"/>
          <w:szCs w:val="28"/>
        </w:rPr>
        <w:t>（1）去极值：将三倍标准差以外的数据拉回到三倍标准差的位置。</w:t>
      </w:r>
    </w:p>
    <w:p>
      <w:pPr>
        <w:rPr>
          <w:sz w:val="28"/>
          <w:szCs w:val="28"/>
        </w:rPr>
      </w:pPr>
      <w:r>
        <w:rPr>
          <w:rFonts w:hint="eastAsia"/>
          <w:sz w:val="28"/>
          <w:szCs w:val="28"/>
        </w:rPr>
        <w:t>（2）</w:t>
      </w:r>
      <w:r>
        <w:rPr>
          <w:sz w:val="28"/>
          <w:szCs w:val="28"/>
        </w:rPr>
        <w:t>空缺值填充</w:t>
      </w:r>
      <w:r>
        <w:rPr>
          <w:rFonts w:hint="eastAsia"/>
          <w:sz w:val="28"/>
          <w:szCs w:val="28"/>
        </w:rPr>
        <w:t>：</w:t>
      </w:r>
      <w:r>
        <w:rPr>
          <w:sz w:val="28"/>
          <w:szCs w:val="28"/>
        </w:rPr>
        <w:t>对因为数据原因无法计算的因子值采用能计算的同行业股票的因子值的中位数进行填充</w:t>
      </w:r>
      <w:r>
        <w:rPr>
          <w:rFonts w:hint="eastAsia"/>
          <w:sz w:val="28"/>
          <w:szCs w:val="28"/>
        </w:rPr>
        <w:t xml:space="preserve">。 </w:t>
      </w:r>
    </w:p>
    <w:p>
      <w:pPr>
        <w:rPr>
          <w:sz w:val="28"/>
          <w:szCs w:val="28"/>
        </w:rPr>
      </w:pPr>
      <w:r>
        <w:rPr>
          <w:rFonts w:hint="eastAsia"/>
          <w:sz w:val="28"/>
          <w:szCs w:val="28"/>
        </w:rPr>
        <w:t>（3）</w:t>
      </w:r>
      <w:r>
        <w:rPr>
          <w:sz w:val="28"/>
          <w:szCs w:val="28"/>
        </w:rPr>
        <w:t>标准化</w:t>
      </w:r>
      <w:r>
        <w:rPr>
          <w:rFonts w:hint="eastAsia"/>
          <w:sz w:val="28"/>
          <w:szCs w:val="28"/>
        </w:rPr>
        <w:t>：采用市值加权的标准正态法即：</w:t>
      </w:r>
    </w:p>
    <w:p>
      <w:pPr>
        <w:rPr>
          <w:rFonts w:hint="eastAsia"/>
          <w:sz w:val="28"/>
          <w:szCs w:val="28"/>
        </w:rPr>
      </w:pPr>
      <m:oMathPara>
        <m:oMath>
          <m:sSub>
            <m:sSubPr>
              <m:ctrlPr>
                <w:rPr>
                  <w:rFonts w:ascii="Cambria Math" w:hAnsi="Cambria Math"/>
                  <w:sz w:val="28"/>
                  <w:szCs w:val="28"/>
                </w:rPr>
              </m:ctrlPr>
            </m:sSubPr>
            <m:e>
              <m:r>
                <w:rPr>
                  <w:rFonts w:ascii="Cambria Math" w:hAnsi="Cambria Math"/>
                  <w:sz w:val="28"/>
                  <w:szCs w:val="28"/>
                </w:rPr>
                <m:t>d</m:t>
              </m:r>
              <m:ctrlPr>
                <w:rPr>
                  <w:rFonts w:ascii="Cambria Math" w:hAnsi="Cambria Math"/>
                  <w:sz w:val="28"/>
                  <w:szCs w:val="28"/>
                </w:rPr>
              </m:ctrlPr>
            </m:e>
            <m:sub>
              <m:r>
                <w:rPr>
                  <w:rFonts w:ascii="Cambria Math" w:hAnsi="Cambria Math"/>
                  <w:sz w:val="28"/>
                  <w:szCs w:val="28"/>
                </w:rPr>
                <m:t>nl</m:t>
              </m:r>
              <m:ctrlPr>
                <w:rPr>
                  <w:rFonts w:ascii="Cambria Math" w:hAnsi="Cambria Math"/>
                  <w:sz w:val="28"/>
                  <w:szCs w:val="28"/>
                </w:rPr>
              </m:ctrlPr>
            </m:sub>
          </m:sSub>
          <m:r>
            <m:rPr>
              <m:sty m:val="p"/>
            </m:rPr>
            <w:rPr>
              <w:rFonts w:ascii="Cambria Math" w:hAnsi="Cambria Math"/>
              <w:sz w:val="28"/>
              <w:szCs w:val="28"/>
            </w:rPr>
            <m:t>=</m:t>
          </m:r>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rPr>
                    <m:t>d</m:t>
                  </m:r>
                  <m:ctrlPr>
                    <w:rPr>
                      <w:rFonts w:ascii="Cambria Math" w:hAnsi="Cambria Math"/>
                      <w:sz w:val="28"/>
                      <w:szCs w:val="28"/>
                    </w:rPr>
                  </m:ctrlPr>
                </m:e>
                <m:sub>
                  <m:r>
                    <w:rPr>
                      <w:rFonts w:ascii="Cambria Math" w:hAnsi="Cambria Math"/>
                      <w:sz w:val="28"/>
                      <w:szCs w:val="28"/>
                    </w:rPr>
                    <m:t>nl</m:t>
                  </m:r>
                  <m:ctrlPr>
                    <w:rPr>
                      <w:rFonts w:ascii="Cambria Math" w:hAnsi="Cambria Math"/>
                      <w:sz w:val="28"/>
                      <w:szCs w:val="28"/>
                    </w:rPr>
                  </m:ctrlPr>
                </m:sub>
                <m:sup>
                  <m:r>
                    <w:rPr>
                      <w:rFonts w:ascii="Cambria Math" w:hAnsi="Cambria Math"/>
                      <w:sz w:val="28"/>
                      <w:szCs w:val="28"/>
                    </w:rPr>
                    <m:t>raw</m:t>
                  </m:r>
                  <m:ctrlPr>
                    <w:rPr>
                      <w:rFonts w:ascii="Cambria Math" w:hAnsi="Cambria Math"/>
                      <w:sz w:val="28"/>
                      <w:szCs w:val="28"/>
                    </w:rPr>
                  </m:ctrlP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ctrlPr>
                    <w:rPr>
                      <w:rFonts w:ascii="Cambria Math" w:hAnsi="Cambria Math"/>
                      <w:sz w:val="28"/>
                      <w:szCs w:val="28"/>
                    </w:rPr>
                  </m:ctrlPr>
                </m:e>
                <m:sub>
                  <m:r>
                    <w:rPr>
                      <w:rFonts w:ascii="Cambria Math" w:hAnsi="Cambria Math"/>
                      <w:sz w:val="28"/>
                      <w:szCs w:val="28"/>
                    </w:rPr>
                    <m:t>l</m:t>
                  </m:r>
                  <m:ctrlPr>
                    <w:rPr>
                      <w:rFonts w:ascii="Cambria Math" w:hAnsi="Cambria Math"/>
                      <w:sz w:val="28"/>
                      <w:szCs w:val="28"/>
                    </w:rPr>
                  </m:ctrlPr>
                </m:sub>
              </m:sSub>
              <m:ctrlPr>
                <w:rPr>
                  <w:rFonts w:ascii="Cambria Math" w:hAnsi="Cambria Math"/>
                  <w:sz w:val="28"/>
                  <w:szCs w:val="28"/>
                </w:rPr>
              </m:ctrlPr>
            </m:num>
            <m:den>
              <m:sSub>
                <m:sSubPr>
                  <m:ctrlPr>
                    <w:rPr>
                      <w:rFonts w:ascii="Cambria Math" w:hAnsi="Cambria Math"/>
                      <w:sz w:val="28"/>
                      <w:szCs w:val="28"/>
                    </w:rPr>
                  </m:ctrlPr>
                </m:sSubPr>
                <m:e>
                  <m:r>
                    <w:rPr>
                      <w:rFonts w:ascii="Cambria Math" w:hAnsi="Cambria Math"/>
                      <w:sz w:val="28"/>
                      <w:szCs w:val="28"/>
                    </w:rPr>
                    <m:t>σ</m:t>
                  </m:r>
                  <m:ctrlPr>
                    <w:rPr>
                      <w:rFonts w:ascii="Cambria Math" w:hAnsi="Cambria Math"/>
                      <w:sz w:val="28"/>
                      <w:szCs w:val="28"/>
                    </w:rPr>
                  </m:ctrlPr>
                </m:e>
                <m:sub>
                  <m:r>
                    <w:rPr>
                      <w:rFonts w:ascii="Cambria Math" w:hAnsi="Cambria Math"/>
                      <w:sz w:val="28"/>
                      <w:szCs w:val="28"/>
                    </w:rPr>
                    <m:t>l</m:t>
                  </m:r>
                  <m:ctrlPr>
                    <w:rPr>
                      <w:rFonts w:ascii="Cambria Math" w:hAnsi="Cambria Math"/>
                      <w:sz w:val="28"/>
                      <w:szCs w:val="28"/>
                    </w:rPr>
                  </m:ctrlPr>
                </m:sub>
              </m:sSub>
              <m:ctrlPr>
                <w:rPr>
                  <w:rFonts w:ascii="Cambria Math" w:hAnsi="Cambria Math"/>
                  <w:sz w:val="28"/>
                  <w:szCs w:val="28"/>
                </w:rPr>
              </m:ctrlPr>
            </m:den>
          </m:f>
        </m:oMath>
      </m:oMathPara>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D0743"/>
    <w:multiLevelType w:val="multilevel"/>
    <w:tmpl w:val="4EFD0743"/>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3F"/>
    <w:rsid w:val="00060879"/>
    <w:rsid w:val="00067C8E"/>
    <w:rsid w:val="0014727B"/>
    <w:rsid w:val="00176337"/>
    <w:rsid w:val="001B2791"/>
    <w:rsid w:val="001B303F"/>
    <w:rsid w:val="001D3937"/>
    <w:rsid w:val="002834E8"/>
    <w:rsid w:val="002B377E"/>
    <w:rsid w:val="0031067B"/>
    <w:rsid w:val="003471F4"/>
    <w:rsid w:val="00363CFC"/>
    <w:rsid w:val="0038782A"/>
    <w:rsid w:val="00417553"/>
    <w:rsid w:val="00420EF6"/>
    <w:rsid w:val="00491F8F"/>
    <w:rsid w:val="00505E0D"/>
    <w:rsid w:val="0052689B"/>
    <w:rsid w:val="005F2C73"/>
    <w:rsid w:val="0065036F"/>
    <w:rsid w:val="008563EB"/>
    <w:rsid w:val="008E315F"/>
    <w:rsid w:val="00952803"/>
    <w:rsid w:val="00996506"/>
    <w:rsid w:val="00AC73BF"/>
    <w:rsid w:val="00B116FD"/>
    <w:rsid w:val="00C65108"/>
    <w:rsid w:val="00D21706"/>
    <w:rsid w:val="00D33921"/>
    <w:rsid w:val="00E47C68"/>
    <w:rsid w:val="27C564D2"/>
    <w:rsid w:val="531A2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character" w:customStyle="1" w:styleId="4">
    <w:name w:val="Placeholder Text"/>
    <w:basedOn w:val="2"/>
    <w:semiHidden/>
    <w:uiPriority w:val="99"/>
    <w:rPr>
      <w:color w:val="808080"/>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467</Words>
  <Characters>2664</Characters>
  <Lines>22</Lines>
  <Paragraphs>6</Paragraphs>
  <TotalTime>0</TotalTime>
  <ScaleCrop>false</ScaleCrop>
  <LinksUpToDate>false</LinksUpToDate>
  <CharactersWithSpaces>3125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2017-05-07T11:03:00Z</dcterms:created>
  <dc:creator>lbl</dc:creator>
  <cp:lastModifiedBy>Administrator</cp:lastModifiedBy>
  <dcterms:modified xsi:type="dcterms:W3CDTF">2017-05-10T05:41:58Z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