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important notice to all staff</w:t>
      </w:r>
    </w:p>
    <w:p>
      <w:r>
        <w:t>please be aware that the office will be closed on public holidays.</w:t>
      </w:r>
    </w:p>
    <w:p>
      <w:r>
        <w:t>all employees must submit their leave applications in advance.</w:t>
      </w:r>
    </w:p>
    <w:p>
      <w:r>
        <w:t>the annual performance review will begin next month.</w:t>
      </w:r>
    </w:p>
    <w:p>
      <w:r>
        <w:t>managers are required to complete team assessments by december.</w:t>
      </w:r>
    </w:p>
    <w:p>
      <w:r>
        <w:t>further details will be circulated via email.</w:t>
      </w:r>
    </w:p>
    <w:p>
      <w:r>
        <w:t>for queries, please contact the hr department directly.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