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 xml:space="preserve">Project Proposal: Digital Transformation Initiative</w:t>
      </w:r>
    </w:p>
    <w:p>
      <w:r>
        <w:t xml:space="preserve">Submitted to: Board of Directors</w:t>
      </w:r>
    </w:p>
    <w:p>
      <w:r>
        <w:t xml:space="preserve">Date: March 15, 2025</w:t>
      </w:r>
    </w:p>
    <w:p>
      <w:r>
        <w:t xml:space="preserve">Background</w:t>
      </w:r>
    </w:p>
    <w:p>
      <w:r>
        <w:t xml:space="preserve">The current IT infrastructure has served the organization well for the past decade, but increasing demand for real-time analytics and mobile workforce support now requires a full modernization effort.</w:t>
      </w:r>
    </w:p>
    <w:p>
      <w:r>
        <w:t xml:space="preserve">Objectives</w:t>
      </w:r>
    </w:p>
    <w:p>
      <w:r>
        <w:t xml:space="preserve">The primary objectives of this initiative are to strengthen cloud readiness, improve analytics delivery, and establish a more resilient operating model across teams.</w:t>
      </w:r>
    </w:p>
    <w:p>
      <w:r>
        <w:t xml:space="preserve">Timeline</w:t>
      </w:r>
    </w:p>
    <w:p>
      <w:r>
        <w:t xml:space="preserve"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r>
        <w:t xml:space="preserve">Budget</w:t>
      </w:r>
    </w:p>
    <w:p>
      <w:r>
        <w:t xml:space="preserve">The total estimated budget for this initiative is $2.4 million over 12 months, with infrastructure, services, licensing, and training each assigned a tracked spend envelope.</w:t>
      </w:r>
    </w:p>
    <w:p>
      <w:r>
        <w:t xml:space="preserve">Expected Benefits</w:t>
      </w:r>
    </w:p>
    <w:p>
      <w:r>
        <w:t xml:space="preserve">Upon completion, the organization should see improved uptime, lower maintenance costs, stronger reporting capabilities, and a security posture aligned with current compliance standards.</w:t>
      </w:r>
    </w:p>
    <w:p>
      <w:r>
        <w:t xml:space="preserve">Scope of Work</w:t>
      </w:r>
    </w:p>
    <w:p>
      <w:r>
        <w:t xml:space="preserve">The scope of work includes platform assessment, migration planning, implementation oversight, user enablement, and final operational handoff.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8B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LibreOffice/7.3.7.2$Linux_X86_64 LibreOffice_project/30$Build-2</Application>
  <AppVersion>15.0000</AppVersion>
  <Pages>3</Pages>
  <Words>238</Words>
  <Characters>1640</Characters>
  <CharactersWithSpaces>1860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2026-04-27T02:03:14Z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