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Georgia" w:hAnsi="Georgia"/>
          <w:b/>
          <w:sz w:val="40"/>
        </w:rPr>
        <w:t>Project Proposal: Digital Transformation Initiative</w:t>
      </w:r>
    </w:p>
    <w:p>
      <w:r>
        <w:rPr>
          <w:rFonts w:ascii="Georgia" w:hAnsi="Georgia"/>
        </w:rPr>
        <w:t>Submitted to: Board of Directors</w:t>
      </w:r>
    </w:p>
    <w:p>
      <w:r>
        <w:rPr>
          <w:rFonts w:ascii="Georgia" w:hAnsi="Georgia"/>
        </w:rPr>
        <w:t>Date: March 15, 2025</w:t>
      </w:r>
    </w:p>
    <w:p>
      <w:pPr>
        <w:pStyle w:val="Heading1"/>
      </w:pPr>
      <w:r>
        <w:rPr>
          <w:color w:val="00008B"/>
        </w:rPr>
        <w:t>Background</w:t>
      </w:r>
    </w:p>
    <w:p>
      <w:r>
        <w:rPr>
          <w:rFonts w:ascii="Georgia" w:hAnsi="Georgia"/>
        </w:rP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</w:pPr>
      <w:r>
        <w:rPr>
          <w:color w:val="00008B"/>
        </w:rPr>
        <w:t>Objectives</w:t>
      </w:r>
    </w:p>
    <w:p>
      <w:r>
        <w:rPr>
          <w:rFonts w:ascii="Georgia" w:hAnsi="Georgia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</w:pPr>
      <w:r>
        <w:rPr>
          <w:color w:val="00008B"/>
        </w:rPr>
        <w:t>Scope of Work</w:t>
      </w:r>
    </w:p>
    <w:p>
      <w:r>
        <w:rPr>
          <w:rFonts w:ascii="Georgia" w:hAnsi="Georgia"/>
        </w:rPr>
        <w:t>Phase 1 covers infrastructure assessment and cloud architecture design (First Quarter 2025). Phase 2 involves data migration and platform setup (Second-Third Quarter 2025). Phase 3 focuses on application modernization and user training (Fourth Quarter 2025). Phase 4 addresses optimization and handover (First Quarter 2026).</w:t>
      </w:r>
    </w:p>
    <w:p>
      <w:pPr>
        <w:pStyle w:val="Heading1"/>
      </w:pPr>
      <w:r>
        <w:rPr>
          <w:color w:val="00008B"/>
        </w:rPr>
        <w:t>Budget</w:t>
      </w:r>
    </w:p>
    <w:p>
      <w:r>
        <w:rPr>
          <w:rFonts w:ascii="Georgia" w:hAnsi="Georgia"/>
        </w:rP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</w:pPr>
      <w:r>
        <w:rPr>
          <w:color w:val="00008B"/>
        </w:rPr>
        <w:t>Expected Benefits</w:t>
      </w:r>
    </w:p>
    <w:p>
      <w:r>
        <w:rPr>
          <w:rFonts w:ascii="Georgia" w:hAnsi="Georgia"/>
        </w:rP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p>
      <w:r>
        <w:t>This proposal requires executive approval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