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Derived and Base Measure for Vincularity</w:t>
      </w:r>
      <w:r w:rsidDel="00000000" w:rsidR="00000000" w:rsidRPr="00000000">
        <w:rPr>
          <w:rtl w:val="0"/>
        </w:rPr>
      </w:r>
    </w:p>
    <w:tbl>
      <w:tblPr>
        <w:tblStyle w:val="Table1"/>
        <w:tblW w:w="13380.0" w:type="dxa"/>
        <w:jc w:val="left"/>
        <w:tblInd w:w="-12.00000000000002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645"/>
        <w:gridCol w:w="420"/>
        <w:gridCol w:w="1560"/>
        <w:gridCol w:w="135"/>
        <w:gridCol w:w="1695"/>
        <w:gridCol w:w="1275"/>
        <w:gridCol w:w="1710"/>
        <w:gridCol w:w="990"/>
        <w:gridCol w:w="1215"/>
        <w:tblGridChange w:id="0">
          <w:tblGrid>
            <w:gridCol w:w="735"/>
            <w:gridCol w:w="3645"/>
            <w:gridCol w:w="420"/>
            <w:gridCol w:w="1560"/>
            <w:gridCol w:w="135"/>
            <w:gridCol w:w="1695"/>
            <w:gridCol w:w="1275"/>
            <w:gridCol w:w="1710"/>
            <w:gridCol w:w="990"/>
            <w:gridCol w:w="1215"/>
          </w:tblGrid>
        </w:tblGridChange>
      </w:tblGrid>
      <w:tr>
        <w:trPr>
          <w:cantSplit w:val="1"/>
          <w:tblHeader w:val="0"/>
        </w:trPr>
        <w:tc>
          <w:tcPr>
            <w:gridSpan w:val="4"/>
            <w:tcBorders>
              <w:bottom w:color="000000" w:space="0" w:sz="4" w:val="single"/>
              <w:right w:color="000000" w:space="0" w:sz="0" w:val="nil"/>
            </w:tcBorders>
            <w:shd w:fill="e5b8b7" w:val="clear"/>
          </w:tcPr>
          <w:p w:rsidR="00000000" w:rsidDel="00000000" w:rsidP="00000000" w:rsidRDefault="00000000" w:rsidRPr="00000000" w14:paraId="000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Derived measure or indicator: M(vin)</w:t>
            </w:r>
          </w:p>
        </w:tc>
        <w:tc>
          <w:tcPr>
            <w:gridSpan w:val="3"/>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06">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09">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0A">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e5b8b7" w:val="clear"/>
          </w:tcPr>
          <w:p w:rsidR="00000000" w:rsidDel="00000000" w:rsidP="00000000" w:rsidRDefault="00000000" w:rsidRPr="00000000" w14:paraId="0000000B">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00C">
            <w:pPr>
              <w:tabs>
                <w:tab w:val="center" w:pos="4320"/>
                <w:tab w:val="right" w:pos="8640"/>
              </w:tabs>
              <w:spacing w:after="240" w:lin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D">
            <w:pPr>
              <w:tabs>
                <w:tab w:val="center" w:pos="4320"/>
                <w:tab w:val="right" w:pos="8640"/>
              </w:tabs>
              <w:spacing w:after="240" w:line="240" w:lineRule="auto"/>
              <w:rPr>
                <w:b w:val="1"/>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Derived measure or indicator </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M(vin): </w:t>
            </w:r>
            <w:r w:rsidDel="00000000" w:rsidR="00000000" w:rsidRPr="00000000">
              <w:rPr>
                <w:rFonts w:ascii="Times New Roman" w:cs="Times New Roman" w:eastAsia="Times New Roman" w:hAnsi="Times New Roman"/>
                <w:sz w:val="24"/>
                <w:szCs w:val="24"/>
                <w:rtl w:val="0"/>
              </w:rPr>
              <w:t xml:space="preserve"> It represents the change in a quantity with respect to another quantity. Line graph of vincularity over time will provide the trend of vincularity.</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tc>
        <w:tc>
          <w:tcPr>
            <w:gridSpan w:val="8"/>
            <w:vMerge w:val="restart"/>
            <w:shd w:fill="auto" w:val="clear"/>
          </w:tcPr>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Formula </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38"/>
                <w:szCs w:val="38"/>
              </w:rPr>
              <w:drawing>
                <wp:inline distB="114300" distT="114300" distL="114300" distR="114300">
                  <wp:extent cx="2666048" cy="52118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6048" cy="521182"/>
                          </a:xfrm>
                          <a:prstGeom prst="rect"/>
                          <a:ln/>
                        </pic:spPr>
                      </pic:pic>
                    </a:graphicData>
                  </a:graphic>
                </wp:inline>
              </w:drawing>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1B">
            <w:pPr>
              <w:widowControl w:val="0"/>
              <w:spacing w:after="0" w:line="276"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01C">
            <w:pPr>
              <w:tabs>
                <w:tab w:val="center" w:pos="4320"/>
                <w:tab w:val="right" w:pos="8640"/>
              </w:tabs>
              <w:spacing w:after="240" w:line="240" w:lineRule="auto"/>
              <w:rPr>
                <w:sz w:val="20"/>
                <w:szCs w:val="20"/>
              </w:rPr>
            </w:pPr>
            <w:r w:rsidDel="00000000" w:rsidR="00000000" w:rsidRPr="00000000">
              <w:rPr>
                <w:rtl w:val="0"/>
              </w:rPr>
            </w:r>
          </w:p>
        </w:tc>
        <w:tc>
          <w:tcPr>
            <w:gridSpan w:val="8"/>
            <w:vMerge w:val="continue"/>
            <w:shd w:fill="auto" w:val="clear"/>
          </w:tcPr>
          <w:p w:rsidR="00000000" w:rsidDel="00000000" w:rsidP="00000000" w:rsidRDefault="00000000" w:rsidRPr="00000000" w14:paraId="0000001D">
            <w:pPr>
              <w:widowControl w:val="0"/>
              <w:spacing w:after="0" w:line="276" w:lineRule="auto"/>
              <w:rPr>
                <w:sz w:val="20"/>
                <w:szCs w:val="20"/>
              </w:rPr>
            </w:pPr>
            <w:r w:rsidDel="00000000" w:rsidR="00000000" w:rsidRPr="00000000">
              <w:rPr>
                <w:rtl w:val="0"/>
              </w:rPr>
            </w:r>
          </w:p>
        </w:tc>
      </w:tr>
      <w:tr>
        <w:trPr>
          <w:cantSplit w:val="0"/>
          <w:trHeight w:val="992" w:hRule="atLeast"/>
          <w:tblHeader w:val="0"/>
        </w:trPr>
        <w:tc>
          <w:tcPr>
            <w:gridSpan w:val="3"/>
            <w:tcBorders>
              <w:bottom w:color="000000" w:space="0" w:sz="0" w:val="nil"/>
            </w:tcBorders>
            <w:shd w:fill="auto" w:val="clear"/>
          </w:tcPr>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 with the measurement goal (which goal)</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Vincularity</w:t>
            </w:r>
          </w:p>
          <w:p w:rsidR="00000000" w:rsidDel="00000000" w:rsidP="00000000" w:rsidRDefault="00000000" w:rsidRPr="00000000" w14:paraId="00000028">
            <w:pPr>
              <w:tabs>
                <w:tab w:val="center" w:pos="4320"/>
                <w:tab w:val="right" w:pos="8640"/>
              </w:tabs>
              <w:spacing w:after="240" w:line="240" w:lineRule="auto"/>
              <w:rPr>
                <w:b w:val="1"/>
                <w:sz w:val="20"/>
                <w:szCs w:val="20"/>
              </w:rPr>
            </w:pP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Responsible (who analyzes)</w:t>
            </w:r>
          </w:p>
          <w:p w:rsidR="00000000" w:rsidDel="00000000" w:rsidP="00000000" w:rsidRDefault="00000000" w:rsidRPr="00000000" w14:paraId="0000002C">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2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02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02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03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p w:rsidR="00000000" w:rsidDel="00000000" w:rsidP="00000000" w:rsidRDefault="00000000" w:rsidRPr="00000000" w14:paraId="0000003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gjdgxs" w:id="0"/>
            <w:bookmarkEnd w:id="0"/>
            <w:r w:rsidDel="00000000" w:rsidR="00000000" w:rsidRPr="00000000">
              <w:rPr>
                <w:rFonts w:ascii="Courier New" w:cs="Courier New" w:eastAsia="Courier New" w:hAnsi="Courier New"/>
                <w:sz w:val="20"/>
                <w:szCs w:val="20"/>
                <w:rtl w:val="0"/>
              </w:rPr>
              <w:t xml:space="preserve">Stakeholder (who uses)</w:t>
            </w:r>
          </w:p>
          <w:p w:rsidR="00000000" w:rsidDel="00000000" w:rsidP="00000000" w:rsidRDefault="00000000" w:rsidRPr="00000000" w14:paraId="00000035">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3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Project Manager</w:t>
            </w:r>
          </w:p>
          <w:p w:rsidR="00000000" w:rsidDel="00000000" w:rsidP="00000000" w:rsidRDefault="00000000" w:rsidRPr="00000000" w14:paraId="0000003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p w:rsidR="00000000" w:rsidDel="00000000" w:rsidP="00000000" w:rsidRDefault="00000000" w:rsidRPr="00000000" w14:paraId="00000038">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Senior Management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Frequency (when)</w:t>
            </w:r>
          </w:p>
          <w:p w:rsidR="00000000" w:rsidDel="00000000" w:rsidP="00000000" w:rsidRDefault="00000000" w:rsidRPr="00000000" w14:paraId="0000003B">
            <w:pPr>
              <w:tabs>
                <w:tab w:val="center" w:pos="4320"/>
                <w:tab w:val="right" w:pos="8640"/>
              </w:tabs>
              <w:spacing w:after="240" w:line="240" w:lineRule="auto"/>
              <w:jc w:val="center"/>
              <w:rPr>
                <w:b w:val="1"/>
                <w:sz w:val="20"/>
                <w:szCs w:val="20"/>
              </w:rPr>
            </w:pPr>
            <w:r w:rsidDel="00000000" w:rsidR="00000000" w:rsidRPr="00000000">
              <w:rPr>
                <w:rtl w:val="0"/>
              </w:rPr>
            </w:r>
          </w:p>
          <w:p w:rsidR="00000000" w:rsidDel="00000000" w:rsidP="00000000" w:rsidRDefault="00000000" w:rsidRPr="00000000" w14:paraId="0000003C">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Vincularity can be calculated on monthly, quarterly or yearly basis.</w:t>
            </w:r>
            <w:r w:rsidDel="00000000" w:rsidR="00000000" w:rsidRPr="00000000">
              <w:rPr>
                <w:rtl w:val="0"/>
              </w:rPr>
            </w:r>
          </w:p>
        </w:tc>
      </w:tr>
      <w:tr>
        <w:trPr>
          <w:cantSplit w:val="0"/>
          <w:trHeight w:val="623.8281249999999" w:hRule="atLeast"/>
          <w:tblHeader w:val="0"/>
        </w:trPr>
        <w:tc>
          <w:tcPr>
            <w:gridSpan w:val="3"/>
            <w:tcBorders>
              <w:bottom w:color="000000" w:space="0" w:sz="0" w:val="nil"/>
            </w:tcBorders>
            <w:shd w:fill="auto" w:val="clear"/>
          </w:tcPr>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source (where the measurement data will be extracted from)</w:t>
            </w:r>
          </w:p>
          <w:p w:rsidR="00000000" w:rsidDel="00000000" w:rsidP="00000000" w:rsidRDefault="00000000" w:rsidRPr="00000000" w14:paraId="0000003F">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40">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Storage of the result (where data will be stored after the extraction)</w:t>
            </w:r>
          </w:p>
          <w:p w:rsidR="00000000" w:rsidDel="00000000" w:rsidP="00000000" w:rsidRDefault="00000000" w:rsidRPr="00000000" w14:paraId="00000044">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4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will be stored in excel file or database. </w:t>
            </w:r>
          </w:p>
          <w:p w:rsidR="00000000" w:rsidDel="00000000" w:rsidP="00000000" w:rsidRDefault="00000000" w:rsidRPr="00000000" w14:paraId="00000046">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In our scenario, it will be storing the result in jupyter notebook for reporting purposes.</w:t>
            </w: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interpretation rules</w:t>
            </w:r>
          </w:p>
          <w:p w:rsidR="00000000" w:rsidDel="00000000" w:rsidP="00000000" w:rsidRDefault="00000000" w:rsidRPr="00000000" w14:paraId="0000004A">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Vincularity can be calculated for different time periods. It’s value can be in the range [0, 1]</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Vincularity</w:t>
            </w:r>
            <w:r w:rsidDel="00000000" w:rsidR="00000000" w:rsidRPr="00000000">
              <w:rPr>
                <w:rFonts w:ascii="Helvetica Neue" w:cs="Helvetica Neue" w:eastAsia="Helvetica Neue" w:hAnsi="Helvetica Neue"/>
                <w:sz w:val="24"/>
                <w:szCs w:val="24"/>
                <w:rtl w:val="0"/>
              </w:rPr>
              <w:t xml:space="preserve">(DS)</w:t>
            </w:r>
            <w:r w:rsidDel="00000000" w:rsidR="00000000" w:rsidRPr="00000000">
              <w:rPr>
                <w:rFonts w:ascii="Helvetica Neue" w:cs="Helvetica Neue" w:eastAsia="Helvetica Neue" w:hAnsi="Helvetica Neue"/>
                <w:sz w:val="24"/>
                <w:szCs w:val="24"/>
                <w:vertAlign w:val="subscript"/>
                <w:rtl w:val="0"/>
              </w:rPr>
              <w:t xml:space="preserve">Ti</w:t>
            </w:r>
            <w:r w:rsidDel="00000000" w:rsidR="00000000" w:rsidRPr="00000000">
              <w:rPr>
                <w:rFonts w:ascii="Times New Roman" w:cs="Times New Roman" w:eastAsia="Times New Roman" w:hAnsi="Times New Roman"/>
                <w:sz w:val="24"/>
                <w:szCs w:val="24"/>
                <w:rtl w:val="0"/>
              </w:rPr>
              <w:t xml:space="preserve"> &gt;= 0.6 can be inferred that 60% percent of the data should be traceable for the machine learning algorithm to give relevant results. </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Vincularity </w:t>
            </w:r>
            <w:r w:rsidDel="00000000" w:rsidR="00000000" w:rsidRPr="00000000">
              <w:rPr>
                <w:rFonts w:ascii="Helvetica Neue" w:cs="Helvetica Neue" w:eastAsia="Helvetica Neue" w:hAnsi="Helvetica Neue"/>
                <w:b w:val="1"/>
                <w:sz w:val="24"/>
                <w:szCs w:val="24"/>
                <w:rtl w:val="0"/>
              </w:rPr>
              <w:t xml:space="preserve">= 1.0 </w:t>
            </w:r>
            <w:r w:rsidDel="00000000" w:rsidR="00000000" w:rsidRPr="00000000">
              <w:rPr>
                <w:rFonts w:ascii="Times New Roman" w:cs="Times New Roman" w:eastAsia="Times New Roman" w:hAnsi="Times New Roman"/>
                <w:b w:val="1"/>
                <w:sz w:val="24"/>
                <w:szCs w:val="24"/>
                <w:rtl w:val="0"/>
              </w:rPr>
              <w:t xml:space="preserve">- data is completely traceable.</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the Mvin, higher the connectivity and linkage of data and vice-versa</w:t>
            </w:r>
          </w:p>
          <w:p w:rsidR="00000000" w:rsidDel="00000000" w:rsidP="00000000" w:rsidRDefault="00000000" w:rsidRPr="00000000" w14:paraId="00000051">
            <w:pPr>
              <w:tabs>
                <w:tab w:val="center" w:pos="4320"/>
                <w:tab w:val="right" w:pos="8640"/>
              </w:tabs>
              <w:spacing w:after="240" w:line="240" w:lineRule="auto"/>
              <w:rPr>
                <w:sz w:val="20"/>
                <w:szCs w:val="20"/>
              </w:rPr>
            </w:pPr>
            <w:r w:rsidDel="00000000" w:rsidR="00000000" w:rsidRPr="00000000">
              <w:rPr>
                <w:rtl w:val="0"/>
              </w:rPr>
            </w:r>
          </w:p>
        </w:tc>
      </w:tr>
      <w:tr>
        <w:trPr>
          <w:cantSplit w:val="0"/>
          <w:tblHeader w:val="0"/>
        </w:trPr>
        <w:tc>
          <w:tcPr>
            <w:gridSpan w:val="3"/>
            <w:tcBorders>
              <w:top w:color="000000" w:space="0" w:sz="0" w:val="nil"/>
              <w:bottom w:color="000000" w:space="0" w:sz="4" w:val="single"/>
            </w:tcBorders>
            <w:shd w:fill="auto" w:val="clear"/>
          </w:tcPr>
          <w:p w:rsidR="00000000" w:rsidDel="00000000" w:rsidP="00000000" w:rsidRDefault="00000000" w:rsidRPr="00000000" w14:paraId="00000055">
            <w:pPr>
              <w:tabs>
                <w:tab w:val="center" w:pos="4320"/>
                <w:tab w:val="right" w:pos="8640"/>
              </w:tabs>
              <w:spacing w:after="240" w:line="240" w:lineRule="auto"/>
              <w:rPr>
                <w:sz w:val="20"/>
                <w:szCs w:val="20"/>
              </w:rPr>
            </w:pPr>
            <w:r w:rsidDel="00000000" w:rsidR="00000000" w:rsidRPr="00000000">
              <w:rPr>
                <w:rtl w:val="0"/>
              </w:rPr>
            </w:r>
          </w:p>
        </w:tc>
        <w:tc>
          <w:tcPr>
            <w:gridSpan w:val="3"/>
            <w:tcBorders>
              <w:top w:color="000000" w:space="0" w:sz="0" w:val="nil"/>
              <w:bottom w:color="000000" w:space="0" w:sz="4" w:val="single"/>
            </w:tcBorders>
            <w:shd w:fill="auto" w:val="clear"/>
          </w:tcPr>
          <w:p w:rsidR="00000000" w:rsidDel="00000000" w:rsidP="00000000" w:rsidRDefault="00000000" w:rsidRPr="00000000" w14:paraId="00000058">
            <w:pPr>
              <w:tabs>
                <w:tab w:val="center" w:pos="4320"/>
                <w:tab w:val="right" w:pos="8640"/>
              </w:tabs>
              <w:spacing w:after="240" w:line="240" w:lineRule="auto"/>
              <w:rPr>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05B">
            <w:pPr>
              <w:tabs>
                <w:tab w:val="center" w:pos="4320"/>
                <w:tab w:val="right" w:pos="8640"/>
              </w:tabs>
              <w:spacing w:after="240" w:line="240" w:lineRule="auto"/>
              <w:rPr>
                <w:sz w:val="20"/>
                <w:szCs w:val="20"/>
              </w:rPr>
            </w:pPr>
            <w:r w:rsidDel="00000000" w:rsidR="00000000" w:rsidRPr="00000000">
              <w:rPr>
                <w:rtl w:val="0"/>
              </w:rPr>
            </w:r>
          </w:p>
        </w:tc>
      </w:tr>
      <w:tr>
        <w:trPr>
          <w:cantSplit w:val="0"/>
          <w:tblHeader w:val="0"/>
        </w:trPr>
        <w:tc>
          <w:tcPr>
            <w:gridSpan w:val="5"/>
            <w:tcBorders>
              <w:top w:color="000000" w:space="0" w:sz="4" w:val="single"/>
              <w:bottom w:color="000000" w:space="0" w:sz="0" w:val="nil"/>
            </w:tcBorders>
            <w:shd w:fill="auto" w:val="clear"/>
          </w:tcPr>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Analysis procedure</w:t>
            </w:r>
          </w:p>
          <w:p w:rsidR="00000000" w:rsidDel="00000000" w:rsidP="00000000" w:rsidRDefault="00000000" w:rsidRPr="00000000" w14:paraId="00000060">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61">
            <w:pPr>
              <w:numPr>
                <w:ilvl w:val="0"/>
                <w:numId w:val="1"/>
              </w:numPr>
              <w:tabs>
                <w:tab w:val="center" w:pos="4320"/>
                <w:tab w:val="right" w:pos="8640"/>
              </w:tabs>
              <w:spacing w:after="0" w:afterAutospacing="0" w:line="240" w:lineRule="auto"/>
              <w:ind w:left="720" w:hanging="360"/>
              <w:rPr>
                <w:sz w:val="20"/>
                <w:szCs w:val="20"/>
              </w:rPr>
            </w:pPr>
            <w:r w:rsidDel="00000000" w:rsidR="00000000" w:rsidRPr="00000000">
              <w:rPr>
                <w:sz w:val="20"/>
                <w:szCs w:val="20"/>
                <w:rtl w:val="0"/>
              </w:rPr>
              <w:t xml:space="preserve">Calculate the base measure LDST</w:t>
            </w:r>
          </w:p>
          <w:p w:rsidR="00000000" w:rsidDel="00000000" w:rsidP="00000000" w:rsidRDefault="00000000" w:rsidRPr="00000000" w14:paraId="00000062">
            <w:pPr>
              <w:numPr>
                <w:ilvl w:val="0"/>
                <w:numId w:val="1"/>
              </w:numPr>
              <w:tabs>
                <w:tab w:val="center" w:pos="4320"/>
                <w:tab w:val="right" w:pos="8640"/>
              </w:tabs>
              <w:spacing w:after="0" w:afterAutospacing="0" w:line="240" w:lineRule="auto"/>
              <w:ind w:left="720" w:hanging="360"/>
              <w:rPr>
                <w:sz w:val="20"/>
                <w:szCs w:val="20"/>
              </w:rPr>
            </w:pPr>
            <w:r w:rsidDel="00000000" w:rsidR="00000000" w:rsidRPr="00000000">
              <w:rPr>
                <w:sz w:val="20"/>
                <w:szCs w:val="20"/>
                <w:rtl w:val="0"/>
              </w:rPr>
              <w:t xml:space="preserve">Calculate the base measure NDS</w:t>
            </w:r>
          </w:p>
          <w:p w:rsidR="00000000" w:rsidDel="00000000" w:rsidP="00000000" w:rsidRDefault="00000000" w:rsidRPr="00000000" w14:paraId="00000063">
            <w:pPr>
              <w:numPr>
                <w:ilvl w:val="0"/>
                <w:numId w:val="1"/>
              </w:numPr>
              <w:tabs>
                <w:tab w:val="center" w:pos="4320"/>
                <w:tab w:val="right" w:pos="8640"/>
              </w:tabs>
              <w:spacing w:after="0" w:afterAutospacing="0" w:line="240" w:lineRule="auto"/>
              <w:ind w:left="720" w:hanging="360"/>
              <w:rPr>
                <w:sz w:val="20"/>
                <w:szCs w:val="20"/>
              </w:rPr>
            </w:pPr>
            <w:r w:rsidDel="00000000" w:rsidR="00000000" w:rsidRPr="00000000">
              <w:rPr>
                <w:sz w:val="20"/>
                <w:szCs w:val="20"/>
                <w:rtl w:val="0"/>
              </w:rPr>
              <w:t xml:space="preserve">Calculate the base measure rec_trace</w:t>
            </w:r>
          </w:p>
          <w:p w:rsidR="00000000" w:rsidDel="00000000" w:rsidP="00000000" w:rsidRDefault="00000000" w:rsidRPr="00000000" w14:paraId="00000064">
            <w:pPr>
              <w:numPr>
                <w:ilvl w:val="0"/>
                <w:numId w:val="1"/>
              </w:numPr>
              <w:tabs>
                <w:tab w:val="center" w:pos="4320"/>
                <w:tab w:val="right" w:pos="8640"/>
              </w:tabs>
              <w:spacing w:after="0" w:afterAutospacing="0" w:line="240" w:lineRule="auto"/>
              <w:ind w:left="720" w:hanging="360"/>
              <w:rPr>
                <w:sz w:val="20"/>
                <w:szCs w:val="20"/>
              </w:rPr>
            </w:pPr>
            <w:r w:rsidDel="00000000" w:rsidR="00000000" w:rsidRPr="00000000">
              <w:rPr>
                <w:sz w:val="20"/>
                <w:szCs w:val="20"/>
                <w:rtl w:val="0"/>
              </w:rPr>
              <w:t xml:space="preserve">Calculate the derived measure traceability</w:t>
            </w:r>
          </w:p>
          <w:p w:rsidR="00000000" w:rsidDel="00000000" w:rsidP="00000000" w:rsidRDefault="00000000" w:rsidRPr="00000000" w14:paraId="00000065">
            <w:pPr>
              <w:numPr>
                <w:ilvl w:val="0"/>
                <w:numId w:val="1"/>
              </w:numPr>
              <w:tabs>
                <w:tab w:val="center" w:pos="4320"/>
                <w:tab w:val="right" w:pos="8640"/>
              </w:tabs>
              <w:spacing w:after="0" w:afterAutospacing="0" w:line="240" w:lineRule="auto"/>
              <w:ind w:left="720" w:hanging="360"/>
              <w:rPr>
                <w:sz w:val="20"/>
                <w:szCs w:val="20"/>
              </w:rPr>
            </w:pPr>
            <w:r w:rsidDel="00000000" w:rsidR="00000000" w:rsidRPr="00000000">
              <w:rPr>
                <w:sz w:val="20"/>
                <w:szCs w:val="20"/>
                <w:rtl w:val="0"/>
              </w:rPr>
              <w:t xml:space="preserve">Calculate the average of traceability of all the datasets</w:t>
            </w:r>
          </w:p>
          <w:p w:rsidR="00000000" w:rsidDel="00000000" w:rsidP="00000000" w:rsidRDefault="00000000" w:rsidRPr="00000000" w14:paraId="00000066">
            <w:pPr>
              <w:numPr>
                <w:ilvl w:val="0"/>
                <w:numId w:val="1"/>
              </w:numPr>
              <w:tabs>
                <w:tab w:val="center" w:pos="4320"/>
                <w:tab w:val="right" w:pos="8640"/>
              </w:tabs>
              <w:spacing w:after="240" w:line="240" w:lineRule="auto"/>
              <w:ind w:left="720" w:hanging="360"/>
              <w:rPr>
                <w:sz w:val="20"/>
                <w:szCs w:val="20"/>
              </w:rPr>
            </w:pPr>
            <w:r w:rsidDel="00000000" w:rsidR="00000000" w:rsidRPr="00000000">
              <w:rPr>
                <w:rFonts w:ascii="Courier New" w:cs="Courier New" w:eastAsia="Courier New" w:hAnsi="Courier New"/>
                <w:sz w:val="20"/>
                <w:szCs w:val="20"/>
                <w:rtl w:val="0"/>
              </w:rPr>
              <w:t xml:space="preserve">Analyze and interpret the results and make decisions</w:t>
            </w:r>
            <w:r w:rsidDel="00000000" w:rsidR="00000000" w:rsidRPr="00000000">
              <w:rPr>
                <w:sz w:val="20"/>
                <w:szCs w:val="20"/>
                <w:rtl w:val="0"/>
              </w:rPr>
              <w:tab/>
            </w:r>
            <w:r w:rsidDel="00000000" w:rsidR="00000000" w:rsidRPr="00000000">
              <w:rPr>
                <w:rtl w:val="0"/>
              </w:rPr>
            </w:r>
          </w:p>
        </w:tc>
        <w:tc>
          <w:tcPr>
            <w:gridSpan w:val="5"/>
            <w:vMerge w:val="restart"/>
            <w:tcBorders>
              <w:top w:color="000000" w:space="0" w:sz="4" w:val="single"/>
            </w:tcBorders>
            <w:shd w:fill="auto" w:val="clear"/>
          </w:tcPr>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Presentation of the results (sketch illustrating what it looks like):</w:t>
            </w:r>
          </w:p>
          <w:p w:rsidR="00000000" w:rsidDel="00000000" w:rsidP="00000000" w:rsidRDefault="00000000" w:rsidRPr="00000000" w14:paraId="0000006C">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6D">
            <w:pPr>
              <w:spacing w:after="0" w:line="240" w:lineRule="auto"/>
              <w:rPr>
                <w:b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3189923" cy="190819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89923" cy="1908193"/>
                          </a:xfrm>
                          <a:prstGeom prst="rect"/>
                          <a:ln/>
                        </pic:spPr>
                      </pic:pic>
                    </a:graphicData>
                  </a:graphic>
                </wp:inline>
              </w:drawing>
            </w:r>
            <w:r w:rsidDel="00000000" w:rsidR="00000000" w:rsidRPr="00000000">
              <w:rPr>
                <w:rtl w:val="0"/>
              </w:rPr>
            </w:r>
          </w:p>
        </w:tc>
      </w:tr>
      <w:tr>
        <w:trPr>
          <w:cantSplit w:val="0"/>
          <w:trHeight w:val="600" w:hRule="atLeast"/>
          <w:tblHeader w:val="0"/>
        </w:trPr>
        <w:tc>
          <w:tcPr>
            <w:gridSpan w:val="5"/>
            <w:tcBorders>
              <w:top w:color="000000" w:space="0" w:sz="0" w:val="nil"/>
              <w:bottom w:color="000000" w:space="0" w:sz="4" w:val="single"/>
            </w:tcBorders>
            <w:shd w:fill="auto" w:val="clear"/>
          </w:tcPr>
          <w:p w:rsidR="00000000" w:rsidDel="00000000" w:rsidP="00000000" w:rsidRDefault="00000000" w:rsidRPr="00000000" w14:paraId="00000072">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73">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74">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079">
            <w:pPr>
              <w:widowControl w:val="0"/>
              <w:spacing w:after="0" w:line="276" w:lineRule="auto"/>
              <w:rPr>
                <w:sz w:val="20"/>
                <w:szCs w:val="20"/>
              </w:rPr>
            </w:pPr>
            <w:r w:rsidDel="00000000" w:rsidR="00000000" w:rsidRPr="00000000">
              <w:rPr>
                <w:rtl w:val="0"/>
              </w:rPr>
            </w:r>
          </w:p>
        </w:tc>
      </w:tr>
      <w:tr>
        <w:trPr>
          <w:cantSplit w:val="0"/>
          <w:trHeight w:val="2561" w:hRule="atLeast"/>
          <w:tblHeader w:val="0"/>
        </w:trPr>
        <w:tc>
          <w:tcPr>
            <w:gridSpan w:val="5"/>
            <w:tcBorders>
              <w:top w:color="000000" w:space="0" w:sz="4" w:val="single"/>
            </w:tcBorders>
            <w:shd w:fill="auto" w:val="clear"/>
          </w:tcPr>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Potential decision making depending on the results</w:t>
            </w:r>
          </w:p>
          <w:p w:rsidR="00000000" w:rsidDel="00000000" w:rsidP="00000000" w:rsidRDefault="00000000" w:rsidRPr="00000000" w14:paraId="0000007F">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analysis will show us whether the vincularity is increasing or decreasing for both processed and raw extract. Increasing vincularity is a good sign and decreasing vincularity means data elements are not tracebale to source and could degrade the performance of machine learning model. </w:t>
            </w:r>
          </w:p>
          <w:p w:rsidR="00000000" w:rsidDel="00000000" w:rsidP="00000000" w:rsidRDefault="00000000" w:rsidRPr="00000000" w14:paraId="00000081">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086">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2"/>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Base measure: NDS</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093">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096">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097">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098">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099">
            <w:pPr>
              <w:tabs>
                <w:tab w:val="center" w:pos="4320"/>
                <w:tab w:val="right" w:pos="8640"/>
              </w:tabs>
              <w:spacing w:after="240" w:line="240" w:lineRule="auto"/>
              <w:rPr>
                <w:b w:val="1"/>
                <w:sz w:val="20"/>
                <w:szCs w:val="20"/>
              </w:rPr>
            </w:pPr>
            <w:r w:rsidDel="00000000" w:rsidR="00000000" w:rsidRPr="00000000">
              <w:rPr>
                <w:b w:val="1"/>
                <w:sz w:val="20"/>
                <w:szCs w:val="20"/>
                <w:rtl w:val="0"/>
              </w:rPr>
              <w:t xml:space="preserve">#</w:t>
            </w:r>
          </w:p>
        </w:tc>
        <w:tc>
          <w:tcPr>
            <w:gridSpan w:val="4"/>
            <w:tcBorders>
              <w:bottom w:color="000000" w:space="0" w:sz="0" w:val="nil"/>
            </w:tcBorders>
            <w:shd w:fill="auto" w:val="clear"/>
          </w:tcPr>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09B">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9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the total number of datasets in Big Data</w:t>
            </w:r>
          </w:p>
          <w:p w:rsidR="00000000" w:rsidDel="00000000" w:rsidP="00000000" w:rsidRDefault="00000000" w:rsidRPr="00000000" w14:paraId="0000009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09E">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Attribute: Number of total unique identifiers UID</w:t>
            </w:r>
            <w:r w:rsidDel="00000000" w:rsidR="00000000" w:rsidRPr="00000000">
              <w:rPr>
                <w:rFonts w:ascii="Courier New" w:cs="Courier New" w:eastAsia="Courier New" w:hAnsi="Courier New"/>
                <w:sz w:val="20"/>
                <w:szCs w:val="20"/>
                <w:vertAlign w:val="subscript"/>
                <w:rtl w:val="0"/>
              </w:rPr>
              <w:t xml:space="preserve">DST</w:t>
            </w:r>
            <w:r w:rsidDel="00000000" w:rsidR="00000000" w:rsidRPr="00000000">
              <w:rPr>
                <w:rFonts w:ascii="Courier New" w:cs="Courier New" w:eastAsia="Courier New" w:hAnsi="Courier New"/>
                <w:sz w:val="20"/>
                <w:szCs w:val="20"/>
                <w:rtl w:val="0"/>
              </w:rPr>
              <w:t xml:space="preserve"> of datasets in multiple datasets</w:t>
            </w: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 type</w:t>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Absolute</w:t>
            </w:r>
            <w:r w:rsidDel="00000000" w:rsidR="00000000" w:rsidRPr="00000000">
              <w:rPr>
                <w:rtl w:val="0"/>
              </w:rPr>
            </w:r>
          </w:p>
        </w:tc>
        <w:tc>
          <w:tcPr>
            <w:gridSpan w:val="3"/>
            <w:vMerge w:val="restart"/>
            <w:shd w:fill="auto" w:val="clear"/>
          </w:tcPr>
          <w:p w:rsidR="00000000" w:rsidDel="00000000" w:rsidP="00000000" w:rsidRDefault="00000000" w:rsidRPr="00000000" w14:paraId="000000A5">
            <w:pPr>
              <w:tabs>
                <w:tab w:val="center" w:pos="4320"/>
                <w:tab w:val="right" w:pos="8640"/>
              </w:tabs>
              <w:spacing w:after="240" w:line="240" w:lineRule="auto"/>
              <w:jc w:val="center"/>
              <w:rPr>
                <w:b w:val="1"/>
                <w:sz w:val="20"/>
                <w:szCs w:val="20"/>
              </w:rPr>
            </w:pPr>
            <w:r w:rsidDel="00000000" w:rsidR="00000000" w:rsidRPr="00000000">
              <w:rPr>
                <w:b w:val="1"/>
                <w:sz w:val="20"/>
                <w:szCs w:val="20"/>
                <w:rtl w:val="0"/>
              </w:rPr>
              <w:t xml:space="preserve">Applicability</w:t>
            </w:r>
          </w:p>
          <w:p w:rsidR="00000000" w:rsidDel="00000000" w:rsidP="00000000" w:rsidRDefault="00000000" w:rsidRPr="00000000" w14:paraId="000000A6">
            <w:pPr>
              <w:tabs>
                <w:tab w:val="center" w:pos="4320"/>
                <w:tab w:val="right" w:pos="8640"/>
              </w:tabs>
              <w:spacing w:after="240" w:line="240" w:lineRule="auto"/>
              <w:jc w:val="left"/>
              <w:rPr>
                <w:b w:val="1"/>
                <w:sz w:val="20"/>
                <w:szCs w:val="20"/>
              </w:rPr>
            </w:pPr>
            <w:r w:rsidDel="00000000" w:rsidR="00000000" w:rsidRPr="00000000">
              <w:rPr>
                <w:b w:val="1"/>
                <w:sz w:val="20"/>
                <w:szCs w:val="20"/>
                <w:rtl w:val="0"/>
              </w:rPr>
              <w:t xml:space="preserve">It helps in assessing the variety of datasets in terms of multiple datasets (MDS)</w:t>
            </w:r>
          </w:p>
        </w:tc>
      </w:tr>
      <w:tr>
        <w:trPr>
          <w:cantSplit w:val="0"/>
          <w:tblHeader w:val="0"/>
        </w:trPr>
        <w:tc>
          <w:tcPr>
            <w:vMerge w:val="continue"/>
            <w:shd w:fill="auto" w:val="clear"/>
          </w:tcPr>
          <w:p w:rsidR="00000000" w:rsidDel="00000000" w:rsidP="00000000" w:rsidRDefault="00000000" w:rsidRPr="00000000" w14:paraId="000000A9">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0AA">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0AE">
            <w:pPr>
              <w:tabs>
                <w:tab w:val="center" w:pos="4320"/>
                <w:tab w:val="right" w:pos="8640"/>
              </w:tabs>
              <w:spacing w:after="240" w:line="240" w:lineRule="auto"/>
              <w:rPr>
                <w:sz w:val="20"/>
                <w:szCs w:val="20"/>
              </w:rPr>
            </w:pPr>
            <w:r w:rsidDel="00000000" w:rsidR="00000000" w:rsidRPr="00000000">
              <w:rPr>
                <w:rtl w:val="0"/>
              </w:rPr>
            </w:r>
          </w:p>
        </w:tc>
        <w:tc>
          <w:tcPr>
            <w:gridSpan w:val="3"/>
            <w:vMerge w:val="continue"/>
            <w:shd w:fill="auto" w:val="clear"/>
          </w:tcPr>
          <w:p w:rsidR="00000000" w:rsidDel="00000000" w:rsidP="00000000" w:rsidRDefault="00000000" w:rsidRPr="00000000" w14:paraId="000000AF">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0B3">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B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0B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0B6">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p w:rsidR="00000000" w:rsidDel="00000000" w:rsidP="00000000" w:rsidRDefault="00000000" w:rsidRPr="00000000" w14:paraId="000000B7">
            <w:pPr>
              <w:tabs>
                <w:tab w:val="center" w:pos="4320"/>
                <w:tab w:val="right" w:pos="8640"/>
              </w:tabs>
              <w:spacing w:after="240" w:line="240" w:lineRule="auto"/>
              <w:rPr>
                <w:b w:val="1"/>
                <w:sz w:val="20"/>
                <w:szCs w:val="20"/>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0BA">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BB">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0BE">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B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0C0">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Database</w:t>
            </w:r>
            <w:r w:rsidDel="00000000" w:rsidR="00000000" w:rsidRPr="00000000">
              <w:rPr>
                <w:b w:val="1"/>
                <w:sz w:val="20"/>
                <w:szCs w:val="20"/>
                <w:rtl w:val="0"/>
              </w:rPr>
              <w:t xml:space="preserve"> </w:t>
            </w: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0C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0C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0C6">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0C7">
            <w:pPr>
              <w:tabs>
                <w:tab w:val="center" w:pos="4320"/>
                <w:tab w:val="right" w:pos="8640"/>
              </w:tabs>
              <w:spacing w:after="240" w:line="240" w:lineRule="auto"/>
              <w:jc w:val="center"/>
              <w:rPr>
                <w:sz w:val="20"/>
                <w:szCs w:val="20"/>
              </w:rPr>
            </w:pPr>
            <w:r w:rsidDel="00000000" w:rsidR="00000000" w:rsidRPr="00000000">
              <w:rPr>
                <w:rtl w:val="0"/>
              </w:rPr>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0C9">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0CB">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0CD">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0CF">
            <w:pPr>
              <w:tabs>
                <w:tab w:val="center" w:pos="4320"/>
                <w:tab w:val="right" w:pos="8640"/>
              </w:tabs>
              <w:spacing w:after="240" w:line="240" w:lineRule="auto"/>
              <w:jc w:val="center"/>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0D0">
            <w:pPr>
              <w:tabs>
                <w:tab w:val="center" w:pos="4320"/>
                <w:tab w:val="right" w:pos="8640"/>
              </w:tabs>
              <w:spacing w:after="240" w:line="240" w:lineRule="auto"/>
              <w:jc w:val="center"/>
              <w:rPr>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0D3">
            <w:pPr>
              <w:tabs>
                <w:tab w:val="center" w:pos="4320"/>
                <w:tab w:val="right" w:pos="8640"/>
              </w:tabs>
              <w:spacing w:after="240" w:line="240" w:lineRule="auto"/>
              <w:rPr>
                <w:sz w:val="20"/>
                <w:szCs w:val="20"/>
              </w:rPr>
            </w:pPr>
            <w:r w:rsidDel="00000000" w:rsidR="00000000" w:rsidRPr="00000000">
              <w:rPr>
                <w:rtl w:val="0"/>
              </w:rPr>
            </w:r>
          </w:p>
        </w:tc>
        <w:tc>
          <w:tcPr>
            <w:gridSpan w:val="5"/>
            <w:vMerge w:val="restart"/>
            <w:shd w:fill="auto" w:val="clear"/>
          </w:tcPr>
          <w:p w:rsidR="00000000" w:rsidDel="00000000" w:rsidP="00000000" w:rsidRDefault="00000000" w:rsidRPr="00000000" w14:paraId="0000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Notes or comments:</w:t>
            </w:r>
            <w:r w:rsidDel="00000000" w:rsidR="00000000" w:rsidRPr="00000000">
              <w:rPr>
                <w:rtl w:val="0"/>
              </w:rPr>
            </w:r>
          </w:p>
          <w:p w:rsidR="00000000" w:rsidDel="00000000" w:rsidP="00000000" w:rsidRDefault="00000000" w:rsidRPr="00000000" w14:paraId="000000D8">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D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multiple datasets will be counted for the entire data at a given time period. </w:t>
            </w:r>
          </w:p>
          <w:p w:rsidR="00000000" w:rsidDel="00000000" w:rsidP="00000000" w:rsidRDefault="00000000" w:rsidRPr="00000000" w14:paraId="000000DA">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E.g if we have dataset D1,D2 for time T1,T2 then number of data sets will be NDS(MDS) = 2 for T1 and T2</w:t>
            </w:r>
            <w:r w:rsidDel="00000000" w:rsidR="00000000" w:rsidRPr="00000000">
              <w:rPr>
                <w:rtl w:val="0"/>
              </w:rPr>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0DF">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br w:type="textWrapping"/>
              <w:t xml:space="preserve">This number should be given by the responsible person managing databases or excel files.</w:t>
            </w:r>
            <w:r w:rsidDel="00000000" w:rsidR="00000000" w:rsidRPr="00000000">
              <w:rPr>
                <w:rtl w:val="0"/>
              </w:rPr>
            </w:r>
          </w:p>
        </w:tc>
        <w:tc>
          <w:tcPr>
            <w:gridSpan w:val="5"/>
            <w:vMerge w:val="continue"/>
            <w:shd w:fill="auto" w:val="clear"/>
          </w:tcPr>
          <w:p w:rsidR="00000000" w:rsidDel="00000000" w:rsidP="00000000" w:rsidRDefault="00000000" w:rsidRPr="00000000" w14:paraId="000000E3">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3"/>
        <w:tblW w:w="13380.0" w:type="dxa"/>
        <w:jc w:val="left"/>
        <w:tblInd w:w="-12.00000000000002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645"/>
        <w:gridCol w:w="420"/>
        <w:gridCol w:w="1560"/>
        <w:gridCol w:w="135"/>
        <w:gridCol w:w="1695"/>
        <w:gridCol w:w="1275"/>
        <w:gridCol w:w="1710"/>
        <w:gridCol w:w="990"/>
        <w:gridCol w:w="1215"/>
        <w:tblGridChange w:id="0">
          <w:tblGrid>
            <w:gridCol w:w="735"/>
            <w:gridCol w:w="3645"/>
            <w:gridCol w:w="420"/>
            <w:gridCol w:w="1560"/>
            <w:gridCol w:w="135"/>
            <w:gridCol w:w="1695"/>
            <w:gridCol w:w="1275"/>
            <w:gridCol w:w="1710"/>
            <w:gridCol w:w="990"/>
            <w:gridCol w:w="1215"/>
          </w:tblGrid>
        </w:tblGridChange>
      </w:tblGrid>
      <w:tr>
        <w:trPr>
          <w:cantSplit w:val="1"/>
          <w:tblHeader w:val="0"/>
        </w:trPr>
        <w:tc>
          <w:tcPr>
            <w:gridSpan w:val="4"/>
            <w:tcBorders>
              <w:bottom w:color="000000" w:space="0" w:sz="4" w:val="single"/>
              <w:right w:color="000000" w:space="0" w:sz="0" w:val="nil"/>
            </w:tcBorders>
            <w:shd w:fill="e5b8b7" w:val="clear"/>
          </w:tcPr>
          <w:p w:rsidR="00000000" w:rsidDel="00000000" w:rsidP="00000000" w:rsidRDefault="00000000" w:rsidRPr="00000000" w14:paraId="0000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Derived measure or indicator: Traceability</w:t>
            </w:r>
          </w:p>
        </w:tc>
        <w:tc>
          <w:tcPr>
            <w:gridSpan w:val="3"/>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EE">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F1">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F2">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e5b8b7" w:val="clear"/>
          </w:tcPr>
          <w:p w:rsidR="00000000" w:rsidDel="00000000" w:rsidP="00000000" w:rsidRDefault="00000000" w:rsidRPr="00000000" w14:paraId="000000F3">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0F4">
            <w:pPr>
              <w:tabs>
                <w:tab w:val="center" w:pos="4320"/>
                <w:tab w:val="right" w:pos="8640"/>
              </w:tabs>
              <w:spacing w:after="240" w:lin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F5">
            <w:pPr>
              <w:tabs>
                <w:tab w:val="center" w:pos="4320"/>
                <w:tab w:val="right" w:pos="8640"/>
              </w:tabs>
              <w:spacing w:after="240" w:line="240" w:lineRule="auto"/>
              <w:rPr>
                <w:b w:val="1"/>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Derived measure or indicator </w:t>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Traceability: </w:t>
            </w:r>
            <w:r w:rsidDel="00000000" w:rsidR="00000000" w:rsidRPr="00000000">
              <w:rPr>
                <w:rFonts w:ascii="Times New Roman" w:cs="Times New Roman" w:eastAsia="Times New Roman" w:hAnsi="Times New Roman"/>
                <w:sz w:val="24"/>
                <w:szCs w:val="24"/>
                <w:rtl w:val="0"/>
              </w:rPr>
              <w:t xml:space="preserve"> It provides the degree to which data has attributes that provide an audit trail of access to the data and of any changes made to the data in a specific context of use. It is useful in calculating derived measure Mvin.</w:t>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tc>
        <w:tc>
          <w:tcPr>
            <w:gridSpan w:val="8"/>
            <w:vMerge w:val="restart"/>
            <w:shd w:fill="auto" w:val="clear"/>
          </w:tcPr>
          <w:p w:rsidR="00000000" w:rsidDel="00000000" w:rsidP="00000000" w:rsidRDefault="00000000" w:rsidRPr="00000000" w14:paraId="000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Formula </w:t>
            </w:r>
          </w:p>
          <w:p w:rsidR="00000000" w:rsidDel="00000000" w:rsidP="00000000" w:rsidRDefault="00000000" w:rsidRPr="00000000" w14:paraId="0000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38"/>
                <w:szCs w:val="38"/>
              </w:rPr>
              <w:drawing>
                <wp:inline distB="114300" distT="114300" distL="114300" distR="114300">
                  <wp:extent cx="2561273" cy="48904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61273" cy="489046"/>
                          </a:xfrm>
                          <a:prstGeom prst="rect"/>
                          <a:ln/>
                        </pic:spPr>
                      </pic:pic>
                    </a:graphicData>
                  </a:graphic>
                </wp:inline>
              </w:drawing>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103">
            <w:pPr>
              <w:widowControl w:val="0"/>
              <w:spacing w:after="0" w:line="276"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04">
            <w:pPr>
              <w:tabs>
                <w:tab w:val="center" w:pos="4320"/>
                <w:tab w:val="right" w:pos="8640"/>
              </w:tabs>
              <w:spacing w:after="240" w:line="240" w:lineRule="auto"/>
              <w:rPr>
                <w:sz w:val="20"/>
                <w:szCs w:val="20"/>
              </w:rPr>
            </w:pPr>
            <w:r w:rsidDel="00000000" w:rsidR="00000000" w:rsidRPr="00000000">
              <w:rPr>
                <w:rtl w:val="0"/>
              </w:rPr>
            </w:r>
          </w:p>
        </w:tc>
        <w:tc>
          <w:tcPr>
            <w:gridSpan w:val="8"/>
            <w:vMerge w:val="continue"/>
            <w:shd w:fill="auto" w:val="clear"/>
          </w:tcPr>
          <w:p w:rsidR="00000000" w:rsidDel="00000000" w:rsidP="00000000" w:rsidRDefault="00000000" w:rsidRPr="00000000" w14:paraId="00000105">
            <w:pPr>
              <w:widowControl w:val="0"/>
              <w:spacing w:after="0" w:line="276" w:lineRule="auto"/>
              <w:rPr>
                <w:sz w:val="20"/>
                <w:szCs w:val="20"/>
              </w:rPr>
            </w:pPr>
            <w:r w:rsidDel="00000000" w:rsidR="00000000" w:rsidRPr="00000000">
              <w:rPr>
                <w:rtl w:val="0"/>
              </w:rPr>
            </w:r>
          </w:p>
        </w:tc>
      </w:tr>
      <w:tr>
        <w:trPr>
          <w:cantSplit w:val="0"/>
          <w:trHeight w:val="992" w:hRule="atLeast"/>
          <w:tblHeader w:val="0"/>
        </w:trPr>
        <w:tc>
          <w:tcPr>
            <w:gridSpan w:val="3"/>
            <w:tcBorders>
              <w:bottom w:color="000000" w:space="0" w:sz="0" w:val="nil"/>
            </w:tcBorders>
            <w:shd w:fill="auto" w:val="clear"/>
          </w:tcPr>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 with the measurement goal (which goal)</w:t>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Vincularity</w:t>
            </w:r>
          </w:p>
          <w:p w:rsidR="00000000" w:rsidDel="00000000" w:rsidP="00000000" w:rsidRDefault="00000000" w:rsidRPr="00000000" w14:paraId="00000110">
            <w:pPr>
              <w:tabs>
                <w:tab w:val="center" w:pos="4320"/>
                <w:tab w:val="right" w:pos="8640"/>
              </w:tabs>
              <w:spacing w:after="240" w:line="240" w:lineRule="auto"/>
              <w:rPr>
                <w:b w:val="1"/>
                <w:sz w:val="20"/>
                <w:szCs w:val="20"/>
              </w:rPr>
            </w:pP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Responsible (who analyzes)</w:t>
            </w:r>
          </w:p>
          <w:p w:rsidR="00000000" w:rsidDel="00000000" w:rsidP="00000000" w:rsidRDefault="00000000" w:rsidRPr="00000000" w14:paraId="00000114">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1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11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11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11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p w:rsidR="00000000" w:rsidDel="00000000" w:rsidP="00000000" w:rsidRDefault="00000000" w:rsidRPr="00000000" w14:paraId="0000011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gjdgxs" w:id="0"/>
            <w:bookmarkEnd w:id="0"/>
            <w:r w:rsidDel="00000000" w:rsidR="00000000" w:rsidRPr="00000000">
              <w:rPr>
                <w:rFonts w:ascii="Courier New" w:cs="Courier New" w:eastAsia="Courier New" w:hAnsi="Courier New"/>
                <w:sz w:val="20"/>
                <w:szCs w:val="20"/>
                <w:rtl w:val="0"/>
              </w:rPr>
              <w:t xml:space="preserve">Stakeholder (who uses)</w:t>
            </w:r>
          </w:p>
          <w:p w:rsidR="00000000" w:rsidDel="00000000" w:rsidP="00000000" w:rsidRDefault="00000000" w:rsidRPr="00000000" w14:paraId="0000011D">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1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Project Manager</w:t>
            </w:r>
          </w:p>
          <w:p w:rsidR="00000000" w:rsidDel="00000000" w:rsidP="00000000" w:rsidRDefault="00000000" w:rsidRPr="00000000" w14:paraId="0000011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p w:rsidR="00000000" w:rsidDel="00000000" w:rsidP="00000000" w:rsidRDefault="00000000" w:rsidRPr="00000000" w14:paraId="00000120">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Senior Management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Frequency (when)</w:t>
            </w:r>
          </w:p>
          <w:p w:rsidR="00000000" w:rsidDel="00000000" w:rsidP="00000000" w:rsidRDefault="00000000" w:rsidRPr="00000000" w14:paraId="00000123">
            <w:pPr>
              <w:tabs>
                <w:tab w:val="center" w:pos="4320"/>
                <w:tab w:val="right" w:pos="8640"/>
              </w:tabs>
              <w:spacing w:after="240" w:line="240" w:lineRule="auto"/>
              <w:jc w:val="center"/>
              <w:rPr>
                <w:b w:val="1"/>
                <w:sz w:val="20"/>
                <w:szCs w:val="20"/>
              </w:rPr>
            </w:pPr>
            <w:r w:rsidDel="00000000" w:rsidR="00000000" w:rsidRPr="00000000">
              <w:rPr>
                <w:rtl w:val="0"/>
              </w:rPr>
            </w:r>
          </w:p>
          <w:p w:rsidR="00000000" w:rsidDel="00000000" w:rsidP="00000000" w:rsidRDefault="00000000" w:rsidRPr="00000000" w14:paraId="00000124">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Traceability</w:t>
            </w:r>
            <w:r w:rsidDel="00000000" w:rsidR="00000000" w:rsidRPr="00000000">
              <w:rPr>
                <w:rFonts w:ascii="Courier New" w:cs="Courier New" w:eastAsia="Courier New" w:hAnsi="Courier New"/>
                <w:sz w:val="20"/>
                <w:szCs w:val="20"/>
                <w:rtl w:val="0"/>
              </w:rPr>
              <w:t xml:space="preserve"> can be calculated on monthly, quarterly or yearly basis.</w:t>
            </w:r>
            <w:r w:rsidDel="00000000" w:rsidR="00000000" w:rsidRPr="00000000">
              <w:rPr>
                <w:rtl w:val="0"/>
              </w:rPr>
            </w:r>
          </w:p>
        </w:tc>
      </w:tr>
      <w:tr>
        <w:trPr>
          <w:cantSplit w:val="0"/>
          <w:trHeight w:val="623.8281249999999" w:hRule="atLeast"/>
          <w:tblHeader w:val="0"/>
        </w:trPr>
        <w:tc>
          <w:tcPr>
            <w:gridSpan w:val="3"/>
            <w:tcBorders>
              <w:bottom w:color="000000" w:space="0" w:sz="0" w:val="nil"/>
            </w:tcBorders>
            <w:shd w:fill="auto" w:val="clear"/>
          </w:tcPr>
          <w:p w:rsidR="00000000" w:rsidDel="00000000" w:rsidP="00000000" w:rsidRDefault="00000000" w:rsidRPr="00000000" w14:paraId="0000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source (where the measurement data will be extracted from)</w:t>
            </w:r>
          </w:p>
          <w:p w:rsidR="00000000" w:rsidDel="00000000" w:rsidP="00000000" w:rsidRDefault="00000000" w:rsidRPr="00000000" w14:paraId="00000127">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28">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Storage of the result (where data will be stored after the extraction)</w:t>
            </w:r>
          </w:p>
          <w:p w:rsidR="00000000" w:rsidDel="00000000" w:rsidP="00000000" w:rsidRDefault="00000000" w:rsidRPr="00000000" w14:paraId="0000012C">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2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will be stored in excel file or database. </w:t>
            </w:r>
          </w:p>
          <w:p w:rsidR="00000000" w:rsidDel="00000000" w:rsidP="00000000" w:rsidRDefault="00000000" w:rsidRPr="00000000" w14:paraId="0000012E">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In our scenario, it will be storing the result in jupyter notebook for reporting purposes.</w:t>
            </w: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interpretation rules</w:t>
            </w:r>
          </w:p>
          <w:p w:rsidR="00000000" w:rsidDel="00000000" w:rsidP="00000000" w:rsidRDefault="00000000" w:rsidRPr="00000000" w14:paraId="00000132">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w:t>
            </w:r>
            <w:r w:rsidDel="00000000" w:rsidR="00000000" w:rsidRPr="00000000">
              <w:rPr>
                <w:rFonts w:ascii="Times New Roman" w:cs="Times New Roman" w:eastAsia="Times New Roman" w:hAnsi="Times New Roman"/>
                <w:sz w:val="24"/>
                <w:szCs w:val="24"/>
                <w:rtl w:val="0"/>
              </w:rPr>
              <w:t xml:space="preserve"> can be calculated for different datasets at a given time period. It’s value can be in the range [0, 1]</w:t>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of traceabilities among all the datasets  provide vincularity for the big data.</w:t>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the Traceability means higher the degree to which data has attributes that provide an audit trail of access to the data and of any changes made to the data in a specific context of use and vice-versa</w:t>
            </w:r>
          </w:p>
          <w:p w:rsidR="00000000" w:rsidDel="00000000" w:rsidP="00000000" w:rsidRDefault="00000000" w:rsidRPr="00000000" w14:paraId="00000138">
            <w:pPr>
              <w:tabs>
                <w:tab w:val="center" w:pos="4320"/>
                <w:tab w:val="right" w:pos="8640"/>
              </w:tabs>
              <w:spacing w:after="240" w:line="240" w:lineRule="auto"/>
              <w:rPr>
                <w:sz w:val="20"/>
                <w:szCs w:val="20"/>
              </w:rPr>
            </w:pPr>
            <w:r w:rsidDel="00000000" w:rsidR="00000000" w:rsidRPr="00000000">
              <w:rPr>
                <w:rtl w:val="0"/>
              </w:rPr>
            </w:r>
          </w:p>
        </w:tc>
      </w:tr>
      <w:tr>
        <w:trPr>
          <w:cantSplit w:val="0"/>
          <w:tblHeader w:val="0"/>
        </w:trPr>
        <w:tc>
          <w:tcPr>
            <w:gridSpan w:val="3"/>
            <w:tcBorders>
              <w:top w:color="000000" w:space="0" w:sz="0" w:val="nil"/>
              <w:bottom w:color="000000" w:space="0" w:sz="4" w:val="single"/>
            </w:tcBorders>
            <w:shd w:fill="auto" w:val="clear"/>
          </w:tcPr>
          <w:p w:rsidR="00000000" w:rsidDel="00000000" w:rsidP="00000000" w:rsidRDefault="00000000" w:rsidRPr="00000000" w14:paraId="0000013C">
            <w:pPr>
              <w:tabs>
                <w:tab w:val="center" w:pos="4320"/>
                <w:tab w:val="right" w:pos="8640"/>
              </w:tabs>
              <w:spacing w:after="240" w:line="240" w:lineRule="auto"/>
              <w:rPr>
                <w:sz w:val="20"/>
                <w:szCs w:val="20"/>
              </w:rPr>
            </w:pPr>
            <w:r w:rsidDel="00000000" w:rsidR="00000000" w:rsidRPr="00000000">
              <w:rPr>
                <w:rtl w:val="0"/>
              </w:rPr>
            </w:r>
          </w:p>
        </w:tc>
        <w:tc>
          <w:tcPr>
            <w:gridSpan w:val="3"/>
            <w:tcBorders>
              <w:top w:color="000000" w:space="0" w:sz="0" w:val="nil"/>
              <w:bottom w:color="000000" w:space="0" w:sz="4" w:val="single"/>
            </w:tcBorders>
            <w:shd w:fill="auto" w:val="clear"/>
          </w:tcPr>
          <w:p w:rsidR="00000000" w:rsidDel="00000000" w:rsidP="00000000" w:rsidRDefault="00000000" w:rsidRPr="00000000" w14:paraId="0000013F">
            <w:pPr>
              <w:tabs>
                <w:tab w:val="center" w:pos="4320"/>
                <w:tab w:val="right" w:pos="8640"/>
              </w:tabs>
              <w:spacing w:after="240" w:line="240" w:lineRule="auto"/>
              <w:rPr>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142">
            <w:pPr>
              <w:tabs>
                <w:tab w:val="center" w:pos="4320"/>
                <w:tab w:val="right" w:pos="8640"/>
              </w:tabs>
              <w:spacing w:after="240" w:line="240" w:lineRule="auto"/>
              <w:rPr>
                <w:sz w:val="20"/>
                <w:szCs w:val="20"/>
              </w:rPr>
            </w:pPr>
            <w:r w:rsidDel="00000000" w:rsidR="00000000" w:rsidRPr="00000000">
              <w:rPr>
                <w:rtl w:val="0"/>
              </w:rPr>
            </w:r>
          </w:p>
        </w:tc>
      </w:tr>
      <w:tr>
        <w:trPr>
          <w:cantSplit w:val="0"/>
          <w:tblHeader w:val="0"/>
        </w:trPr>
        <w:tc>
          <w:tcPr>
            <w:gridSpan w:val="5"/>
            <w:tcBorders>
              <w:top w:color="000000" w:space="0" w:sz="4" w:val="single"/>
              <w:bottom w:color="000000" w:space="0" w:sz="0" w:val="nil"/>
            </w:tcBorders>
            <w:shd w:fill="auto" w:val="clear"/>
          </w:tcPr>
          <w:p w:rsidR="00000000" w:rsidDel="00000000" w:rsidP="00000000" w:rsidRDefault="00000000" w:rsidRPr="00000000" w14:paraId="000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1"/>
                <w:sz w:val="20"/>
                <w:szCs w:val="20"/>
              </w:rPr>
            </w:pPr>
            <w:r w:rsidDel="00000000" w:rsidR="00000000" w:rsidRPr="00000000">
              <w:rPr>
                <w:rFonts w:ascii="Courier New" w:cs="Courier New" w:eastAsia="Courier New" w:hAnsi="Courier New"/>
                <w:sz w:val="20"/>
                <w:szCs w:val="20"/>
                <w:rtl w:val="0"/>
              </w:rPr>
              <w:t xml:space="preserve">Analysis procedure</w:t>
            </w:r>
            <w:r w:rsidDel="00000000" w:rsidR="00000000" w:rsidRPr="00000000">
              <w:rPr>
                <w:rtl w:val="0"/>
              </w:rPr>
            </w:r>
          </w:p>
          <w:p w:rsidR="00000000" w:rsidDel="00000000" w:rsidP="00000000" w:rsidRDefault="00000000" w:rsidRPr="00000000" w14:paraId="00000147">
            <w:pPr>
              <w:numPr>
                <w:ilvl w:val="0"/>
                <w:numId w:val="2"/>
              </w:numPr>
              <w:tabs>
                <w:tab w:val="center" w:pos="4320"/>
                <w:tab w:val="right" w:pos="8640"/>
              </w:tabs>
              <w:spacing w:after="0" w:afterAutospacing="0" w:line="240" w:lineRule="auto"/>
              <w:ind w:left="720" w:hanging="360"/>
              <w:rPr>
                <w:sz w:val="20"/>
                <w:szCs w:val="20"/>
                <w:u w:val="none"/>
              </w:rPr>
            </w:pPr>
            <w:r w:rsidDel="00000000" w:rsidR="00000000" w:rsidRPr="00000000">
              <w:rPr>
                <w:sz w:val="20"/>
                <w:szCs w:val="20"/>
                <w:rtl w:val="0"/>
              </w:rPr>
              <w:t xml:space="preserve">Calculate the base measure Rec_trace for a dataset</w:t>
            </w:r>
          </w:p>
          <w:p w:rsidR="00000000" w:rsidDel="00000000" w:rsidP="00000000" w:rsidRDefault="00000000" w:rsidRPr="00000000" w14:paraId="00000148">
            <w:pPr>
              <w:numPr>
                <w:ilvl w:val="0"/>
                <w:numId w:val="2"/>
              </w:numPr>
              <w:tabs>
                <w:tab w:val="center" w:pos="4320"/>
                <w:tab w:val="right" w:pos="8640"/>
              </w:tabs>
              <w:spacing w:after="0" w:afterAutospacing="0" w:line="240" w:lineRule="auto"/>
              <w:ind w:left="720" w:hanging="360"/>
              <w:rPr>
                <w:sz w:val="20"/>
                <w:szCs w:val="20"/>
                <w:u w:val="none"/>
              </w:rPr>
            </w:pPr>
            <w:r w:rsidDel="00000000" w:rsidR="00000000" w:rsidRPr="00000000">
              <w:rPr>
                <w:sz w:val="20"/>
                <w:szCs w:val="20"/>
                <w:rtl w:val="0"/>
              </w:rPr>
              <w:t xml:space="preserve">Calculate the base measure LDSTfor the dataset</w:t>
            </w:r>
          </w:p>
          <w:p w:rsidR="00000000" w:rsidDel="00000000" w:rsidP="00000000" w:rsidRDefault="00000000" w:rsidRPr="00000000" w14:paraId="00000149">
            <w:pPr>
              <w:numPr>
                <w:ilvl w:val="0"/>
                <w:numId w:val="2"/>
              </w:numPr>
              <w:tabs>
                <w:tab w:val="center" w:pos="4320"/>
                <w:tab w:val="right" w:pos="8640"/>
              </w:tabs>
              <w:spacing w:after="0" w:afterAutospacing="0" w:line="240" w:lineRule="auto"/>
              <w:ind w:left="720" w:hanging="360"/>
              <w:rPr>
                <w:sz w:val="20"/>
                <w:szCs w:val="20"/>
                <w:u w:val="none"/>
              </w:rPr>
            </w:pPr>
            <w:r w:rsidDel="00000000" w:rsidR="00000000" w:rsidRPr="00000000">
              <w:rPr>
                <w:sz w:val="20"/>
                <w:szCs w:val="20"/>
                <w:rtl w:val="0"/>
              </w:rPr>
              <w:t xml:space="preserve">Traceability can be calculated by dividing Rec_trace of a DS by its LDST</w:t>
            </w:r>
          </w:p>
          <w:p w:rsidR="00000000" w:rsidDel="00000000" w:rsidP="00000000" w:rsidRDefault="00000000" w:rsidRPr="00000000" w14:paraId="0000014A">
            <w:pPr>
              <w:numPr>
                <w:ilvl w:val="0"/>
                <w:numId w:val="2"/>
              </w:numPr>
              <w:tabs>
                <w:tab w:val="center" w:pos="4320"/>
                <w:tab w:val="right" w:pos="8640"/>
              </w:tabs>
              <w:spacing w:after="240" w:line="240" w:lineRule="auto"/>
              <w:ind w:left="720" w:hanging="360"/>
              <w:rPr>
                <w:sz w:val="20"/>
                <w:szCs w:val="20"/>
              </w:rPr>
            </w:pPr>
            <w:r w:rsidDel="00000000" w:rsidR="00000000" w:rsidRPr="00000000">
              <w:rPr>
                <w:rFonts w:ascii="Courier New" w:cs="Courier New" w:eastAsia="Courier New" w:hAnsi="Courier New"/>
                <w:sz w:val="20"/>
                <w:szCs w:val="20"/>
                <w:rtl w:val="0"/>
              </w:rPr>
              <w:t xml:space="preserve">The value will be interpreted according to the decision making rules and appropriate decision will be taken</w:t>
            </w:r>
            <w:r w:rsidDel="00000000" w:rsidR="00000000" w:rsidRPr="00000000">
              <w:rPr>
                <w:rtl w:val="0"/>
              </w:rPr>
            </w:r>
          </w:p>
          <w:p w:rsidR="00000000" w:rsidDel="00000000" w:rsidP="00000000" w:rsidRDefault="00000000" w:rsidRPr="00000000" w14:paraId="0000014B">
            <w:pPr>
              <w:tabs>
                <w:tab w:val="center" w:pos="4320"/>
                <w:tab w:val="right" w:pos="8640"/>
              </w:tabs>
              <w:spacing w:after="240" w:line="240" w:lineRule="auto"/>
              <w:ind w:left="0" w:firstLine="0"/>
              <w:rPr>
                <w:sz w:val="20"/>
                <w:szCs w:val="20"/>
              </w:rPr>
            </w:pPr>
            <w:r w:rsidDel="00000000" w:rsidR="00000000" w:rsidRPr="00000000">
              <w:rPr>
                <w:rtl w:val="0"/>
              </w:rPr>
            </w:r>
          </w:p>
        </w:tc>
        <w:tc>
          <w:tcPr>
            <w:gridSpan w:val="5"/>
            <w:vMerge w:val="restart"/>
            <w:tcBorders>
              <w:top w:color="000000" w:space="0" w:sz="4" w:val="single"/>
            </w:tcBorders>
            <w:shd w:fill="auto" w:val="clear"/>
          </w:tcPr>
          <w:p w:rsidR="00000000" w:rsidDel="00000000" w:rsidP="00000000" w:rsidRDefault="00000000" w:rsidRPr="00000000" w14:paraId="0000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Presentation of the results (sketch illustrating what it looks like):</w:t>
            </w:r>
          </w:p>
          <w:p w:rsidR="00000000" w:rsidDel="00000000" w:rsidP="00000000" w:rsidRDefault="00000000" w:rsidRPr="00000000" w14:paraId="00000151">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1"/>
                <w:sz w:val="20"/>
                <w:szCs w:val="20"/>
              </w:rPr>
            </w:pPr>
            <w:r w:rsidDel="00000000" w:rsidR="00000000" w:rsidRPr="00000000">
              <w:rPr>
                <w:rFonts w:ascii="Courier New" w:cs="Courier New" w:eastAsia="Courier New" w:hAnsi="Courier New"/>
                <w:sz w:val="20"/>
                <w:szCs w:val="20"/>
                <w:rtl w:val="0"/>
              </w:rPr>
              <w:t xml:space="preserve">Traceability of the dataset will be presented as a single numerical value which will be used to calculate Mvin.</w:t>
            </w:r>
            <w:r w:rsidDel="00000000" w:rsidR="00000000" w:rsidRPr="00000000">
              <w:rPr>
                <w:rtl w:val="0"/>
              </w:rPr>
            </w:r>
          </w:p>
          <w:p w:rsidR="00000000" w:rsidDel="00000000" w:rsidP="00000000" w:rsidRDefault="00000000" w:rsidRPr="00000000" w14:paraId="00000153">
            <w:pPr>
              <w:spacing w:after="0" w:line="240" w:lineRule="auto"/>
              <w:rPr>
                <w:b w:val="1"/>
                <w:sz w:val="20"/>
                <w:szCs w:val="20"/>
              </w:rPr>
            </w:pPr>
            <w:r w:rsidDel="00000000" w:rsidR="00000000" w:rsidRPr="00000000">
              <w:rPr>
                <w:rtl w:val="0"/>
              </w:rPr>
            </w:r>
          </w:p>
        </w:tc>
      </w:tr>
      <w:tr>
        <w:trPr>
          <w:cantSplit w:val="0"/>
          <w:trHeight w:val="600" w:hRule="atLeast"/>
          <w:tblHeader w:val="0"/>
        </w:trPr>
        <w:tc>
          <w:tcPr>
            <w:gridSpan w:val="5"/>
            <w:tcBorders>
              <w:top w:color="000000" w:space="0" w:sz="0" w:val="nil"/>
              <w:bottom w:color="000000" w:space="0" w:sz="4" w:val="single"/>
            </w:tcBorders>
            <w:shd w:fill="auto" w:val="clear"/>
          </w:tcPr>
          <w:p w:rsidR="00000000" w:rsidDel="00000000" w:rsidP="00000000" w:rsidRDefault="00000000" w:rsidRPr="00000000" w14:paraId="00000158">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59">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5A">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15F">
            <w:pPr>
              <w:widowControl w:val="0"/>
              <w:spacing w:after="0" w:line="276" w:lineRule="auto"/>
              <w:rPr>
                <w:sz w:val="20"/>
                <w:szCs w:val="20"/>
              </w:rPr>
            </w:pPr>
            <w:r w:rsidDel="00000000" w:rsidR="00000000" w:rsidRPr="00000000">
              <w:rPr>
                <w:rtl w:val="0"/>
              </w:rPr>
            </w:r>
          </w:p>
        </w:tc>
      </w:tr>
      <w:tr>
        <w:trPr>
          <w:cantSplit w:val="0"/>
          <w:trHeight w:val="2561" w:hRule="atLeast"/>
          <w:tblHeader w:val="0"/>
        </w:trPr>
        <w:tc>
          <w:tcPr>
            <w:gridSpan w:val="5"/>
            <w:tcBorders>
              <w:top w:color="000000" w:space="0" w:sz="4" w:val="single"/>
            </w:tcBorders>
            <w:shd w:fill="auto" w:val="clear"/>
          </w:tcPr>
          <w:p w:rsidR="00000000" w:rsidDel="00000000" w:rsidP="00000000" w:rsidRDefault="00000000" w:rsidRPr="00000000" w14:paraId="0000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Potential decision making depending on the results</w:t>
            </w:r>
          </w:p>
          <w:p w:rsidR="00000000" w:rsidDel="00000000" w:rsidP="00000000" w:rsidRDefault="00000000" w:rsidRPr="00000000" w14:paraId="00000165">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66">
            <w:pPr>
              <w:tabs>
                <w:tab w:val="center" w:pos="4320"/>
                <w:tab w:val="right" w:pos="8640"/>
              </w:tabs>
              <w:spacing w:after="240" w:line="240" w:lineRule="auto"/>
              <w:rPr>
                <w:rFonts w:ascii="Times New Roman" w:cs="Times New Roman" w:eastAsia="Times New Roman" w:hAnsi="Times New Roman"/>
                <w:sz w:val="24"/>
                <w:szCs w:val="24"/>
              </w:rPr>
            </w:pPr>
            <w:r w:rsidDel="00000000" w:rsidR="00000000" w:rsidRPr="00000000">
              <w:rPr>
                <w:sz w:val="20"/>
                <w:szCs w:val="20"/>
                <w:rtl w:val="0"/>
              </w:rPr>
              <w:t xml:space="preserve">Traceability will provide the degree to which data has attributes that provide an audit trail of access to the data and of any changes made to the data in a specific context of use. This will allow us to easily follow our data all the way back to its original source. It will help us maintain clear and accurate insights, ability to track every transformation, dead-end, or link between the data points.</w:t>
            </w:r>
            <w:r w:rsidDel="00000000" w:rsidR="00000000" w:rsidRPr="00000000">
              <w:rPr>
                <w:rtl w:val="0"/>
              </w:rPr>
            </w:r>
          </w:p>
          <w:p w:rsidR="00000000" w:rsidDel="00000000" w:rsidP="00000000" w:rsidRDefault="00000000" w:rsidRPr="00000000" w14:paraId="00000167">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16C">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4"/>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vertAlign w:val="subscript"/>
              </w:rPr>
            </w:pPr>
            <w:r w:rsidDel="00000000" w:rsidR="00000000" w:rsidRPr="00000000">
              <w:rPr>
                <w:rFonts w:ascii="Courier New" w:cs="Courier New" w:eastAsia="Courier New" w:hAnsi="Courier New"/>
                <w:b w:val="1"/>
                <w:sz w:val="20"/>
                <w:szCs w:val="20"/>
                <w:rtl w:val="0"/>
              </w:rPr>
              <w:t xml:space="preserve">Base measure: Rec</w:t>
            </w:r>
            <w:r w:rsidDel="00000000" w:rsidR="00000000" w:rsidRPr="00000000">
              <w:rPr>
                <w:rFonts w:ascii="Courier New" w:cs="Courier New" w:eastAsia="Courier New" w:hAnsi="Courier New"/>
                <w:b w:val="1"/>
                <w:sz w:val="20"/>
                <w:szCs w:val="20"/>
                <w:vertAlign w:val="subscript"/>
                <w:rtl w:val="0"/>
              </w:rPr>
              <w:t xml:space="preserve">Trace</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76">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79">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7A">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17B">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17C">
            <w:pPr>
              <w:tabs>
                <w:tab w:val="center" w:pos="4320"/>
                <w:tab w:val="right" w:pos="8640"/>
              </w:tabs>
              <w:spacing w:after="240" w:line="240" w:lineRule="auto"/>
              <w:rPr>
                <w:b w:val="1"/>
                <w:sz w:val="20"/>
                <w:szCs w:val="20"/>
              </w:rPr>
            </w:pPr>
            <w:r w:rsidDel="00000000" w:rsidR="00000000" w:rsidRPr="00000000">
              <w:rPr>
                <w:b w:val="1"/>
                <w:sz w:val="20"/>
                <w:szCs w:val="20"/>
                <w:rtl w:val="0"/>
              </w:rPr>
              <w:t xml:space="preserve">#</w:t>
            </w:r>
          </w:p>
        </w:tc>
        <w:tc>
          <w:tcPr>
            <w:gridSpan w:val="4"/>
            <w:tcBorders>
              <w:bottom w:color="000000" w:space="0" w:sz="0" w:val="nil"/>
            </w:tcBorders>
            <w:shd w:fill="auto" w:val="clear"/>
          </w:tcPr>
          <w:p w:rsidR="00000000" w:rsidDel="00000000" w:rsidP="00000000" w:rsidRDefault="00000000" w:rsidRPr="00000000" w14:paraId="0000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17E">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7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the total number of records that are traceable in MDS</w:t>
            </w:r>
          </w:p>
          <w:p w:rsidR="00000000" w:rsidDel="00000000" w:rsidP="00000000" w:rsidRDefault="00000000" w:rsidRPr="00000000" w14:paraId="0000018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181">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Attribute: Number of total records that can be traced in multiple datasets</w:t>
            </w: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 Type</w:t>
            </w:r>
          </w:p>
          <w:p w:rsidR="00000000" w:rsidDel="00000000" w:rsidP="00000000" w:rsidRDefault="00000000" w:rsidRPr="00000000" w14:paraId="0000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Absolute</w:t>
            </w:r>
          </w:p>
        </w:tc>
        <w:tc>
          <w:tcPr>
            <w:gridSpan w:val="3"/>
            <w:vMerge w:val="restart"/>
            <w:shd w:fill="auto" w:val="clear"/>
          </w:tcPr>
          <w:p w:rsidR="00000000" w:rsidDel="00000000" w:rsidP="00000000" w:rsidRDefault="00000000" w:rsidRPr="00000000" w14:paraId="00000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18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A">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Helps us to understand how many records are tracebale in multiple datasets.It helps in finding traceability of a dataset.</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18D">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18E">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92">
            <w:pPr>
              <w:tabs>
                <w:tab w:val="center" w:pos="4320"/>
                <w:tab w:val="right" w:pos="8640"/>
              </w:tabs>
              <w:spacing w:after="240" w:line="240" w:lineRule="auto"/>
              <w:rPr>
                <w:sz w:val="20"/>
                <w:szCs w:val="20"/>
              </w:rPr>
            </w:pPr>
            <w:r w:rsidDel="00000000" w:rsidR="00000000" w:rsidRPr="00000000">
              <w:rPr>
                <w:rtl w:val="0"/>
              </w:rPr>
            </w:r>
          </w:p>
        </w:tc>
        <w:tc>
          <w:tcPr>
            <w:gridSpan w:val="3"/>
            <w:vMerge w:val="continue"/>
            <w:shd w:fill="auto" w:val="clear"/>
          </w:tcPr>
          <w:p w:rsidR="00000000" w:rsidDel="00000000" w:rsidP="00000000" w:rsidRDefault="00000000" w:rsidRPr="00000000" w14:paraId="00000193">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197">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9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19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19A">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p w:rsidR="00000000" w:rsidDel="00000000" w:rsidP="00000000" w:rsidRDefault="00000000" w:rsidRPr="00000000" w14:paraId="0000019B">
            <w:pPr>
              <w:tabs>
                <w:tab w:val="center" w:pos="4320"/>
                <w:tab w:val="right" w:pos="8640"/>
              </w:tabs>
              <w:spacing w:after="240" w:line="240" w:lineRule="auto"/>
              <w:rPr>
                <w:b w:val="1"/>
                <w:sz w:val="20"/>
                <w:szCs w:val="20"/>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19E">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9F">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1A2">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A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1A4">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Database</w:t>
            </w:r>
            <w:r w:rsidDel="00000000" w:rsidR="00000000" w:rsidRPr="00000000">
              <w:rPr>
                <w:b w:val="1"/>
                <w:sz w:val="20"/>
                <w:szCs w:val="20"/>
                <w:rtl w:val="0"/>
              </w:rPr>
              <w:t xml:space="preserve"> </w:t>
            </w:r>
          </w:p>
        </w:tc>
        <w:tc>
          <w:tcPr>
            <w:tcBorders>
              <w:bottom w:color="000000" w:space="0" w:sz="0" w:val="nil"/>
            </w:tcBorders>
            <w:shd w:fill="auto" w:val="clear"/>
          </w:tcPr>
          <w:p w:rsidR="00000000" w:rsidDel="00000000" w:rsidP="00000000" w:rsidRDefault="00000000" w:rsidRPr="00000000" w14:paraId="00000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1A7">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A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1A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1AA">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1AC">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AD">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This metric could be measured on a monthly, quarterly or yearly basis to calculate the accuracy trend of the database.</w:t>
            </w:r>
            <w:r w:rsidDel="00000000" w:rsidR="00000000" w:rsidRPr="00000000">
              <w:rPr>
                <w:rtl w:val="0"/>
              </w:rPr>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1AF">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B1">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B3">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B5">
            <w:pPr>
              <w:tabs>
                <w:tab w:val="center" w:pos="4320"/>
                <w:tab w:val="right" w:pos="8640"/>
              </w:tabs>
              <w:spacing w:after="240" w:line="240" w:lineRule="auto"/>
              <w:jc w:val="center"/>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B6">
            <w:pPr>
              <w:tabs>
                <w:tab w:val="center" w:pos="4320"/>
                <w:tab w:val="right" w:pos="8640"/>
              </w:tabs>
              <w:spacing w:after="240" w:line="240" w:lineRule="auto"/>
              <w:jc w:val="center"/>
              <w:rPr>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tc>
        <w:tc>
          <w:tcPr>
            <w:gridSpan w:val="5"/>
            <w:vMerge w:val="restart"/>
            <w:shd w:fill="auto" w:val="clear"/>
          </w:tcPr>
          <w:p w:rsidR="00000000" w:rsidDel="00000000" w:rsidP="00000000" w:rsidRDefault="00000000" w:rsidRPr="00000000" w14:paraId="00000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Notes or comments:</w:t>
            </w:r>
            <w:r w:rsidDel="00000000" w:rsidR="00000000" w:rsidRPr="00000000">
              <w:rPr>
                <w:rtl w:val="0"/>
              </w:rPr>
            </w:r>
          </w:p>
          <w:p w:rsidR="00000000" w:rsidDel="00000000" w:rsidP="00000000" w:rsidRDefault="00000000" w:rsidRPr="00000000" w14:paraId="00000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1C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Dataset is loaded using the analyses tool,</w:t>
            </w:r>
          </w:p>
          <w:p w:rsidR="00000000" w:rsidDel="00000000" w:rsidP="00000000" w:rsidRDefault="00000000" w:rsidRPr="00000000" w14:paraId="000001C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file or jupyter notebook.</w:t>
            </w:r>
          </w:p>
          <w:p w:rsidR="00000000" w:rsidDel="00000000" w:rsidP="00000000" w:rsidRDefault="00000000" w:rsidRPr="00000000" w14:paraId="000001C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Rec</w:t>
            </w:r>
            <w:r w:rsidDel="00000000" w:rsidR="00000000" w:rsidRPr="00000000">
              <w:rPr>
                <w:rFonts w:ascii="Courier New" w:cs="Courier New" w:eastAsia="Courier New" w:hAnsi="Courier New"/>
                <w:sz w:val="20"/>
                <w:szCs w:val="20"/>
                <w:vertAlign w:val="subscript"/>
                <w:rtl w:val="0"/>
              </w:rPr>
              <w:t xml:space="preserve">Trace</w:t>
            </w:r>
            <w:r w:rsidDel="00000000" w:rsidR="00000000" w:rsidRPr="00000000">
              <w:rPr>
                <w:rFonts w:ascii="Courier New" w:cs="Courier New" w:eastAsia="Courier New" w:hAnsi="Courier New"/>
                <w:sz w:val="20"/>
                <w:szCs w:val="20"/>
                <w:rtl w:val="0"/>
              </w:rPr>
              <w:t xml:space="preserve"> is counted using COUNT function to</w:t>
            </w:r>
          </w:p>
          <w:p w:rsidR="00000000" w:rsidDel="00000000" w:rsidP="00000000" w:rsidRDefault="00000000" w:rsidRPr="00000000" w14:paraId="000001C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 number of credible records in a dataset using metadata</w:t>
            </w:r>
          </w:p>
          <w:p w:rsidR="00000000" w:rsidDel="00000000" w:rsidP="00000000" w:rsidRDefault="00000000" w:rsidRPr="00000000" w14:paraId="000001C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The value will be interpreted according to</w:t>
            </w:r>
          </w:p>
          <w:p w:rsidR="00000000" w:rsidDel="00000000" w:rsidP="00000000" w:rsidRDefault="00000000" w:rsidRPr="00000000" w14:paraId="000001C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decision-making rules and appropriate</w:t>
            </w:r>
          </w:p>
          <w:p w:rsidR="00000000" w:rsidDel="00000000" w:rsidP="00000000" w:rsidRDefault="00000000" w:rsidRPr="00000000" w14:paraId="000001C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decision will be taken.</w:t>
            </w:r>
          </w:p>
          <w:p w:rsidR="00000000" w:rsidDel="00000000" w:rsidP="00000000" w:rsidRDefault="00000000" w:rsidRPr="00000000" w14:paraId="000001C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5"/>
            <w:vMerge w:val="continue"/>
            <w:shd w:fill="auto" w:val="clear"/>
          </w:tcPr>
          <w:p w:rsidR="00000000" w:rsidDel="00000000" w:rsidP="00000000" w:rsidRDefault="00000000" w:rsidRPr="00000000" w14:paraId="000001CF">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tbl>
      <w:tblPr>
        <w:tblStyle w:val="Table5"/>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vertAlign w:val="subscript"/>
              </w:rPr>
            </w:pPr>
            <w:r w:rsidDel="00000000" w:rsidR="00000000" w:rsidRPr="00000000">
              <w:rPr>
                <w:rFonts w:ascii="Courier New" w:cs="Courier New" w:eastAsia="Courier New" w:hAnsi="Courier New"/>
                <w:b w:val="1"/>
                <w:sz w:val="20"/>
                <w:szCs w:val="20"/>
                <w:rtl w:val="0"/>
              </w:rPr>
              <w:t xml:space="preserve">Base measure: Ldst</w:t>
            </w:r>
            <w:r w:rsidDel="00000000" w:rsidR="00000000" w:rsidRPr="00000000">
              <w:rPr>
                <w:rtl w:val="0"/>
              </w:rPr>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DC">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DF">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E0">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1E1">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1E2">
            <w:pPr>
              <w:tabs>
                <w:tab w:val="center" w:pos="4320"/>
                <w:tab w:val="right" w:pos="8640"/>
              </w:tabs>
              <w:spacing w:after="240" w:line="240" w:lineRule="auto"/>
              <w:rPr>
                <w:b w:val="1"/>
                <w:sz w:val="20"/>
                <w:szCs w:val="20"/>
              </w:rPr>
            </w:pPr>
            <w:r w:rsidDel="00000000" w:rsidR="00000000" w:rsidRPr="00000000">
              <w:rPr>
                <w:b w:val="1"/>
                <w:sz w:val="20"/>
                <w:szCs w:val="20"/>
                <w:rtl w:val="0"/>
              </w:rPr>
              <w:t xml:space="preserve">#</w:t>
            </w:r>
          </w:p>
        </w:tc>
        <w:tc>
          <w:tcPr>
            <w:gridSpan w:val="4"/>
            <w:tcBorders>
              <w:bottom w:color="000000" w:space="0" w:sz="0" w:val="nil"/>
            </w:tcBorders>
            <w:shd w:fill="auto" w:val="clear"/>
          </w:tcPr>
          <w:p w:rsidR="00000000" w:rsidDel="00000000" w:rsidP="00000000" w:rsidRDefault="00000000" w:rsidRPr="00000000" w14:paraId="00000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1E4">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E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total number of occurrences of data elements in dataset (DS)</w:t>
            </w:r>
          </w:p>
          <w:p w:rsidR="00000000" w:rsidDel="00000000" w:rsidP="00000000" w:rsidRDefault="00000000" w:rsidRPr="00000000" w14:paraId="000001E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1E7">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Attribute: Number of occurrences of data elements in a DS</w:t>
            </w: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 Type</w:t>
            </w:r>
          </w:p>
          <w:p w:rsidR="00000000" w:rsidDel="00000000" w:rsidP="00000000" w:rsidRDefault="00000000" w:rsidRPr="00000000" w14:paraId="0000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Absolute</w:t>
            </w:r>
          </w:p>
        </w:tc>
        <w:tc>
          <w:tcPr>
            <w:gridSpan w:val="3"/>
            <w:vMerge w:val="restart"/>
            <w:shd w:fill="auto" w:val="clear"/>
          </w:tcPr>
          <w:p w:rsidR="00000000" w:rsidDel="00000000" w:rsidP="00000000" w:rsidRDefault="00000000" w:rsidRPr="00000000" w14:paraId="000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1E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0">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Helps in finding traceability of a dataset.</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1F3">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1F4">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F8">
            <w:pPr>
              <w:tabs>
                <w:tab w:val="center" w:pos="4320"/>
                <w:tab w:val="right" w:pos="8640"/>
              </w:tabs>
              <w:spacing w:after="240" w:line="240" w:lineRule="auto"/>
              <w:rPr>
                <w:sz w:val="20"/>
                <w:szCs w:val="20"/>
              </w:rPr>
            </w:pPr>
            <w:r w:rsidDel="00000000" w:rsidR="00000000" w:rsidRPr="00000000">
              <w:rPr>
                <w:rtl w:val="0"/>
              </w:rPr>
            </w:r>
          </w:p>
        </w:tc>
        <w:tc>
          <w:tcPr>
            <w:gridSpan w:val="3"/>
            <w:vMerge w:val="continue"/>
            <w:shd w:fill="auto" w:val="clear"/>
          </w:tcPr>
          <w:p w:rsidR="00000000" w:rsidDel="00000000" w:rsidP="00000000" w:rsidRDefault="00000000" w:rsidRPr="00000000" w14:paraId="000001F9">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1FD">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F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1F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200">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p w:rsidR="00000000" w:rsidDel="00000000" w:rsidP="00000000" w:rsidRDefault="00000000" w:rsidRPr="00000000" w14:paraId="00000201">
            <w:pPr>
              <w:tabs>
                <w:tab w:val="center" w:pos="4320"/>
                <w:tab w:val="right" w:pos="8640"/>
              </w:tabs>
              <w:spacing w:after="240" w:line="240" w:lineRule="auto"/>
              <w:rPr>
                <w:b w:val="1"/>
                <w:sz w:val="20"/>
                <w:szCs w:val="20"/>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204">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05">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208">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0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20A">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Database</w:t>
            </w:r>
            <w:r w:rsidDel="00000000" w:rsidR="00000000" w:rsidRPr="00000000">
              <w:rPr>
                <w:b w:val="1"/>
                <w:sz w:val="20"/>
                <w:szCs w:val="20"/>
                <w:rtl w:val="0"/>
              </w:rPr>
              <w:t xml:space="preserve"> </w:t>
            </w:r>
          </w:p>
        </w:tc>
        <w:tc>
          <w:tcPr>
            <w:tcBorders>
              <w:bottom w:color="000000" w:space="0" w:sz="0" w:val="nil"/>
            </w:tcBorders>
            <w:shd w:fill="auto" w:val="clear"/>
          </w:tcPr>
          <w:p w:rsidR="00000000" w:rsidDel="00000000" w:rsidP="00000000" w:rsidRDefault="00000000" w:rsidRPr="00000000" w14:paraId="0000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20D">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0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20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210">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212">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13">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This metric could be measured on a monthly, quarterly or yearly basis to calculate the accuracy trend of the database.</w:t>
            </w:r>
            <w:r w:rsidDel="00000000" w:rsidR="00000000" w:rsidRPr="00000000">
              <w:rPr>
                <w:rtl w:val="0"/>
              </w:rPr>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215">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217">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219">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21B">
            <w:pPr>
              <w:tabs>
                <w:tab w:val="center" w:pos="4320"/>
                <w:tab w:val="right" w:pos="8640"/>
              </w:tabs>
              <w:spacing w:after="240" w:line="240" w:lineRule="auto"/>
              <w:jc w:val="center"/>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21C">
            <w:pPr>
              <w:tabs>
                <w:tab w:val="center" w:pos="4320"/>
                <w:tab w:val="right" w:pos="8640"/>
              </w:tabs>
              <w:spacing w:after="240" w:line="240" w:lineRule="auto"/>
              <w:jc w:val="center"/>
              <w:rPr>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tc>
        <w:tc>
          <w:tcPr>
            <w:gridSpan w:val="5"/>
            <w:vMerge w:val="restart"/>
            <w:shd w:fill="auto" w:val="clear"/>
          </w:tcPr>
          <w:p w:rsidR="00000000" w:rsidDel="00000000" w:rsidP="00000000" w:rsidRDefault="00000000" w:rsidRPr="00000000" w14:paraId="0000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Notes or comments:</w:t>
            </w:r>
            <w:r w:rsidDel="00000000" w:rsidR="00000000" w:rsidRPr="00000000">
              <w:rPr>
                <w:rtl w:val="0"/>
              </w:rPr>
            </w:r>
          </w:p>
          <w:p w:rsidR="00000000" w:rsidDel="00000000" w:rsidP="00000000" w:rsidRDefault="00000000" w:rsidRPr="00000000" w14:paraId="00000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22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Dataset is loaded using the analyses tool,</w:t>
            </w:r>
          </w:p>
          <w:p w:rsidR="00000000" w:rsidDel="00000000" w:rsidP="00000000" w:rsidRDefault="00000000" w:rsidRPr="00000000" w14:paraId="0000022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file or jupyter notebook.</w:t>
            </w:r>
          </w:p>
          <w:p w:rsidR="00000000" w:rsidDel="00000000" w:rsidP="00000000" w:rsidRDefault="00000000" w:rsidRPr="00000000" w14:paraId="0000022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Ldst is counted using COUNT function to</w:t>
            </w:r>
          </w:p>
          <w:p w:rsidR="00000000" w:rsidDel="00000000" w:rsidP="00000000" w:rsidRDefault="00000000" w:rsidRPr="00000000" w14:paraId="0000022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 number of credible records in a dataset</w:t>
            </w:r>
          </w:p>
          <w:p w:rsidR="00000000" w:rsidDel="00000000" w:rsidP="00000000" w:rsidRDefault="00000000" w:rsidRPr="00000000" w14:paraId="0000022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The value will be interpreted according to</w:t>
            </w:r>
          </w:p>
          <w:p w:rsidR="00000000" w:rsidDel="00000000" w:rsidP="00000000" w:rsidRDefault="00000000" w:rsidRPr="00000000" w14:paraId="0000022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decision-making rules and appropriate</w:t>
            </w:r>
          </w:p>
          <w:p w:rsidR="00000000" w:rsidDel="00000000" w:rsidP="00000000" w:rsidRDefault="00000000" w:rsidRPr="00000000" w14:paraId="0000023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decision will be taken.</w:t>
            </w:r>
          </w:p>
          <w:p w:rsidR="00000000" w:rsidDel="00000000" w:rsidP="00000000" w:rsidRDefault="00000000" w:rsidRPr="00000000" w14:paraId="0000023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5"/>
            <w:vMerge w:val="continue"/>
            <w:shd w:fill="auto" w:val="clear"/>
          </w:tcPr>
          <w:p w:rsidR="00000000" w:rsidDel="00000000" w:rsidP="00000000" w:rsidRDefault="00000000" w:rsidRPr="00000000" w14:paraId="00000235">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23A">
      <w:pPr>
        <w:rPr/>
      </w:pPr>
      <w:r w:rsidDel="00000000" w:rsidR="00000000" w:rsidRPr="00000000">
        <w:rPr>
          <w:rtl w:val="0"/>
        </w:rPr>
      </w:r>
    </w:p>
    <w:sectPr>
      <w:headerReference r:id="rId10" w:type="default"/>
      <w:footerReference r:id="rId11" w:type="default"/>
      <w:pgSz w:h="12240" w:w="15840" w:orient="landscape"/>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nhideWhenUsed w:val="1"/>
    <w:rsid w:val="00077584"/>
    <w:pPr>
      <w:tabs>
        <w:tab w:val="center" w:pos="4320"/>
        <w:tab w:val="right" w:pos="8640"/>
      </w:tabs>
      <w:spacing w:after="0" w:line="240" w:lineRule="auto"/>
    </w:pPr>
  </w:style>
  <w:style w:type="character" w:styleId="HeaderChar" w:customStyle="1">
    <w:name w:val="Header Char"/>
    <w:basedOn w:val="DefaultParagraphFont"/>
    <w:link w:val="Header"/>
    <w:uiPriority w:val="99"/>
    <w:rsid w:val="00077584"/>
  </w:style>
  <w:style w:type="paragraph" w:styleId="Footer">
    <w:name w:val="footer"/>
    <w:basedOn w:val="Normal"/>
    <w:link w:val="FooterChar"/>
    <w:uiPriority w:val="99"/>
    <w:unhideWhenUsed w:val="1"/>
    <w:rsid w:val="00077584"/>
    <w:pPr>
      <w:tabs>
        <w:tab w:val="center" w:pos="4320"/>
        <w:tab w:val="right" w:pos="8640"/>
      </w:tabs>
      <w:spacing w:after="0" w:line="240" w:lineRule="auto"/>
    </w:pPr>
  </w:style>
  <w:style w:type="character" w:styleId="FooterChar" w:customStyle="1">
    <w:name w:val="Footer Char"/>
    <w:basedOn w:val="DefaultParagraphFont"/>
    <w:link w:val="Footer"/>
    <w:uiPriority w:val="99"/>
    <w:rsid w:val="00077584"/>
  </w:style>
  <w:style w:type="paragraph" w:styleId="HTMLPreformatted">
    <w:name w:val="HTML Preformatted"/>
    <w:basedOn w:val="Normal"/>
    <w:link w:val="HTMLPreformattedChar"/>
    <w:uiPriority w:val="99"/>
    <w:unhideWhenUsed w:val="1"/>
    <w:rsid w:val="009C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val="en-CA"/>
    </w:rPr>
  </w:style>
  <w:style w:type="character" w:styleId="HTMLPreformattedChar" w:customStyle="1">
    <w:name w:val="HTML Preformatted Char"/>
    <w:basedOn w:val="DefaultParagraphFont"/>
    <w:link w:val="HTMLPreformatted"/>
    <w:uiPriority w:val="99"/>
    <w:rsid w:val="009C0FE8"/>
    <w:rPr>
      <w:rFonts w:ascii="Courier New" w:cs="Courier New" w:eastAsia="Times New Roman" w:hAnsi="Courier New"/>
      <w:sz w:val="20"/>
      <w:szCs w:val="20"/>
      <w:lang w:eastAsia="en-CA" w:val="en-CA"/>
    </w:rPr>
  </w:style>
  <w:style w:type="character" w:styleId="y2iqfc" w:customStyle="1">
    <w:name w:val="y2iqfc"/>
    <w:basedOn w:val="DefaultParagraphFont"/>
    <w:rsid w:val="009C0FE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SJPIODmM3B7LKUsoLpDk7ijtvA==">AMUW2mXaxS+Rgxhoj23lacbn72zUkpFBQWip+X2vO1M36qXfStvwPvQafIsGXSHwzOOxxbAy5toE4yWqj8JTmKE9upE0U7LdHFejvkIf2RgO0njHs5Ka9/1Tjt2v3AcOYGEZ3f2IM6lm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2021-10-12T19:43:00Z</dcterms:created>
  <dc:creator>Trudel, Sylvie</dc:creator>
</cp:coreProperties>
</file>