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6F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Informatyka, 3 rok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Wydział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EAIiIB</w:t>
      </w:r>
      <w:proofErr w:type="spellEnd"/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Teoria Kompilacji i Kompilatory</w:t>
      </w: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Projekt zaliczeniowy</w:t>
      </w:r>
    </w:p>
    <w:p w:rsidR="00B75BCE" w:rsidRPr="00F933D9" w:rsidRDefault="00585D15" w:rsidP="00B75B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6" w:tooltip="dydaktyka:kompilatory:2015:sql_entity" w:history="1">
        <w:r w:rsidR="00B75BCE" w:rsidRPr="00F933D9">
          <w:rPr>
            <w:rFonts w:ascii="Times New Roman" w:hAnsi="Times New Roman" w:cs="Times New Roman"/>
            <w:b/>
            <w:sz w:val="36"/>
            <w:szCs w:val="36"/>
          </w:rPr>
          <w:t>Translator skryptów SQL na reprezentację graficzną</w:t>
        </w:r>
      </w:hyperlink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Marek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Ryznar</w:t>
      </w:r>
      <w:proofErr w:type="spellEnd"/>
    </w:p>
    <w:p w:rsid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Dyrkacz</w:t>
      </w:r>
      <w:proofErr w:type="spellEnd"/>
    </w:p>
    <w:p w:rsidR="00B75BCE" w:rsidRDefault="00B7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lastRenderedPageBreak/>
        <w:t>Opis działania translatora</w:t>
      </w:r>
    </w:p>
    <w:p w:rsidR="00B75BCE" w:rsidRDefault="00B75BCE" w:rsidP="00B75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Celem projektu jest przedstawienie działania prostego translatora skryptów tworzących bazę danych w języku SQL na jego reprezentację graficzną w postaci encji. </w:t>
      </w:r>
      <w:r w:rsidR="00B00B7F">
        <w:rPr>
          <w:rFonts w:ascii="Times New Roman" w:hAnsi="Times New Roman" w:cs="Times New Roman"/>
          <w:sz w:val="24"/>
          <w:szCs w:val="24"/>
        </w:rPr>
        <w:t xml:space="preserve">Skaner skanuje plik wejściowy w poszukiwaniu </w:t>
      </w:r>
      <w:proofErr w:type="spellStart"/>
      <w:r w:rsidR="00B00B7F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B00B7F">
        <w:rPr>
          <w:rFonts w:ascii="Times New Roman" w:hAnsi="Times New Roman" w:cs="Times New Roman"/>
          <w:sz w:val="24"/>
          <w:szCs w:val="24"/>
        </w:rPr>
        <w:t xml:space="preserve">, następnie </w:t>
      </w:r>
      <w:proofErr w:type="spellStart"/>
      <w:r w:rsidR="00B00B7F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B00B7F">
        <w:rPr>
          <w:rFonts w:ascii="Times New Roman" w:hAnsi="Times New Roman" w:cs="Times New Roman"/>
          <w:sz w:val="24"/>
          <w:szCs w:val="24"/>
        </w:rPr>
        <w:t xml:space="preserve"> za pomocą gramatyki zapisuje wykryte tabele w Liście tabel. Na końcu rysowane są wszystkie encje.</w:t>
      </w:r>
    </w:p>
    <w:p w:rsidR="00B75BCE" w:rsidRPr="006C020B" w:rsidRDefault="00B00B7F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Dokładniejsze d</w:t>
      </w:r>
      <w:r w:rsidR="00B75BCE">
        <w:rPr>
          <w:rFonts w:ascii="Times New Roman" w:hAnsi="Times New Roman" w:cs="Times New Roman"/>
          <w:sz w:val="24"/>
          <w:szCs w:val="24"/>
        </w:rPr>
        <w:t>ziałanie programu jest opisane w dalszych częściach dokumentacji.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Skaner</w:t>
      </w:r>
    </w:p>
    <w:p w:rsidR="00164751" w:rsidRDefault="00164751" w:rsidP="0016475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Skaner został skonstruowany tak, aby na podstawie gramatyki opisanej w następnym punkcie wyodrębnić z otrzymanego łańcucha znaków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charakterystyczne dla języka 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reprezentowane przez instancję klasy 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Yytoken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>, która posiada pola ‘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 xml:space="preserve">’ oznaczające odpowiednio rodzaj 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tokena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 xml:space="preserve"> opcjonalnie jego atrybut, np.:</w:t>
      </w:r>
    </w:p>
    <w:p w:rsidR="00D55917" w:rsidRPr="00332002" w:rsidRDefault="00D55917" w:rsidP="0016475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32002">
        <w:rPr>
          <w:rFonts w:ascii="Times New Roman" w:hAnsi="Times New Roman" w:cs="Times New Roman"/>
          <w:sz w:val="24"/>
          <w:szCs w:val="24"/>
          <w:lang w:val="en-US"/>
        </w:rPr>
        <w:t>{INTEGER}</w:t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  <w:t>{ return symbol(</w:t>
      </w:r>
      <w:proofErr w:type="spellStart"/>
      <w:r w:rsidRPr="00332002">
        <w:rPr>
          <w:rFonts w:ascii="Times New Roman" w:hAnsi="Times New Roman" w:cs="Times New Roman"/>
          <w:sz w:val="24"/>
          <w:szCs w:val="24"/>
          <w:lang w:val="en-US"/>
        </w:rPr>
        <w:t>sym.INTEGER,new</w:t>
      </w:r>
      <w:proofErr w:type="spellEnd"/>
      <w:r w:rsidRPr="00332002">
        <w:rPr>
          <w:rFonts w:ascii="Times New Roman" w:hAnsi="Times New Roman" w:cs="Times New Roman"/>
          <w:sz w:val="24"/>
          <w:szCs w:val="24"/>
          <w:lang w:val="en-US"/>
        </w:rPr>
        <w:t xml:space="preserve"> Integer(</w:t>
      </w:r>
      <w:proofErr w:type="spellStart"/>
      <w:r w:rsidRPr="00332002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332002">
        <w:rPr>
          <w:rFonts w:ascii="Times New Roman" w:hAnsi="Times New Roman" w:cs="Times New Roman"/>
          <w:sz w:val="24"/>
          <w:szCs w:val="24"/>
          <w:lang w:val="en-US"/>
        </w:rPr>
        <w:t>())); }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stworzenia skanera zostało wykorzystane narzędzie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które pozwala na generowanie analizatorów leksykalnych w języku Java w oparciu o plik z rozszerzeniem ‘.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‘.lex’ itd. Plik ten dzieli się na trzy części oddzielone znakiem ‘%%’.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Pierwsza część zawiera kod w języku Java, który zostanie wygenerowany bez zmian do  wynikowych klas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Dzięki temu można dodać dodatkowe elementy potrzebne w programie (np.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klasy,bufory</w:t>
      </w:r>
      <w:proofErr w:type="spellEnd"/>
      <w:r>
        <w:rPr>
          <w:rFonts w:ascii="Times New Roman" w:hAnsi="Times New Roman" w:cs="Times New Roman"/>
          <w:sz w:val="24"/>
          <w:szCs w:val="24"/>
        </w:rPr>
        <w:t>) lub dodatkowe biblioteki.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Druga sekcja to miejsce na definiowanie makr dla skanera. Podaje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makra i </w:t>
      </w:r>
      <w:r w:rsidR="006C020B">
        <w:rPr>
          <w:rFonts w:ascii="Times New Roman" w:hAnsi="Times New Roman" w:cs="Times New Roman"/>
          <w:sz w:val="24"/>
          <w:szCs w:val="24"/>
        </w:rPr>
        <w:t>odpowiadające mu wyrażenie regularne.</w:t>
      </w:r>
    </w:p>
    <w:p w:rsidR="00B75BCE" w:rsidRP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ostatniej części pliku określa się konkretne zachowanie w zależności od dopasowanego wzorca. Dla poszczególnych wzorców podane są instrukcje, które są podejmowane w momencie wykrycia (zwracany jest dany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BCE">
        <w:rPr>
          <w:rFonts w:ascii="Times New Roman" w:hAnsi="Times New Roman" w:cs="Times New Roman"/>
          <w:b/>
          <w:sz w:val="24"/>
          <w:szCs w:val="24"/>
        </w:rPr>
        <w:t>Parser</w:t>
      </w:r>
      <w:proofErr w:type="spellEnd"/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020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utworzony przy pomocy narzędzia CUP. Na podstawie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sql.cup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wygenerowana została 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której zawarte są wygenerowane metody oraz metody odziedziczone po interfejsie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java_cup.runtime.Parser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korzysta ze stworzonej wcześniej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(Skanera). W konstruktorze przyjmowany jest obiekt skanera.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składa się z kilku części: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część kodu dołączone do klasy wynikowej.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>parser code {: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 tab = new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();</w:t>
      </w:r>
    </w:p>
    <w:p w:rsidR="00B00B7F" w:rsidRPr="00332002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List&lt;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tabele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LinkedList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&gt;();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nazwa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typ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getTabela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this.tab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List&lt;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getTabele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this.tabele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</w:t>
      </w:r>
    </w:p>
    <w:p w:rsidR="00B00B7F" w:rsidRDefault="00B00B7F" w:rsidP="00B00B7F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:}</w:t>
      </w:r>
    </w:p>
    <w:p w:rsidR="00B00B7F" w:rsidRDefault="006C020B" w:rsidP="00B00B7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– części odpowiadające za inicjalizację i wczytywanie kolejnych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4577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7A9" w:rsidRDefault="004577A9" w:rsidP="006C02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gramatyka – definicja symboli terminalnych, nieterminalnych, priorytetów, reguł gramatyki.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input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input:a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RESULT=a; :} 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def:a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APOSTROPHE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CREATE TABLE IF NOT EXISTS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>RESULT = "test</w:t>
      </w:r>
      <w:bookmarkStart w:id="0" w:name="_GoBack"/>
      <w:bookmarkEnd w:id="0"/>
      <w:r w:rsidRPr="004577A9">
        <w:rPr>
          <w:rFonts w:ascii="Consolas" w:hAnsi="Consolas" w:cs="Consolas"/>
          <w:sz w:val="20"/>
          <w:szCs w:val="20"/>
          <w:lang w:val="en-US"/>
        </w:rPr>
        <w:t xml:space="preserve">";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parser.tab.setNazwa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parser.tabele.add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=new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CREATE TABLE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</w:t>
      </w:r>
      <w:r w:rsidR="00B00B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parser.tab.setNazwa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parser.tabele.add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=new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LBRACKET mid RBRACKET;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mid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mid 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variable {: 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key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 :}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COMMA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parser.nazwa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();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parser.tab.getAtrybuty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().put(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parser.nazwa,parser.typ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parser.nazwa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();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>
        <w:rPr>
          <w:rFonts w:ascii="Consolas" w:hAnsi="Consolas" w:cs="Consolas"/>
          <w:sz w:val="20"/>
          <w:szCs w:val="20"/>
        </w:rPr>
        <w:t>parser.tab.getAtrybuty</w:t>
      </w:r>
      <w:proofErr w:type="spellEnd"/>
      <w:r w:rsidR="004577A9">
        <w:rPr>
          <w:rFonts w:ascii="Consolas" w:hAnsi="Consolas" w:cs="Consolas"/>
          <w:sz w:val="20"/>
          <w:szCs w:val="20"/>
        </w:rPr>
        <w:t>().</w:t>
      </w:r>
      <w:proofErr w:type="spellStart"/>
      <w:r w:rsidR="004577A9">
        <w:rPr>
          <w:rFonts w:ascii="Consolas" w:hAnsi="Consolas" w:cs="Consolas"/>
          <w:sz w:val="20"/>
          <w:szCs w:val="20"/>
        </w:rPr>
        <w:t>put</w:t>
      </w:r>
      <w:proofErr w:type="spellEnd"/>
      <w:r w:rsidR="004577A9">
        <w:rPr>
          <w:rFonts w:ascii="Consolas" w:hAnsi="Consolas" w:cs="Consolas"/>
          <w:sz w:val="20"/>
          <w:szCs w:val="20"/>
        </w:rPr>
        <w:t>(</w:t>
      </w:r>
      <w:proofErr w:type="spellStart"/>
      <w:r w:rsidR="004577A9">
        <w:rPr>
          <w:rFonts w:ascii="Consolas" w:hAnsi="Consolas" w:cs="Consolas"/>
          <w:sz w:val="20"/>
          <w:szCs w:val="20"/>
        </w:rPr>
        <w:t>parser.nazwa,parser.typ</w:t>
      </w:r>
      <w:proofErr w:type="spellEnd"/>
      <w:r w:rsidR="004577A9">
        <w:rPr>
          <w:rFonts w:ascii="Consolas" w:hAnsi="Consolas" w:cs="Consolas"/>
          <w:sz w:val="20"/>
          <w:szCs w:val="20"/>
        </w:rPr>
        <w:t xml:space="preserve">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INTEGER_TYPE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"integer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; :}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INTEGER_TYPE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"integer"; :}</w:t>
      </w:r>
    </w:p>
    <w:p w:rsidR="00332002" w:rsidRP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INTEGER_TYPE NOT NULL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"integer";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>|</w:t>
      </w:r>
      <w:r w:rsidR="00B00B7F">
        <w:rPr>
          <w:rFonts w:ascii="Consolas" w:hAnsi="Consolas" w:cs="Consolas"/>
          <w:sz w:val="20"/>
          <w:szCs w:val="20"/>
          <w:lang w:val="en-US"/>
        </w:rPr>
        <w:tab/>
        <w:t>REAL_TYPE key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= "real "+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>|</w:t>
      </w:r>
      <w:r w:rsidR="00332002">
        <w:rPr>
          <w:rFonts w:ascii="Consolas" w:hAnsi="Consolas" w:cs="Consolas"/>
          <w:sz w:val="20"/>
          <w:szCs w:val="20"/>
          <w:lang w:val="en-US"/>
        </w:rPr>
        <w:tab/>
        <w:t>REAL_TYPE</w:t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REAL_TYPE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SMALLINT key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</w:t>
      </w:r>
      <w:r>
        <w:rPr>
          <w:rFonts w:ascii="Consolas" w:hAnsi="Consolas" w:cs="Consolas"/>
          <w:sz w:val="20"/>
          <w:szCs w:val="20"/>
          <w:lang w:val="en-US"/>
        </w:rPr>
        <w:t>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+") 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+")";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VARCHAR LBRACKET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4577A9" w:rsidRPr="004577A9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varchar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+")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; :}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VARCHAR  LBRACKET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B00B7F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B00B7F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="004577A9" w:rsidRPr="00B00B7F">
        <w:rPr>
          <w:rFonts w:ascii="Consolas" w:hAnsi="Consolas" w:cs="Consolas"/>
          <w:sz w:val="20"/>
          <w:szCs w:val="20"/>
          <w:lang w:val="en-US"/>
        </w:rPr>
        <w:t>var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>char</w:t>
      </w:r>
      <w:proofErr w:type="spellEnd"/>
      <w:r w:rsidR="00B00B7F" w:rsidRPr="00B00B7F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="00B00B7F" w:rsidRPr="00B00B7F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="00B00B7F" w:rsidRPr="00B00B7F">
        <w:rPr>
          <w:rFonts w:ascii="Consolas" w:hAnsi="Consolas" w:cs="Consolas"/>
          <w:sz w:val="20"/>
          <w:szCs w:val="20"/>
          <w:lang w:val="en-US"/>
        </w:rPr>
        <w:t xml:space="preserve">+")"; :}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VARCHAR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varchar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+")"; :}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 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 key</w:t>
      </w:r>
    </w:p>
    <w:p w:rsidR="004577A9" w:rsidRPr="00B00B7F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+","+var2+")"+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TEXT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"text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  <w:t>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 NOT NULL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key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"timestamp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"timestamp";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"timestamp";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DATE k</w:t>
      </w:r>
      <w:r>
        <w:rPr>
          <w:rFonts w:ascii="Consolas" w:hAnsi="Consolas" w:cs="Consolas"/>
          <w:sz w:val="20"/>
          <w:szCs w:val="20"/>
          <w:lang w:val="en-US"/>
        </w:rPr>
        <w:t>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"date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"date";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"date";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</w:t>
      </w:r>
      <w:r>
        <w:rPr>
          <w:rFonts w:ascii="Consolas" w:hAnsi="Consolas" w:cs="Consolas"/>
          <w:sz w:val="20"/>
          <w:szCs w:val="20"/>
          <w:lang w:val="en-US"/>
        </w:rPr>
        <w:t>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Default="00B00B7F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"serial"; :}</w:t>
      </w:r>
    </w:p>
    <w:p w:rsidR="00B00B7F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NOT NULL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"primary key";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REFERENCES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{: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"references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()+"("+var2.toString()+")";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REFERENCES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B75BCE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{: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"primary key references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()+"("+var2.toString()+")";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 LBRACKET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COMMA ID:var2 RBRACKET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</w:t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>Interfejs</w:t>
      </w:r>
      <w:proofErr w:type="spellEnd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>graficzny</w:t>
      </w:r>
      <w:proofErr w:type="spellEnd"/>
    </w:p>
    <w:p w:rsidR="00437442" w:rsidRDefault="00437442" w:rsidP="00437442">
      <w:pPr>
        <w:pStyle w:val="Akapitzlis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7442" w:rsidRPr="00437442" w:rsidRDefault="00437442" w:rsidP="00437442">
      <w:pPr>
        <w:pStyle w:val="Akapitzli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Miejsce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8B254F">
        <w:rPr>
          <w:rFonts w:ascii="Times New Roman" w:hAnsi="Times New Roman" w:cs="Times New Roman"/>
          <w:sz w:val="24"/>
          <w:szCs w:val="24"/>
          <w:lang w:val="en-US"/>
        </w:rPr>
        <w:t>siaczka</w:t>
      </w:r>
      <w:proofErr w:type="spellEnd"/>
      <w:r w:rsidR="008B254F">
        <w:rPr>
          <w:rFonts w:ascii="Times New Roman" w:hAnsi="Times New Roman" w:cs="Times New Roman"/>
          <w:sz w:val="24"/>
          <w:szCs w:val="24"/>
          <w:lang w:val="en-US"/>
        </w:rPr>
        <w:t xml:space="preserve"> :*</w:t>
      </w:r>
    </w:p>
    <w:sectPr w:rsidR="00437442" w:rsidRPr="0043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692D"/>
    <w:multiLevelType w:val="hybridMultilevel"/>
    <w:tmpl w:val="3042E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E"/>
    <w:rsid w:val="00056889"/>
    <w:rsid w:val="00164751"/>
    <w:rsid w:val="002A1E6F"/>
    <w:rsid w:val="00332002"/>
    <w:rsid w:val="00437442"/>
    <w:rsid w:val="004577A9"/>
    <w:rsid w:val="00585D15"/>
    <w:rsid w:val="006C020B"/>
    <w:rsid w:val="008B254F"/>
    <w:rsid w:val="00B00B7F"/>
    <w:rsid w:val="00B75BCE"/>
    <w:rsid w:val="00D55917"/>
    <w:rsid w:val="00EF37D3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%7Ejpi/dokuwiki/doku.php?id=dydaktyka:kompilatory:2015:sql_ent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898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6</cp:revision>
  <dcterms:created xsi:type="dcterms:W3CDTF">2015-06-21T11:28:00Z</dcterms:created>
  <dcterms:modified xsi:type="dcterms:W3CDTF">2015-06-21T19:50:00Z</dcterms:modified>
</cp:coreProperties>
</file>