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100"/>
        <w:jc w:val="center"/>
      </w:pPr>
      <w:r>
        <w:rPr>
          <w:rFonts w:ascii="Calibri" w:hAnsi="Calibri"/>
          <w:b/>
          <w:color w:val="2E74B5"/>
          <w:sz w:val="19"/>
        </w:rPr>
        <w:t>START-TO-FINISH SETUP</w:t>
      </w:r>
    </w:p>
    <w:p>
      <w:pPr>
        <w:keepNext/>
        <w:keepLines/>
        <w:spacing w:before="0" w:after="80"/>
        <w:jc w:val="center"/>
      </w:pPr>
      <w:r>
        <w:rPr>
          <w:rFonts w:ascii="Calibri" w:hAnsi="Calibri"/>
          <w:b/>
          <w:color w:val="0B2545"/>
          <w:sz w:val="50"/>
        </w:rPr>
        <w:t>DaVinci 200 to ASTAR Middleware</w:t>
      </w:r>
    </w:p>
    <w:p>
      <w:pPr>
        <w:spacing w:after="240"/>
        <w:jc w:val="center"/>
      </w:pPr>
      <w:r>
        <w:rPr>
          <w:rFonts w:ascii="Calibri" w:hAnsi="Calibri"/>
          <w:color w:val="5B6573"/>
          <w:sz w:val="23"/>
        </w:rPr>
        <w:t>Follow the screens in this order.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AAB4C0"/>
          <w:left w:val="single" w:sz="6" w:space="0" w:color="AAB4C0"/>
          <w:bottom w:val="single" w:sz="6" w:space="0" w:color="AAB4C0"/>
          <w:right w:val="single" w:sz="6" w:space="0" w:color="AAB4C0"/>
          <w:insideH w:val="single" w:sz="6" w:space="0" w:color="AAB4C0"/>
          <w:insideV w:val="single" w:sz="6" w:space="0" w:color="AAB4C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B2545"/>
                <w:sz w:val="24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111"/>
                <w:sz w:val="16"/>
              </w:rPr>
              <w:t>ToolCommander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B2545"/>
                <w:sz w:val="24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111"/>
                <w:sz w:val="16"/>
              </w:rPr>
              <w:t>Host Interface ON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B2545"/>
                <w:sz w:val="24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111"/>
                <w:sz w:val="16"/>
              </w:rPr>
              <w:t>Port 5000 LISTENING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B2545"/>
                <w:sz w:val="24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111"/>
                <w:sz w:val="16"/>
              </w:rPr>
              <w:t>ASTAR connected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9" w:val="clea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B2545"/>
                <w:sz w:val="24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111"/>
                <w:sz w:val="16"/>
              </w:rPr>
              <w:t>Online Local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AAB4C0"/>
          <w:left w:val="single" w:sz="6" w:space="0" w:color="AAB4C0"/>
          <w:bottom w:val="single" w:sz="6" w:space="0" w:color="AAB4C0"/>
          <w:right w:val="single" w:sz="6" w:space="0" w:color="AAB4C0"/>
          <w:insideH w:val="single" w:sz="6" w:space="0" w:color="AAB4C0"/>
          <w:insideV w:val="single" w:sz="6" w:space="0" w:color="AAB4C0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DAVINCI CONTROL PC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ASTAR MIDDLEWARE PC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11111"/>
                <w:sz w:val="17"/>
              </w:rPr>
              <w:t>ToolCommander</w:t>
            </w:r>
            <w:r>
              <w:br/>
            </w:r>
            <w:r>
              <w:rPr>
                <w:rFonts w:ascii="Consolas" w:hAnsi="Consolas"/>
                <w:color w:val="111111"/>
                <w:sz w:val="17"/>
              </w:rPr>
              <w:t>Host Interface = Server</w:t>
            </w:r>
            <w:r>
              <w:br/>
            </w:r>
            <w:r>
              <w:rPr>
                <w:rFonts w:ascii="Consolas" w:hAnsi="Consolas"/>
                <w:color w:val="111111"/>
                <w:sz w:val="17"/>
              </w:rPr>
              <w:t>TCP/IP Port = 5000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color w:val="111111"/>
                <w:sz w:val="17"/>
              </w:rPr>
              <w:t>production.yaml</w:t>
            </w:r>
            <w:r>
              <w:br/>
            </w:r>
            <w:r>
              <w:rPr>
                <w:rFonts w:ascii="Consolas" w:hAnsi="Consolas"/>
                <w:color w:val="111111"/>
                <w:sz w:val="17"/>
              </w:rPr>
              <w:t>hsms_mode = active</w:t>
            </w:r>
            <w:r>
              <w:br/>
            </w:r>
            <w:r>
              <w:rPr>
                <w:rFonts w:ascii="Consolas" w:hAnsi="Consolas"/>
                <w:color w:val="111111"/>
                <w:sz w:val="17"/>
              </w:rPr>
              <w:t>host = DaVinci IPv4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If all three GEM State fields look gray</w:t>
      </w:r>
    </w:p>
    <w:p>
      <w:pPr>
        <w:keepNext/>
        <w:keepLines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2834640" cy="597720"/>
            <wp:docPr id="1" name="Picture 1" descr="User photograph showing Offline, Online Local, and Online Remote fields without a clear active color" title="User photograph showing Offline, Online Local, and Online Remote fields without a clear active col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69d524f-ad33-4019-b259-e3b18fa55e1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9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80" w:after="160"/>
        <w:jc w:val="center"/>
      </w:pPr>
      <w:r>
        <w:rPr>
          <w:rFonts w:ascii="Calibri" w:hAnsi="Calibri"/>
          <w:i/>
          <w:color w:val="5B6573"/>
          <w:sz w:val="18"/>
        </w:rPr>
        <w:t>Your current GEM State strip.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9B1C1C"/>
          <w:sz w:val="20"/>
        </w:rPr>
        <w:t xml:space="preserve">MEANING: </w:t>
      </w:r>
      <w:r>
        <w:rPr>
          <w:rFonts w:ascii="Calibri" w:hAnsi="Calibri"/>
          <w:color w:val="111111"/>
          <w:sz w:val="20"/>
        </w:rPr>
        <w:t>This is not a documented GEM state. Do not call it Offline.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7A5A00"/>
          <w:sz w:val="20"/>
        </w:rPr>
        <w:t xml:space="preserve">ACTION: </w:t>
      </w:r>
      <w:r>
        <w:rPr>
          <w:rFonts w:ascii="Calibri" w:hAnsi="Calibri"/>
          <w:color w:val="111111"/>
          <w:sz w:val="20"/>
        </w:rPr>
        <w:t>Open Components &gt; Host Interface (Global) &gt; Operation.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2E74B5"/>
          <w:sz w:val="20"/>
        </w:rPr>
        <w:t xml:space="preserve">READ: </w:t>
      </w:r>
      <w:r>
        <w:rPr>
          <w:rFonts w:ascii="Calibri" w:hAnsi="Calibri"/>
          <w:color w:val="111111"/>
          <w:sz w:val="20"/>
        </w:rPr>
        <w:t>FabLink Connection, HSMS State, Communications State, and Control State.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1F6B3A"/>
          <w:sz w:val="20"/>
        </w:rPr>
        <w:t xml:space="preserve">EXPECTED: </w:t>
      </w:r>
      <w:r>
        <w:rPr>
          <w:rFonts w:ascii="Calibri" w:hAnsi="Calibri"/>
          <w:color w:val="111111"/>
          <w:sz w:val="20"/>
        </w:rPr>
        <w:t>A normal top strip has one colored field: red, yellow, or green.</w:t>
      </w:r>
    </w:p>
    <w:p>
      <w:pPr>
        <w:keepLines/>
        <w:spacing w:before="20" w:after="100"/>
      </w:pPr>
      <w:r>
        <w:rPr>
          <w:rFonts w:ascii="Calibri" w:hAnsi="Calibri"/>
          <w:i/>
          <w:color w:val="5B6573"/>
          <w:sz w:val="17"/>
        </w:rPr>
        <w:t>A gray ToolCommander header monitor labeled Disabled is a separate indicator. It means host communication is disabled or not installed.</w:t>
      </w:r>
    </w:p>
    <w:p>
      <w:pPr>
        <w:spacing w:after="0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Calibri" w:hAnsi="Calibri"/>
          <w:b/>
          <w:color w:val="2E74B5"/>
          <w:sz w:val="32"/>
        </w:rPr>
        <w:t>Step 1 - Start the DaVinci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2E74B5"/>
          <w:sz w:val="20"/>
        </w:rPr>
        <w:t xml:space="preserve">LOCATION: </w:t>
      </w:r>
      <w:r>
        <w:rPr>
          <w:rFonts w:ascii="Calibri" w:hAnsi="Calibri"/>
          <w:color w:val="111111"/>
          <w:sz w:val="20"/>
        </w:rPr>
        <w:t>DaVinci cabinet and control screen.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7A5A00"/>
          <w:sz w:val="20"/>
        </w:rPr>
        <w:t xml:space="preserve">ACTION: </w:t>
      </w:r>
      <w:r>
        <w:rPr>
          <w:rFonts w:ascii="Calibri" w:hAnsi="Calibri"/>
          <w:color w:val="111111"/>
          <w:sz w:val="20"/>
        </w:rPr>
        <w:t>If ToolCommander is already visible, do not power-cycle. Go to Step 2.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1F6B3A"/>
          <w:sz w:val="20"/>
        </w:rPr>
        <w:t xml:space="preserve">EXPECTED: </w:t>
      </w:r>
      <w:r>
        <w:rPr>
          <w:rFonts w:ascii="Calibri" w:hAnsi="Calibri"/>
          <w:color w:val="111111"/>
          <w:sz w:val="20"/>
        </w:rPr>
        <w:t>ToolCommander is open.</w:t>
      </w:r>
    </w:p>
    <w:p>
      <w:pPr>
        <w:keepLines/>
        <w:spacing w:before="0" w:after="140"/>
        <w:ind w:left="173"/>
      </w:pPr>
      <w:r>
        <w:rPr>
          <w:rFonts w:ascii="Calibri" w:hAnsi="Calibri"/>
          <w:b/>
          <w:color w:val="9B1C1C"/>
          <w:sz w:val="20"/>
        </w:rPr>
        <w:t xml:space="preserve">IF WRONG: </w:t>
      </w:r>
      <w:r>
        <w:rPr>
          <w:rFonts w:ascii="Calibri" w:hAnsi="Calibri"/>
          <w:color w:val="111111"/>
          <w:sz w:val="20"/>
        </w:rPr>
        <w:t>If the machine is fully off, use the cold-start actions below.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7A5A00"/>
          <w:sz w:val="20"/>
        </w:rPr>
        <w:t xml:space="preserve">COLD START 1: </w:t>
      </w:r>
      <w:r>
        <w:rPr>
          <w:rFonts w:ascii="Calibri" w:hAnsi="Calibri"/>
          <w:color w:val="111111"/>
          <w:sz w:val="20"/>
        </w:rPr>
        <w:t>Turn the Main Power Switch clockwise.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7A5A00"/>
          <w:sz w:val="20"/>
        </w:rPr>
        <w:t xml:space="preserve">COLD START 2: </w:t>
      </w:r>
      <w:r>
        <w:rPr>
          <w:rFonts w:ascii="Calibri" w:hAnsi="Calibri"/>
          <w:color w:val="111111"/>
          <w:sz w:val="20"/>
        </w:rPr>
        <w:t>Wait about 30 seconds.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7A5A00"/>
          <w:sz w:val="20"/>
        </w:rPr>
        <w:t xml:space="preserve">COLD START 3: </w:t>
      </w:r>
      <w:r>
        <w:rPr>
          <w:rFonts w:ascii="Calibri" w:hAnsi="Calibri"/>
          <w:color w:val="111111"/>
          <w:sz w:val="20"/>
        </w:rPr>
        <w:t>Press Main Switch (I).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7A5A00"/>
          <w:sz w:val="20"/>
        </w:rPr>
        <w:t xml:space="preserve">COLD START 4: </w:t>
      </w:r>
      <w:r>
        <w:rPr>
          <w:rFonts w:ascii="Calibri" w:hAnsi="Calibri"/>
          <w:color w:val="111111"/>
          <w:sz w:val="20"/>
        </w:rPr>
        <w:t>Wait for Windows and ToolCommander.</w:t>
      </w:r>
    </w:p>
    <w:p>
      <w:pPr>
        <w:keepNext/>
        <w:keepLines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1389888" cy="2026546"/>
            <wp:docPr id="2" name="Picture 2" descr="DaVinci Main Power Switch turned clockwise to ON" title="Main Power Switch 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9888" cy="202654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color w:val="FFFFFF"/>
          <w:sz w:val="16"/>
        </w:rPr>
        <w:t xml:space="preserve">        </w:t>
      </w:r>
      <w:r>
        <w:drawing>
          <wp:inline xmlns:a="http://schemas.openxmlformats.org/drawingml/2006/main" xmlns:pic="http://schemas.openxmlformats.org/drawingml/2006/picture">
            <wp:extent cx="2944368" cy="1314587"/>
            <wp:docPr id="3" name="Picture 3" descr="DaVinci Main Switch I illuminated green" title="Main Switch 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4368" cy="1314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80" w:after="160"/>
        <w:jc w:val="center"/>
      </w:pPr>
      <w:r>
        <w:rPr>
          <w:rFonts w:ascii="Calibri" w:hAnsi="Calibri"/>
          <w:i/>
          <w:color w:val="5B6573"/>
          <w:sz w:val="18"/>
        </w:rPr>
        <w:t>Cold start: Main Power Switch ON, then Main Switch (I). Source: Maintenance Manual, p. 18.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7A5A00"/>
          <w:left w:val="single" w:sz="7" w:space="0" w:color="7A5A00"/>
          <w:bottom w:val="single" w:sz="7" w:space="0" w:color="7A5A00"/>
          <w:right w:val="single" w:sz="7" w:space="0" w:color="7A5A00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9" w:val="clear"/>
          </w:tcPr>
          <w:p>
            <w:pPr>
              <w:keepLines/>
              <w:spacing w:after="60"/>
            </w:pPr>
            <w:r>
              <w:rPr>
                <w:rFonts w:ascii="Calibri" w:hAnsi="Calibri"/>
                <w:b/>
                <w:color w:val="7A5A00"/>
                <w:sz w:val="21"/>
              </w:rPr>
              <w:t>Do not press Init Machine for this setup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0"/>
              </w:rPr>
              <w:t>Initialization can move hardware. It does not open TCP port 5000.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Calibri" w:hAnsi="Calibri"/>
          <w:b/>
          <w:color w:val="2E74B5"/>
          <w:sz w:val="32"/>
        </w:rPr>
        <w:t>Step 2 - Log in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2E74B5"/>
          <w:sz w:val="20"/>
        </w:rPr>
        <w:t xml:space="preserve">LOCATION: </w:t>
      </w:r>
      <w:r>
        <w:rPr>
          <w:rFonts w:ascii="Calibri" w:hAnsi="Calibri"/>
          <w:color w:val="111111"/>
          <w:sz w:val="20"/>
        </w:rPr>
        <w:t>ToolCommander &gt; bottom-right User Options... &gt; Log On.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7A5A00"/>
          <w:sz w:val="20"/>
        </w:rPr>
        <w:t xml:space="preserve">ACTION: </w:t>
      </w:r>
      <w:r>
        <w:rPr>
          <w:rFonts w:ascii="Calibri" w:hAnsi="Calibri"/>
          <w:color w:val="111111"/>
          <w:sz w:val="20"/>
        </w:rPr>
        <w:t>Enter an authorized user name and password. The account needs Change Parameters and Control Fab Hostinterface.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1F6B3A"/>
          <w:sz w:val="20"/>
        </w:rPr>
        <w:t xml:space="preserve">EXPECTED: </w:t>
      </w:r>
      <w:r>
        <w:rPr>
          <w:rFonts w:ascii="Calibri" w:hAnsi="Calibri"/>
          <w:color w:val="111111"/>
          <w:sz w:val="20"/>
        </w:rPr>
        <w:t>You can save Parameters and operate Offline or Online Local.</w:t>
      </w:r>
    </w:p>
    <w:p>
      <w:pPr>
        <w:keepLines/>
        <w:spacing w:before="0" w:after="140"/>
        <w:ind w:left="173"/>
      </w:pPr>
      <w:r>
        <w:rPr>
          <w:rFonts w:ascii="Calibri" w:hAnsi="Calibri"/>
          <w:b/>
          <w:color w:val="9B1C1C"/>
          <w:sz w:val="20"/>
        </w:rPr>
        <w:t xml:space="preserve">IF WRONG: </w:t>
      </w:r>
      <w:r>
        <w:rPr>
          <w:rFonts w:ascii="Calibri" w:hAnsi="Calibri"/>
          <w:color w:val="111111"/>
          <w:sz w:val="20"/>
        </w:rPr>
        <w:t>Ask the tool administrator for the missing right.</w:t>
      </w:r>
    </w:p>
    <w:p>
      <w:pPr>
        <w:keepNext/>
        <w:keepLines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343400" cy="2154115"/>
            <wp:docPr id="4" name="Picture 4" descr="ToolCommander Log On dialog with user name and password fields" title="ToolCommander Log On dialog with user name and password fiel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154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80" w:after="160"/>
        <w:jc w:val="center"/>
      </w:pPr>
      <w:r>
        <w:rPr>
          <w:rFonts w:ascii="Calibri" w:hAnsi="Calibri"/>
          <w:i/>
          <w:color w:val="5B6573"/>
          <w:sz w:val="18"/>
        </w:rPr>
        <w:t>Log On dialog. Source: Maintenance Manual, p. 16.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0B2545"/>
          <w:left w:val="single" w:sz="7" w:space="0" w:color="0B2545"/>
          <w:bottom w:val="single" w:sz="7" w:space="0" w:color="0B2545"/>
          <w:right w:val="single" w:sz="7" w:space="0" w:color="0B254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Lines/>
              <w:spacing w:after="60"/>
            </w:pPr>
            <w:r>
              <w:rPr>
                <w:rFonts w:ascii="Calibri" w:hAnsi="Calibri"/>
                <w:b/>
                <w:color w:val="0B2545"/>
                <w:sz w:val="21"/>
              </w:rPr>
              <w:t>Rights required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0"/>
              </w:rPr>
              <w:t>Change Parameters = edit and save. Control Fab Hostinterface = change Offline, Online Local, or Online Remote.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Calibri" w:hAnsi="Calibri"/>
          <w:b/>
          <w:color w:val="2E74B5"/>
          <w:sz w:val="32"/>
        </w:rPr>
        <w:t>Step 3 - Open Host Interface (Global)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2E74B5"/>
          <w:sz w:val="20"/>
        </w:rPr>
        <w:t xml:space="preserve">LOCATION: </w:t>
      </w:r>
      <w:r>
        <w:rPr>
          <w:rFonts w:ascii="Calibri" w:hAnsi="Calibri"/>
          <w:color w:val="111111"/>
          <w:sz w:val="20"/>
        </w:rPr>
        <w:t>ToolCommander bottom menu.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7A5A00"/>
          <w:sz w:val="20"/>
        </w:rPr>
        <w:t xml:space="preserve">ACTION: </w:t>
      </w:r>
      <w:r>
        <w:rPr>
          <w:rFonts w:ascii="Calibri" w:hAnsi="Calibri"/>
          <w:color w:val="111111"/>
          <w:sz w:val="20"/>
        </w:rPr>
        <w:t>Press Components. Select Host Interface. Select module Global. Press Operation.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1F6B3A"/>
          <w:sz w:val="20"/>
        </w:rPr>
        <w:t xml:space="preserve">EXPECTED: </w:t>
      </w:r>
      <w:r>
        <w:rPr>
          <w:rFonts w:ascii="Calibri" w:hAnsi="Calibri"/>
          <w:color w:val="111111"/>
          <w:sz w:val="20"/>
        </w:rPr>
        <w:t>The window title is Host Interface (Global).</w:t>
      </w:r>
    </w:p>
    <w:p>
      <w:pPr>
        <w:keepLines/>
        <w:spacing w:before="0" w:after="140"/>
        <w:ind w:left="173"/>
      </w:pPr>
      <w:r>
        <w:rPr>
          <w:rFonts w:ascii="Calibri" w:hAnsi="Calibri"/>
          <w:b/>
          <w:color w:val="9B1C1C"/>
          <w:sz w:val="20"/>
        </w:rPr>
        <w:t xml:space="preserve">IF WRONG: </w:t>
      </w:r>
      <w:r>
        <w:rPr>
          <w:rFonts w:ascii="Calibri" w:hAnsi="Calibri"/>
          <w:color w:val="111111"/>
          <w:sz w:val="20"/>
        </w:rPr>
        <w:t>If Host Interface is absent, stop. Ask the tool administrator to confirm it is installed.</w:t>
      </w:r>
    </w:p>
    <w:p>
      <w:pPr>
        <w:keepNext/>
        <w:keepLines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3154680" cy="4204597"/>
            <wp:docPr id="5" name="Picture 5" descr="Current DaVinci screen with the bottom Components button and Host Interface Global Parameters dialog" title="Current DaVinci screen with the bottom Components button and Host Interface Global Parameters dialo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_interface_parameters_sit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4204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80" w:after="160"/>
        <w:jc w:val="center"/>
      </w:pPr>
      <w:r>
        <w:rPr>
          <w:rFonts w:ascii="Calibri" w:hAnsi="Calibri"/>
          <w:i/>
          <w:color w:val="5B6573"/>
          <w:sz w:val="18"/>
        </w:rPr>
        <w:t>Current screen: Components is on the bottom menu. Host Interface (Global) is open.</w:t>
      </w:r>
    </w:p>
    <w:p>
      <w:pPr>
        <w:keepLines/>
        <w:spacing w:before="20" w:after="100"/>
      </w:pPr>
      <w:r>
        <w:rPr>
          <w:rFonts w:ascii="Calibri" w:hAnsi="Calibri"/>
          <w:i/>
          <w:color w:val="5B6573"/>
          <w:sz w:val="17"/>
        </w:rPr>
        <w:t>The top GEM State strip is only a summary. Use the Operation fields for diagnosis.</w:t>
      </w:r>
    </w:p>
    <w:p>
      <w:pPr>
        <w:spacing w:after="0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Calibri" w:hAnsi="Calibri"/>
          <w:b/>
          <w:color w:val="2E74B5"/>
          <w:sz w:val="32"/>
        </w:rPr>
        <w:t>Step 4 - Check the Operation screen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2E74B5"/>
          <w:sz w:val="20"/>
        </w:rPr>
        <w:t xml:space="preserve">LOCATION: </w:t>
      </w:r>
      <w:r>
        <w:rPr>
          <w:rFonts w:ascii="Calibri" w:hAnsi="Calibri"/>
          <w:color w:val="111111"/>
          <w:sz w:val="20"/>
        </w:rPr>
        <w:t>Components &gt; Host Interface (Global) &gt; Operation.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7A5A00"/>
          <w:sz w:val="20"/>
        </w:rPr>
        <w:t xml:space="preserve">ACTION: </w:t>
      </w:r>
      <w:r>
        <w:rPr>
          <w:rFonts w:ascii="Calibri" w:hAnsi="Calibri"/>
          <w:color w:val="111111"/>
          <w:sz w:val="20"/>
        </w:rPr>
        <w:t>Check Operation Mode. It must not be Disabled. Use Production for normal service.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1F6B3A"/>
          <w:sz w:val="20"/>
        </w:rPr>
        <w:t xml:space="preserve">EXPECTED: </w:t>
      </w:r>
      <w:r>
        <w:rPr>
          <w:rFonts w:ascii="Calibri" w:hAnsi="Calibri"/>
          <w:color w:val="111111"/>
          <w:sz w:val="20"/>
        </w:rPr>
        <w:t>Production is selected. FabLink Connection is available.</w:t>
      </w:r>
    </w:p>
    <w:p>
      <w:pPr>
        <w:keepLines/>
        <w:spacing w:before="0" w:after="140"/>
        <w:ind w:left="173"/>
      </w:pPr>
      <w:r>
        <w:rPr>
          <w:rFonts w:ascii="Calibri" w:hAnsi="Calibri"/>
          <w:b/>
          <w:color w:val="9B1C1C"/>
          <w:sz w:val="20"/>
        </w:rPr>
        <w:t xml:space="preserve">IF WRONG: </w:t>
      </w:r>
      <w:r>
        <w:rPr>
          <w:rFonts w:ascii="Calibri" w:hAnsi="Calibri"/>
          <w:color w:val="111111"/>
          <w:sz w:val="20"/>
        </w:rPr>
        <w:t>If Disabled is selected, stop. Ask an authorized tool engineer to select the approved active mode.</w:t>
      </w:r>
    </w:p>
    <w:p>
      <w:pPr>
        <w:keepNext/>
        <w:keepLines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30317"/>
            <wp:docPr id="6" name="Picture 6" descr="Host Interface Operation screen showing Operation Mode, FabLink Connection, HSMS State, Communications State, Control State, and Offline or Online Local buttons" title="Host Interface Operation screen showing Operation Mode, FabLink Connection, HSMS State, Communications State, Control State, and Offline or Online Local butt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30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80" w:after="160"/>
        <w:jc w:val="center"/>
      </w:pPr>
      <w:r>
        <w:rPr>
          <w:rFonts w:ascii="Calibri" w:hAnsi="Calibri"/>
          <w:i/>
          <w:color w:val="5B6573"/>
          <w:sz w:val="18"/>
        </w:rPr>
        <w:t>Field locations on Operation. Source: Maintenance Manual, p. 16.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7A5A00"/>
          <w:left w:val="single" w:sz="7" w:space="0" w:color="7A5A00"/>
          <w:bottom w:val="single" w:sz="7" w:space="0" w:color="7A5A00"/>
          <w:right w:val="single" w:sz="7" w:space="0" w:color="7A5A00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9" w:val="clear"/>
          </w:tcPr>
          <w:p>
            <w:pPr>
              <w:keepLines/>
              <w:spacing w:after="60"/>
            </w:pPr>
            <w:r>
              <w:rPr>
                <w:rFonts w:ascii="Calibri" w:hAnsi="Calibri"/>
                <w:b/>
                <w:color w:val="7A5A00"/>
                <w:sz w:val="21"/>
              </w:rPr>
              <w:t>Do not copy Maintenance from this manual image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0"/>
              </w:rPr>
              <w:t>The image is a maintenance example. Normal service uses Production. Do not select Online Remote.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Calibri" w:hAnsi="Calibri"/>
          <w:b/>
          <w:color w:val="2E74B5"/>
          <w:sz w:val="32"/>
        </w:rPr>
        <w:t>Step 5 - Turn on and save the Host Interface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2E74B5"/>
          <w:sz w:val="20"/>
        </w:rPr>
        <w:t xml:space="preserve">LOCATION: </w:t>
      </w:r>
      <w:r>
        <w:rPr>
          <w:rFonts w:ascii="Calibri" w:hAnsi="Calibri"/>
          <w:color w:val="111111"/>
          <w:sz w:val="20"/>
        </w:rPr>
        <w:t>Components &gt; Host Interface (Global) &gt; Parameters.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7A5A00"/>
          <w:sz w:val="20"/>
        </w:rPr>
        <w:t xml:space="preserve">ACTION: </w:t>
      </w:r>
      <w:r>
        <w:rPr>
          <w:rFonts w:ascii="Calibri" w:hAnsi="Calibri"/>
          <w:color w:val="111111"/>
          <w:sz w:val="20"/>
        </w:rPr>
        <w:t>Check Enable. Select Server. Set TCP/IP Port to 5000. Leave Host Address unchanged. Keep 45/10/5/10/5 and Soft Start 120. Press Save.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1F6B3A"/>
          <w:sz w:val="20"/>
        </w:rPr>
        <w:t xml:space="preserve">EXPECTED: </w:t>
      </w:r>
      <w:r>
        <w:rPr>
          <w:rFonts w:ascii="Calibri" w:hAnsi="Calibri"/>
          <w:color w:val="111111"/>
          <w:sz w:val="20"/>
        </w:rPr>
        <w:t>Save becomes gray. After close and reopen, Enable, Server, and 5000 remain.</w:t>
      </w:r>
    </w:p>
    <w:p>
      <w:pPr>
        <w:keepLines/>
        <w:spacing w:before="0" w:after="140"/>
        <w:ind w:left="173"/>
      </w:pPr>
      <w:r>
        <w:rPr>
          <w:rFonts w:ascii="Calibri" w:hAnsi="Calibri"/>
          <w:b/>
          <w:color w:val="9B1C1C"/>
          <w:sz w:val="20"/>
        </w:rPr>
        <w:t xml:space="preserve">IF WRONG: </w:t>
      </w:r>
      <w:r>
        <w:rPr>
          <w:rFonts w:ascii="Calibri" w:hAnsi="Calibri"/>
          <w:color w:val="111111"/>
          <w:sz w:val="20"/>
        </w:rPr>
        <w:t>If values revert, log in with Change Parameters and save again.</w:t>
      </w:r>
    </w:p>
    <w:p>
      <w:pPr>
        <w:keepNext/>
        <w:keepLines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2971800" cy="3960852"/>
            <wp:docPr id="7" name="Picture 7" descr="Current Host Interface Parameters showing Enable checked, Server mode, TCP IP port 5000, timers 45 10 5 10 5, Soft Start 120, and Save" title="Current Host Interface Parameters showing Enable checked, Server mode, TCP IP port 5000, timers 45 10 5 10 5, Soft Start 120, and Sa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_interface_parameters_sit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960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80" w:after="160"/>
        <w:jc w:val="center"/>
      </w:pPr>
      <w:r>
        <w:rPr>
          <w:rFonts w:ascii="Calibri" w:hAnsi="Calibri"/>
          <w:i/>
          <w:color w:val="5B6573"/>
          <w:sz w:val="18"/>
        </w:rPr>
        <w:t>Use these connection values. Press Save, then reopen and verify.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2E74B5"/>
          <w:sz w:val="20"/>
        </w:rPr>
        <w:t xml:space="preserve">LEAVE ALONE: </w:t>
      </w:r>
      <w:r>
        <w:rPr>
          <w:rFonts w:ascii="Calibri" w:hAnsi="Calibri"/>
          <w:color w:val="111111"/>
          <w:sz w:val="20"/>
        </w:rPr>
        <w:t>PPM Send Mode, Loadports, recipe override boxes, and other fields.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2E74B5"/>
          <w:sz w:val="20"/>
        </w:rPr>
        <w:t xml:space="preserve">SERVER MODE: </w:t>
      </w:r>
      <w:r>
        <w:rPr>
          <w:rFonts w:ascii="Calibri" w:hAnsi="Calibri"/>
          <w:color w:val="111111"/>
          <w:sz w:val="20"/>
        </w:rPr>
        <w:t>Host Address is unused. Do not enter the middleware address there.</w:t>
      </w:r>
    </w:p>
    <w:p>
      <w:pPr>
        <w:spacing w:after="0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Calibri" w:hAnsi="Calibri"/>
          <w:b/>
          <w:color w:val="2E74B5"/>
          <w:sz w:val="32"/>
        </w:rPr>
        <w:t>Step 6 - Check port 5000 and find the DaVinci IPv4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2E74B5"/>
          <w:sz w:val="20"/>
        </w:rPr>
        <w:t xml:space="preserve">LOCATION: </w:t>
      </w:r>
      <w:r>
        <w:rPr>
          <w:rFonts w:ascii="Calibri" w:hAnsi="Calibri"/>
          <w:color w:val="111111"/>
          <w:sz w:val="20"/>
        </w:rPr>
        <w:t>DaVinci control PC &gt; Windows Start &gt; type PowerShell &gt; open Windows PowerShell.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7A5A00"/>
          <w:sz w:val="20"/>
        </w:rPr>
        <w:t xml:space="preserve">ACTION: </w:t>
      </w:r>
      <w:r>
        <w:rPr>
          <w:rFonts w:ascii="Calibri" w:hAnsi="Calibri"/>
          <w:color w:val="111111"/>
          <w:sz w:val="20"/>
        </w:rPr>
        <w:t>Run the listener command. Then run ipconfig.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1F6B3A"/>
          <w:sz w:val="20"/>
        </w:rPr>
        <w:t xml:space="preserve">EXPECTED: </w:t>
      </w:r>
      <w:r>
        <w:rPr>
          <w:rFonts w:ascii="Calibri" w:hAnsi="Calibri"/>
          <w:color w:val="111111"/>
          <w:sz w:val="20"/>
        </w:rPr>
        <w:t>Port 5000 shows Listen. Record the Ethernet IPv4 used by the middleware network.</w:t>
      </w:r>
    </w:p>
    <w:p>
      <w:pPr>
        <w:keepLines/>
        <w:spacing w:before="0" w:after="140"/>
        <w:ind w:left="173"/>
      </w:pPr>
      <w:r>
        <w:rPr>
          <w:rFonts w:ascii="Calibri" w:hAnsi="Calibri"/>
          <w:b/>
          <w:color w:val="9B1C1C"/>
          <w:sz w:val="20"/>
        </w:rPr>
        <w:t xml:space="preserve">IF WRONG: </w:t>
      </w:r>
      <w:r>
        <w:rPr>
          <w:rFonts w:ascii="Calibri" w:hAnsi="Calibri"/>
          <w:color w:val="111111"/>
          <w:sz w:val="20"/>
        </w:rPr>
        <w:t>If no listener appears, return to Steps 4 and 5. Do not continue to ASTAR.</w:t>
      </w:r>
    </w:p>
    <w:p>
      <w:pPr>
        <w:pStyle w:val="CodeBlock"/>
        <w:keepNext/>
        <w:keepLines/>
        <w:spacing w:before="0" w:after="0"/>
        <w:ind w:left="216" w:right="216"/>
        <w:shd w:fill="F2F4F7" w:val="clear"/>
      </w:pPr>
      <w:r>
        <w:rPr>
          <w:rFonts w:ascii="Consolas" w:hAnsi="Consolas"/>
          <w:color w:val="111111"/>
          <w:sz w:val="17"/>
        </w:rPr>
        <w:t>Get-NetTCPConnection -State Listen -LocalPort 5000</w:t>
      </w:r>
    </w:p>
    <w:p>
      <w:pPr>
        <w:pStyle w:val="CodeBlock"/>
        <w:keepNext/>
        <w:keepLines/>
        <w:spacing w:before="0" w:after="0"/>
        <w:ind w:left="216" w:right="216"/>
        <w:shd w:fill="F2F4F7" w:val="clear"/>
      </w:pPr>
      <w:r>
        <w:rPr>
          <w:rFonts w:ascii="Consolas" w:hAnsi="Consolas"/>
          <w:color w:val="111111"/>
          <w:sz w:val="17"/>
        </w:rPr>
        <w:t>netstat -ano | findstr ":5000"</w:t>
      </w:r>
    </w:p>
    <w:p>
      <w:pPr>
        <w:pStyle w:val="CodeBlock"/>
        <w:keepNext w:val="0"/>
        <w:keepLines/>
        <w:spacing w:before="0" w:after="140"/>
        <w:ind w:left="216" w:right="216"/>
        <w:shd w:fill="F2F4F7" w:val="clear"/>
      </w:pPr>
      <w:r>
        <w:rPr>
          <w:rFonts w:ascii="Consolas" w:hAnsi="Consolas"/>
          <w:color w:val="111111"/>
          <w:sz w:val="17"/>
        </w:rPr>
        <w:t>ipconfig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AAB4C0"/>
          <w:left w:val="single" w:sz="6" w:space="0" w:color="AAB4C0"/>
          <w:bottom w:val="single" w:sz="6" w:space="0" w:color="AAB4C0"/>
          <w:right w:val="single" w:sz="6" w:space="0" w:color="AAB4C0"/>
          <w:insideH w:val="single" w:sz="6" w:space="0" w:color="AAB4C0"/>
          <w:insideV w:val="single" w:sz="6" w:space="0" w:color="AAB4C0"/>
        </w:tblBorders>
      </w:tblPr>
      <w:tblGrid>
        <w:gridCol w:w="4050"/>
        <w:gridCol w:w="5310"/>
      </w:tblGrid>
      <w:tr>
        <w:trPr>
          <w:tblHeader w:val="true"/>
          <w:cantSplit/>
        </w:trPr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  <w:tc>
          <w:tcPr>
            <w:tcW w:type="dxa" w:w="5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8"/>
              </w:rPr>
              <w:t>0.0.0.0:5000 or DaVinci-IPv4:5000</w:t>
            </w:r>
          </w:p>
        </w:tc>
        <w:tc>
          <w:tcPr>
            <w:tcW w:type="dxa" w:w="5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8"/>
              </w:rPr>
              <w:t>Continue.</w:t>
            </w:r>
          </w:p>
        </w:tc>
      </w:tr>
      <w:tr>
        <w:trPr>
          <w:cantSplit/>
        </w:trPr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8"/>
              </w:rPr>
              <w:t>127.0.0.1:5000 only</w:t>
            </w:r>
          </w:p>
        </w:tc>
        <w:tc>
          <w:tcPr>
            <w:tcW w:type="dxa" w:w="5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8"/>
              </w:rPr>
              <w:t>Stop. Remote middleware cannot reach it.</w:t>
            </w:r>
          </w:p>
        </w:tc>
      </w:tr>
      <w:tr>
        <w:trPr>
          <w:cantSplit/>
        </w:trPr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8"/>
              </w:rPr>
              <w:t>No result</w:t>
            </w:r>
          </w:p>
        </w:tc>
        <w:tc>
          <w:tcPr>
            <w:tcW w:type="dxa" w:w="5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8"/>
              </w:rPr>
              <w:t>Recheck Enable, Save, Server, port 5000, and Operation Mode.</w:t>
            </w:r>
          </w:p>
        </w:tc>
      </w:tr>
    </w:tbl>
    <w:p>
      <w:pPr>
        <w:spacing w:after="40"/>
      </w:pPr>
    </w:p>
    <w:p>
      <w:pPr>
        <w:keepLines/>
        <w:spacing w:before="20" w:after="100"/>
      </w:pPr>
      <w:r>
        <w:rPr>
          <w:rFonts w:ascii="Calibri" w:hAnsi="Calibri"/>
          <w:i/>
          <w:color w:val="5B6573"/>
          <w:sz w:val="17"/>
        </w:rPr>
        <w:t>Do not use 127.0.0.1 or localhost as the ASTAR host unless ASTAR runs on the DaVinci PC.</w:t>
      </w:r>
    </w:p>
    <w:p>
      <w:pPr>
        <w:spacing w:after="0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Calibri" w:hAnsi="Calibri"/>
          <w:b/>
          <w:color w:val="2E74B5"/>
          <w:sz w:val="32"/>
        </w:rPr>
        <w:t>Step 7 - Set the ASTAR machine entry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2E74B5"/>
          <w:sz w:val="20"/>
        </w:rPr>
        <w:t xml:space="preserve">LOCATION: </w:t>
      </w:r>
      <w:r>
        <w:rPr>
          <w:rFonts w:ascii="Calibri" w:hAnsi="Calibri"/>
          <w:color w:val="111111"/>
          <w:sz w:val="20"/>
        </w:rPr>
        <w:t>ASTAR middleware PC &gt; Windows Start &gt; type PowerShell &gt; open PowerShell.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7A5A00"/>
          <w:sz w:val="20"/>
        </w:rPr>
        <w:t xml:space="preserve">ACTION: </w:t>
      </w:r>
      <w:r>
        <w:rPr>
          <w:rFonts w:ascii="Calibri" w:hAnsi="Calibri"/>
          <w:color w:val="111111"/>
          <w:sz w:val="20"/>
        </w:rPr>
        <w:t>Open production.yaml in Notepad. Find endpoint_id TOOL_02. Set the DaVinci IPv4. Save the file.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1F6B3A"/>
          <w:sz w:val="20"/>
        </w:rPr>
        <w:t xml:space="preserve">EXPECTED: </w:t>
      </w:r>
      <w:r>
        <w:rPr>
          <w:rFonts w:ascii="Calibri" w:hAnsi="Calibri"/>
          <w:color w:val="111111"/>
          <w:sz w:val="20"/>
        </w:rPr>
        <w:t>TOOL_02 uses port 5000, device ID 0, active mode, and enabled true.</w:t>
      </w:r>
    </w:p>
    <w:p>
      <w:pPr>
        <w:keepLines/>
        <w:spacing w:before="0" w:after="140"/>
        <w:ind w:left="173"/>
      </w:pPr>
      <w:r>
        <w:rPr>
          <w:rFonts w:ascii="Calibri" w:hAnsi="Calibri"/>
          <w:b/>
          <w:color w:val="9B1C1C"/>
          <w:sz w:val="20"/>
        </w:rPr>
        <w:t xml:space="preserve">IF WRONG: </w:t>
      </w:r>
      <w:r>
        <w:rPr>
          <w:rFonts w:ascii="Calibri" w:hAnsi="Calibri"/>
          <w:color w:val="111111"/>
          <w:sz w:val="20"/>
        </w:rPr>
        <w:t>If the file is elsewhere, use the production.yaml used by the installed service.</w:t>
      </w:r>
    </w:p>
    <w:p>
      <w:pPr>
        <w:pStyle w:val="CodeBlock"/>
        <w:keepNext w:val="0"/>
        <w:keepLines/>
        <w:spacing w:before="0" w:after="140"/>
        <w:ind w:left="216" w:right="216"/>
        <w:shd w:fill="F2F4F7" w:val="clear"/>
      </w:pPr>
      <w:r>
        <w:rPr>
          <w:rFonts w:ascii="Consolas" w:hAnsi="Consolas"/>
          <w:color w:val="111111"/>
          <w:sz w:val="17"/>
        </w:rPr>
        <w:t>notepad C:\SECSGEM_EAP\app\config\production.yaml</w:t>
      </w:r>
    </w:p>
    <w:p>
      <w:pPr>
        <w:pStyle w:val="CodeBlock"/>
        <w:keepNext/>
        <w:keepLines/>
        <w:spacing w:before="0" w:after="0"/>
        <w:ind w:left="216" w:right="216"/>
        <w:shd w:fill="F2F4F7" w:val="clear"/>
      </w:pPr>
      <w:r>
        <w:rPr>
          <w:rFonts w:ascii="Consolas" w:hAnsi="Consolas"/>
          <w:color w:val="111111"/>
          <w:sz w:val="17"/>
        </w:rPr>
        <w:t xml:space="preserve">  - endpoint_id: "TOOL_02"</w:t>
      </w:r>
    </w:p>
    <w:p>
      <w:pPr>
        <w:pStyle w:val="CodeBlock"/>
        <w:keepNext/>
        <w:keepLines/>
        <w:spacing w:before="0" w:after="0"/>
        <w:ind w:left="216" w:right="216"/>
        <w:shd w:fill="F2F4F7" w:val="clear"/>
      </w:pPr>
      <w:r>
        <w:rPr>
          <w:rFonts w:ascii="Consolas" w:hAnsi="Consolas"/>
          <w:color w:val="111111"/>
          <w:sz w:val="17"/>
        </w:rPr>
        <w:t xml:space="preserve">    host: "192.168.254.13"   # replace if Step 6 found another IPv4</w:t>
      </w:r>
    </w:p>
    <w:p>
      <w:pPr>
        <w:pStyle w:val="CodeBlock"/>
        <w:keepNext/>
        <w:keepLines/>
        <w:spacing w:before="0" w:after="0"/>
        <w:ind w:left="216" w:right="216"/>
        <w:shd w:fill="F2F4F7" w:val="clear"/>
      </w:pPr>
      <w:r>
        <w:rPr>
          <w:rFonts w:ascii="Consolas" w:hAnsi="Consolas"/>
          <w:color w:val="111111"/>
          <w:sz w:val="17"/>
        </w:rPr>
        <w:t xml:space="preserve">    port: 5000</w:t>
      </w:r>
    </w:p>
    <w:p>
      <w:pPr>
        <w:pStyle w:val="CodeBlock"/>
        <w:keepNext/>
        <w:keepLines/>
        <w:spacing w:before="0" w:after="0"/>
        <w:ind w:left="216" w:right="216"/>
        <w:shd w:fill="F2F4F7" w:val="clear"/>
      </w:pPr>
      <w:r>
        <w:rPr>
          <w:rFonts w:ascii="Consolas" w:hAnsi="Consolas"/>
          <w:color w:val="111111"/>
          <w:sz w:val="17"/>
        </w:rPr>
        <w:t xml:space="preserve">    secs_device_id: 0</w:t>
      </w:r>
    </w:p>
    <w:p>
      <w:pPr>
        <w:pStyle w:val="CodeBlock"/>
        <w:keepNext/>
        <w:keepLines/>
        <w:spacing w:before="0" w:after="0"/>
        <w:ind w:left="216" w:right="216"/>
        <w:shd w:fill="F2F4F7" w:val="clear"/>
      </w:pPr>
      <w:r>
        <w:rPr>
          <w:rFonts w:ascii="Consolas" w:hAnsi="Consolas"/>
          <w:color w:val="111111"/>
          <w:sz w:val="17"/>
        </w:rPr>
        <w:t xml:space="preserve">    hsms_mode: "active"</w:t>
      </w:r>
    </w:p>
    <w:p>
      <w:pPr>
        <w:pStyle w:val="CodeBlock"/>
        <w:keepNext/>
        <w:keepLines/>
        <w:spacing w:before="0" w:after="0"/>
        <w:ind w:left="216" w:right="216"/>
        <w:shd w:fill="F2F4F7" w:val="clear"/>
      </w:pPr>
      <w:r>
        <w:rPr>
          <w:rFonts w:ascii="Consolas" w:hAnsi="Consolas"/>
          <w:color w:val="111111"/>
          <w:sz w:val="17"/>
        </w:rPr>
        <w:t xml:space="preserve">    enabled: true</w:t>
      </w:r>
    </w:p>
    <w:p>
      <w:pPr>
        <w:pStyle w:val="CodeBlock"/>
        <w:keepNext w:val="0"/>
        <w:keepLines/>
        <w:spacing w:before="0" w:after="140"/>
        <w:ind w:left="216" w:right="216"/>
        <w:shd w:fill="F2F4F7" w:val="clear"/>
      </w:pPr>
      <w:r>
        <w:rPr>
          <w:rFonts w:ascii="Consolas" w:hAnsi="Consolas"/>
          <w:color w:val="111111"/>
          <w:sz w:val="17"/>
        </w:rPr>
        <w:t xml:space="preserve">    request_online: false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9B1C1C"/>
          <w:sz w:val="20"/>
        </w:rPr>
        <w:t xml:space="preserve">DO NOT USE: </w:t>
      </w:r>
      <w:r>
        <w:rPr>
          <w:rFonts w:ascii="Calibri" w:hAnsi="Calibri"/>
          <w:color w:val="111111"/>
          <w:sz w:val="20"/>
        </w:rPr>
        <w:t>localhost or 127.0.0.1 for host on a separate middleware PC.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7A5A00"/>
          <w:sz w:val="20"/>
        </w:rPr>
        <w:t xml:space="preserve">SAVE: </w:t>
      </w:r>
      <w:r>
        <w:rPr>
          <w:rFonts w:ascii="Calibri" w:hAnsi="Calibri"/>
          <w:color w:val="111111"/>
          <w:sz w:val="20"/>
        </w:rPr>
        <w:t>File &gt; Save. Close Notepad.</w:t>
      </w:r>
    </w:p>
    <w:p>
      <w:pPr>
        <w:spacing w:after="0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Calibri" w:hAnsi="Calibri"/>
          <w:b/>
          <w:color w:val="2E74B5"/>
          <w:sz w:val="32"/>
        </w:rPr>
        <w:t>Step 8 - Test the network connection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2E74B5"/>
          <w:sz w:val="20"/>
        </w:rPr>
        <w:t xml:space="preserve">LOCATION: </w:t>
      </w:r>
      <w:r>
        <w:rPr>
          <w:rFonts w:ascii="Calibri" w:hAnsi="Calibri"/>
          <w:color w:val="111111"/>
          <w:sz w:val="20"/>
        </w:rPr>
        <w:t>ASTAR middleware PC &gt; PowerShell.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7A5A00"/>
          <w:sz w:val="20"/>
        </w:rPr>
        <w:t xml:space="preserve">ACTION: </w:t>
      </w:r>
      <w:r>
        <w:rPr>
          <w:rFonts w:ascii="Calibri" w:hAnsi="Calibri"/>
          <w:color w:val="111111"/>
          <w:sz w:val="20"/>
        </w:rPr>
        <w:t>Stop the installed ASTAR service if it is running. Validate the file. Test TCP from ASTAR to the DaVinci.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1F6B3A"/>
          <w:sz w:val="20"/>
        </w:rPr>
        <w:t xml:space="preserve">EXPECTED: </w:t>
      </w:r>
      <w:r>
        <w:rPr>
          <w:rFonts w:ascii="Calibri" w:hAnsi="Calibri"/>
          <w:color w:val="111111"/>
          <w:sz w:val="20"/>
        </w:rPr>
        <w:t>Validation is valid. TcpTestSucceeded is True. test-machine prints tcp-ok.</w:t>
      </w:r>
    </w:p>
    <w:p>
      <w:pPr>
        <w:keepLines/>
        <w:spacing w:before="0" w:after="140"/>
        <w:ind w:left="173"/>
      </w:pPr>
      <w:r>
        <w:rPr>
          <w:rFonts w:ascii="Calibri" w:hAnsi="Calibri"/>
          <w:b/>
          <w:color w:val="9B1C1C"/>
          <w:sz w:val="20"/>
        </w:rPr>
        <w:t xml:space="preserve">IF WRONG: </w:t>
      </w:r>
      <w:r>
        <w:rPr>
          <w:rFonts w:ascii="Calibri" w:hAnsi="Calibri"/>
          <w:color w:val="111111"/>
          <w:sz w:val="20"/>
        </w:rPr>
        <w:t>Refused: fix the DaVinci listener or port. Timeout: fix the IPv4, route, VLAN, ACL, or firewall.</w:t>
      </w:r>
    </w:p>
    <w:p>
      <w:pPr>
        <w:pStyle w:val="CodeBlock"/>
        <w:keepNext/>
        <w:keepLines/>
        <w:spacing w:before="0" w:after="0"/>
        <w:ind w:left="216" w:right="216"/>
        <w:shd w:fill="F2F4F7" w:val="clear"/>
      </w:pPr>
      <w:r>
        <w:rPr>
          <w:rFonts w:ascii="Consolas" w:hAnsi="Consolas"/>
          <w:color w:val="111111"/>
          <w:sz w:val="17"/>
        </w:rPr>
        <w:t>Get-Service AstarSecsGemEapMiddleware</w:t>
      </w:r>
    </w:p>
    <w:p>
      <w:pPr>
        <w:pStyle w:val="CodeBlock"/>
        <w:keepNext/>
        <w:keepLines/>
        <w:spacing w:before="0" w:after="0"/>
        <w:ind w:left="216" w:right="216"/>
        <w:shd w:fill="F2F4F7" w:val="clear"/>
      </w:pPr>
      <w:r>
        <w:rPr>
          <w:rFonts w:ascii="Consolas" w:hAnsi="Consolas"/>
          <w:color w:val="111111"/>
          <w:sz w:val="17"/>
        </w:rPr>
        <w:t>Stop-Service AstarSecsGemEapMiddleware   # run only if the service exists</w:t>
      </w:r>
    </w:p>
    <w:p>
      <w:pPr>
        <w:pStyle w:val="CodeBlock"/>
        <w:keepNext/>
        <w:keepLines/>
        <w:spacing w:before="0" w:after="0"/>
        <w:ind w:left="216" w:right="216"/>
        <w:shd w:fill="F2F4F7" w:val="clear"/>
      </w:pPr>
      <w:r>
        <w:rPr>
          <w:rFonts w:ascii="Consolas" w:hAnsi="Consolas"/>
          <w:color w:val="111111"/>
          <w:sz w:val="17"/>
        </w:rPr>
        <w:t>cd C:\SECSGEM_EAP\app</w:t>
      </w:r>
    </w:p>
    <w:p>
      <w:pPr>
        <w:pStyle w:val="CodeBlock"/>
        <w:keepNext/>
        <w:keepLines/>
        <w:spacing w:before="0" w:after="0"/>
        <w:ind w:left="216" w:right="216"/>
        <w:shd w:fill="F2F4F7" w:val="clear"/>
      </w:pPr>
      <w:r>
        <w:rPr>
          <w:rFonts w:ascii="Consolas" w:hAnsi="Consolas"/>
          <w:color w:val="111111"/>
          <w:sz w:val="17"/>
        </w:rPr>
        <w:t>python -m eap_middleware validate-config --config config\production.yaml</w:t>
      </w:r>
    </w:p>
    <w:p>
      <w:pPr>
        <w:pStyle w:val="CodeBlock"/>
        <w:keepNext/>
        <w:keepLines/>
        <w:spacing w:before="0" w:after="0"/>
        <w:ind w:left="216" w:right="216"/>
        <w:shd w:fill="F2F4F7" w:val="clear"/>
      </w:pPr>
      <w:r>
        <w:rPr>
          <w:rFonts w:ascii="Consolas" w:hAnsi="Consolas"/>
          <w:color w:val="111111"/>
          <w:sz w:val="17"/>
        </w:rPr>
        <w:t>Test-NetConnection 192.168.254.13 -Port 5000</w:t>
      </w:r>
    </w:p>
    <w:p>
      <w:pPr>
        <w:pStyle w:val="CodeBlock"/>
        <w:keepNext w:val="0"/>
        <w:keepLines/>
        <w:spacing w:before="0" w:after="140"/>
        <w:ind w:left="216" w:right="216"/>
        <w:shd w:fill="F2F4F7" w:val="clear"/>
      </w:pPr>
      <w:r>
        <w:rPr>
          <w:rFonts w:ascii="Consolas" w:hAnsi="Consolas"/>
          <w:color w:val="111111"/>
          <w:sz w:val="17"/>
        </w:rPr>
        <w:t>python -m eap_middleware test-machine --config config\production.yaml --endpoint-id TOOL_02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9B1C1C"/>
          <w:left w:val="single" w:sz="7" w:space="0" w:color="9B1C1C"/>
          <w:bottom w:val="single" w:sz="7" w:space="0" w:color="9B1C1C"/>
          <w:right w:val="single" w:sz="7" w:space="0" w:color="9B1C1C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CE8E8" w:val="clear"/>
          </w:tcPr>
          <w:p>
            <w:pPr>
              <w:keepLines/>
              <w:spacing w:after="60"/>
            </w:pPr>
            <w:r>
              <w:rPr>
                <w:rFonts w:ascii="Calibri" w:hAnsi="Calibri"/>
                <w:b/>
                <w:color w:val="9B1C1C"/>
                <w:sz w:val="21"/>
              </w:rPr>
              <w:t>Stop here unless both TCP tests pass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0"/>
              </w:rPr>
              <w:t>tcp-ok checks the socket only. Continue to the live ASTAR check below.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Calibri" w:hAnsi="Calibri"/>
          <w:b/>
          <w:color w:val="2E74B5"/>
          <w:sz w:val="32"/>
        </w:rPr>
        <w:t>Step 9 - Start ASTAR and watch Operation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2E74B5"/>
          <w:sz w:val="20"/>
        </w:rPr>
        <w:t xml:space="preserve">LOCATION: </w:t>
      </w:r>
      <w:r>
        <w:rPr>
          <w:rFonts w:ascii="Calibri" w:hAnsi="Calibri"/>
          <w:color w:val="111111"/>
          <w:sz w:val="20"/>
        </w:rPr>
        <w:t>ASTAR middleware PC PowerShell and DaVinci Host Interface Operation screen.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7A5A00"/>
          <w:sz w:val="20"/>
        </w:rPr>
        <w:t xml:space="preserve">ACTION: </w:t>
      </w:r>
      <w:r>
        <w:rPr>
          <w:rFonts w:ascii="Calibri" w:hAnsi="Calibri"/>
          <w:color w:val="111111"/>
          <w:sz w:val="20"/>
        </w:rPr>
        <w:t>Run ASTAR in the foreground. Keep the PowerShell window open. Watch the four Operation fields.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1F6B3A"/>
          <w:sz w:val="20"/>
        </w:rPr>
        <w:t xml:space="preserve">EXPECTED: </w:t>
      </w:r>
      <w:r>
        <w:rPr>
          <w:rFonts w:ascii="Calibri" w:hAnsi="Calibri"/>
          <w:color w:val="111111"/>
          <w:sz w:val="20"/>
        </w:rPr>
        <w:t>ASTAR prints [TOOL_02] Communication established. DaVinci shows FabLink green, HSMS Connected, selected, and Communications Communicating.</w:t>
      </w:r>
    </w:p>
    <w:p>
      <w:pPr>
        <w:keepLines/>
        <w:spacing w:before="0" w:after="140"/>
        <w:ind w:left="173"/>
      </w:pPr>
      <w:r>
        <w:rPr>
          <w:rFonts w:ascii="Calibri" w:hAnsi="Calibri"/>
          <w:b/>
          <w:color w:val="9B1C1C"/>
          <w:sz w:val="20"/>
        </w:rPr>
        <w:t xml:space="preserve">IF WRONG: </w:t>
      </w:r>
      <w:r>
        <w:rPr>
          <w:rFonts w:ascii="Calibri" w:hAnsi="Calibri"/>
          <w:color w:val="111111"/>
          <w:sz w:val="20"/>
        </w:rPr>
        <w:t>If HSMS does not select, stop other host software and restart ASTAR. If Communications does not reach Communicating, read the ASTAR error and restart once.</w:t>
      </w:r>
    </w:p>
    <w:p>
      <w:pPr>
        <w:pStyle w:val="CodeBlock"/>
        <w:keepNext w:val="0"/>
        <w:keepLines/>
        <w:spacing w:before="0" w:after="140"/>
        <w:ind w:left="216" w:right="216"/>
        <w:shd w:fill="F2F4F7" w:val="clear"/>
      </w:pPr>
      <w:r>
        <w:rPr>
          <w:rFonts w:ascii="Consolas" w:hAnsi="Consolas"/>
          <w:color w:val="111111"/>
          <w:sz w:val="17"/>
        </w:rPr>
        <w:t>python -m eap_middleware run-service --config config\production.yaml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AAB4C0"/>
          <w:left w:val="single" w:sz="6" w:space="0" w:color="AAB4C0"/>
          <w:bottom w:val="single" w:sz="6" w:space="0" w:color="AAB4C0"/>
          <w:right w:val="single" w:sz="6" w:space="0" w:color="AAB4C0"/>
          <w:insideH w:val="single" w:sz="6" w:space="0" w:color="AAB4C0"/>
          <w:insideV w:val="single" w:sz="6" w:space="0" w:color="AAB4C0"/>
        </w:tblBorders>
      </w:tblPr>
      <w:tblGrid>
        <w:gridCol w:w="4050"/>
        <w:gridCol w:w="5310"/>
      </w:tblGrid>
      <w:tr>
        <w:trPr>
          <w:tblHeader w:val="true"/>
          <w:cantSplit/>
        </w:trPr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Operation field</w:t>
            </w:r>
          </w:p>
        </w:tc>
        <w:tc>
          <w:tcPr>
            <w:tcW w:type="dxa" w:w="5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Required result</w:t>
            </w:r>
          </w:p>
        </w:tc>
      </w:tr>
      <w:tr>
        <w:trPr>
          <w:cantSplit/>
        </w:trPr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8"/>
              </w:rPr>
              <w:t>FabLink Connection</w:t>
            </w:r>
          </w:p>
        </w:tc>
        <w:tc>
          <w:tcPr>
            <w:tcW w:type="dxa" w:w="5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8"/>
              </w:rPr>
              <w:t>Green</w:t>
            </w:r>
          </w:p>
        </w:tc>
      </w:tr>
      <w:tr>
        <w:trPr>
          <w:cantSplit/>
        </w:trPr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8"/>
              </w:rPr>
              <w:t>HSMS State</w:t>
            </w:r>
          </w:p>
        </w:tc>
        <w:tc>
          <w:tcPr>
            <w:tcW w:type="dxa" w:w="5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8"/>
              </w:rPr>
              <w:t>Connected, selected</w:t>
            </w:r>
          </w:p>
        </w:tc>
      </w:tr>
      <w:tr>
        <w:trPr>
          <w:cantSplit/>
        </w:trPr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8"/>
              </w:rPr>
              <w:t>Communications State</w:t>
            </w:r>
          </w:p>
        </w:tc>
        <w:tc>
          <w:tcPr>
            <w:tcW w:type="dxa" w:w="5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8"/>
              </w:rPr>
              <w:t>Communicating</w:t>
            </w:r>
          </w:p>
        </w:tc>
      </w:tr>
      <w:tr>
        <w:trPr>
          <w:cantSplit/>
        </w:trPr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8"/>
              </w:rPr>
              <w:t>Control State</w:t>
            </w:r>
          </w:p>
        </w:tc>
        <w:tc>
          <w:tcPr>
            <w:tcW w:type="dxa" w:w="5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8"/>
              </w:rPr>
              <w:t>Equipment Offline is acceptable before Step 10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Calibri" w:hAnsi="Calibri"/>
          <w:b/>
          <w:color w:val="2E74B5"/>
          <w:sz w:val="32"/>
        </w:rPr>
        <w:t>Step 10 - Select Online Local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2E74B5"/>
          <w:sz w:val="20"/>
        </w:rPr>
        <w:t xml:space="preserve">LOCATION: </w:t>
      </w:r>
      <w:r>
        <w:rPr>
          <w:rFonts w:ascii="Calibri" w:hAnsi="Calibri"/>
          <w:color w:val="111111"/>
          <w:sz w:val="20"/>
        </w:rPr>
        <w:t>DaVinci &gt; Components &gt; Host Interface (Global) &gt; Operation &gt; Mode.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7A5A00"/>
          <w:sz w:val="20"/>
        </w:rPr>
        <w:t xml:space="preserve">ACTION: </w:t>
      </w:r>
      <w:r>
        <w:rPr>
          <w:rFonts w:ascii="Calibri" w:hAnsi="Calibri"/>
          <w:color w:val="111111"/>
          <w:sz w:val="20"/>
        </w:rPr>
        <w:t>Keep ASTAR running. Press Online Local once. Do not press Online Remote.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1F6B3A"/>
          <w:sz w:val="20"/>
        </w:rPr>
        <w:t xml:space="preserve">EXPECTED: </w:t>
      </w:r>
      <w:r>
        <w:rPr>
          <w:rFonts w:ascii="Calibri" w:hAnsi="Calibri"/>
          <w:color w:val="111111"/>
          <w:sz w:val="20"/>
        </w:rPr>
        <w:t>Control State becomes Online Local. The top Online Local field becomes yellow.</w:t>
      </w:r>
    </w:p>
    <w:p>
      <w:pPr>
        <w:keepLines/>
        <w:spacing w:before="0" w:after="140"/>
        <w:ind w:left="173"/>
      </w:pPr>
      <w:r>
        <w:rPr>
          <w:rFonts w:ascii="Calibri" w:hAnsi="Calibri"/>
          <w:b/>
          <w:color w:val="9B1C1C"/>
          <w:sz w:val="20"/>
        </w:rPr>
        <w:t xml:space="preserve">IF WRONG: </w:t>
      </w:r>
      <w:r>
        <w:rPr>
          <w:rFonts w:ascii="Calibri" w:hAnsi="Calibri"/>
          <w:color w:val="111111"/>
          <w:sz w:val="20"/>
        </w:rPr>
        <w:t>If it stays Offline or all gray, confirm ASTAR still shows Communication established. Then repeat Step 9.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AAB4C0"/>
          <w:left w:val="single" w:sz="6" w:space="0" w:color="AAB4C0"/>
          <w:bottom w:val="single" w:sz="6" w:space="0" w:color="AAB4C0"/>
          <w:right w:val="single" w:sz="6" w:space="0" w:color="AAB4C0"/>
          <w:insideH w:val="single" w:sz="6" w:space="0" w:color="AAB4C0"/>
          <w:insideV w:val="single" w:sz="6" w:space="0" w:color="AAB4C0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53935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Offline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C542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11111"/>
                <w:sz w:val="21"/>
              </w:rPr>
              <w:t>Online Local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4CAF50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Online Remote</w:t>
            </w:r>
          </w:p>
        </w:tc>
      </w:tr>
    </w:tbl>
    <w:p>
      <w:pPr>
        <w:keepLines/>
        <w:spacing w:before="20" w:after="100"/>
      </w:pPr>
      <w:r>
        <w:rPr>
          <w:rFonts w:ascii="Calibri" w:hAnsi="Calibri"/>
          <w:i/>
          <w:color w:val="5B6573"/>
          <w:sz w:val="17"/>
        </w:rPr>
        <w:t>COLOR KEY ONLY. On the machine, one field is colored. The other two are gray.</w:t>
      </w:r>
    </w:p>
    <w:p>
      <w:pPr>
        <w:keepNext/>
        <w:keepLines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3474720" cy="508716"/>
            <wp:docPr id="8" name="Picture 8" descr="DaVinci GEM State example with Offline colored red and Online Local and Online Remote gray" title="DaVinci GEM State example with Offline colored red and Online Local and Online Remote gra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508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80" w:after="160"/>
        <w:jc w:val="center"/>
      </w:pPr>
      <w:r>
        <w:rPr>
          <w:rFonts w:ascii="Calibri" w:hAnsi="Calibri"/>
          <w:i/>
          <w:color w:val="5B6573"/>
          <w:sz w:val="18"/>
        </w:rPr>
        <w:t>Example: Offline is red. For this setup, expect Online Local yellow. Source: User Manual, p. 28.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7A5A00"/>
          <w:left w:val="single" w:sz="7" w:space="0" w:color="7A5A00"/>
          <w:bottom w:val="single" w:sz="7" w:space="0" w:color="7A5A00"/>
          <w:right w:val="single" w:sz="7" w:space="0" w:color="7A5A00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9" w:val="clear"/>
          </w:tcPr>
          <w:p>
            <w:pPr>
              <w:keepLines/>
              <w:spacing w:after="60"/>
            </w:pPr>
            <w:r>
              <w:rPr>
                <w:rFonts w:ascii="Calibri" w:hAnsi="Calibri"/>
                <w:b/>
                <w:color w:val="7A5A00"/>
                <w:sz w:val="21"/>
              </w:rPr>
              <w:t>Restart ASTAR once after Online Local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0"/>
              </w:rPr>
              <w:t>Press Ctrl+C in the foreground ASTAR window. Run the Step 9 command again. This reruns status and event setup while the tool is Online Local.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Calibri" w:hAnsi="Calibri"/>
          <w:b/>
          <w:color w:val="2E74B5"/>
          <w:sz w:val="32"/>
        </w:rPr>
        <w:t>Step 11 - Confirm the final state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2E74B5"/>
          <w:sz w:val="20"/>
        </w:rPr>
        <w:t xml:space="preserve">LOCATION: </w:t>
      </w:r>
      <w:r>
        <w:rPr>
          <w:rFonts w:ascii="Calibri" w:hAnsi="Calibri"/>
          <w:color w:val="111111"/>
          <w:sz w:val="20"/>
        </w:rPr>
        <w:t>DaVinci Operation screen and ASTAR PowerShell or service log.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7A5A00"/>
          <w:sz w:val="20"/>
        </w:rPr>
        <w:t xml:space="preserve">ACTION: </w:t>
      </w:r>
      <w:r>
        <w:rPr>
          <w:rFonts w:ascii="Calibri" w:hAnsi="Calibri"/>
          <w:color w:val="111111"/>
          <w:sz w:val="20"/>
        </w:rPr>
        <w:t>Check every line below.</w:t>
      </w:r>
    </w:p>
    <w:p>
      <w:pPr>
        <w:keepLines/>
        <w:spacing w:before="0" w:after="60"/>
        <w:ind w:left="173"/>
      </w:pPr>
      <w:r>
        <w:rPr>
          <w:rFonts w:ascii="Calibri" w:hAnsi="Calibri"/>
          <w:b/>
          <w:color w:val="1F6B3A"/>
          <w:sz w:val="20"/>
        </w:rPr>
        <w:t xml:space="preserve">EXPECTED: </w:t>
      </w:r>
      <w:r>
        <w:rPr>
          <w:rFonts w:ascii="Calibri" w:hAnsi="Calibri"/>
          <w:color w:val="111111"/>
          <w:sz w:val="20"/>
        </w:rPr>
        <w:t>Every line passes.</w:t>
      </w:r>
    </w:p>
    <w:p>
      <w:pPr>
        <w:keepLines/>
        <w:spacing w:before="0" w:after="140"/>
        <w:ind w:left="173"/>
      </w:pPr>
      <w:r>
        <w:rPr>
          <w:rFonts w:ascii="Calibri" w:hAnsi="Calibri"/>
          <w:b/>
          <w:color w:val="9B1C1C"/>
          <w:sz w:val="20"/>
        </w:rPr>
        <w:t xml:space="preserve">IF WRONG: </w:t>
      </w:r>
      <w:r>
        <w:rPr>
          <w:rFonts w:ascii="Calibri" w:hAnsi="Calibri"/>
          <w:color w:val="111111"/>
          <w:sz w:val="20"/>
        </w:rPr>
        <w:t>Use the fault table. Fix the first failed line only.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DaVinci Parameters: Enable checked, Server, port 5000, values saved.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DaVinci Operation Mode: not Disabled.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DaVinci FabLink Connection: green.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DaVinci HSMS State: Connected, selected.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DaVinci Communications State: Communicating.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DaVinci Control State: Online Local.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Top GEM State: Online Local yellow.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ASTAR: [TOOL_02] Communication established.</w:t>
      </w:r>
    </w:p>
    <w:p>
      <w:pPr>
        <w:pStyle w:val="Heading2"/>
        <w:keepNext/>
      </w:pPr>
      <w:r>
        <w:t>If one line fails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AAB4C0"/>
          <w:left w:val="single" w:sz="6" w:space="0" w:color="AAB4C0"/>
          <w:bottom w:val="single" w:sz="6" w:space="0" w:color="AAB4C0"/>
          <w:right w:val="single" w:sz="6" w:space="0" w:color="AAB4C0"/>
          <w:insideH w:val="single" w:sz="6" w:space="0" w:color="AAB4C0"/>
          <w:insideV w:val="single" w:sz="6" w:space="0" w:color="AAB4C0"/>
        </w:tblBorders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First failed result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6"/>
              </w:rPr>
              <w:t>Exact next action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All three top fields gray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Ignore the strip. Read the four Operation fields.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Saved values revert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Log in with Change Parameters. Set again. Press Save.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Operation Mode is Disabled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Authorized tool engineer selects Production.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FabLink is not green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Recheck Enable, Save, and Operation Mode. Stop before ASTAR.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No local port 5000 listener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Recheck Server and port 5000. Inspect ToolCommander Messages.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Remote TCP is refused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Start the listener or correct the port/firewall rule.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Remote TCP times out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Correct the IPv4, route, VLAN, ACL, or firewall.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TCP passes; HSMS not selected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Stop another host. Confirm DaVinci Server and ASTAR active. Restart ASTAR.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Selected; not Communicating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Restart ASTAR once. Read the first ASTAR protocol error.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Communicating; still Offline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Press Online Local while ASTAR is running.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S9F1 after connection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11111"/>
                <w:sz w:val="16"/>
              </w:rPr>
              <w:t>Match ASTAR secs_device_id to HostConnection.ini [Connection]. Default is 0.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B6573"/>
        <w:sz w:val="16"/>
      </w:rPr>
      <w:t xml:space="preserve">Controlled copy  •  19 July 2026  •  Page </w:t>
    </w:r>
    <w:r>
      <w:rPr>
        <w:rFonts w:ascii="Calibri" w:hAnsi="Calibri"/>
        <w:color w:val="5B657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573"/>
        <w:sz w:val="17"/>
      </w:rPr>
      <w:t>DaVinci 200  |  ASTAR Middleware</w:t>
    </w:r>
    <w:r>
      <w:rPr>
        <w:rFonts w:ascii="Calibri" w:hAnsi="Calibri"/>
        <w:b/>
        <w:color w:val="2E74B5"/>
        <w:sz w:val="17"/>
      </w:rPr>
      <w:t xml:space="preserve">    COMMISSIONING 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before="0"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before="0" w:after="80" w:line="300" w:lineRule="auto"/>
      </w:pPr>
      <w:rPr>
        <w:rFonts w:ascii="Symbol" w:hAnsi="Symbo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  <w:jc w:val="left"/>
    </w:pPr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DaVinci 200 to ASTAR Middleware - Start-to-Finish Setup</dc:title>
  <dc:subject>Location, action, expected result, and fault checks</dc:subject>
  <dc:creator>ASTAR Engineering</dc:creator>
  <cp:keywords>DaVinci 200, ToolCommander, Host Interface, ASTAR, HSMS, TCP 5000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