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Mutual NDA — Acme Corp &amp; Beta LLC (DRAFT for attorney review)</w:t>
      </w:r>
    </w:p>
    <w:p/>
    <w:p>
      <w:r>
        <w:t xml:space="preserve">This document is a draft for attorney review only and does not constitute legal advice.</w:t>
      </w:r>
    </w:p>
    <w:p/>
    <w:p>
      <w:r>
        <w:t xml:space="preserve">**Attorney-Review Disclaimer (Read This First)**</w:t>
      </w:r>
    </w:p>
    <w:p/>
    <w:p>
      <w:r>
        <w:t xml:space="preserve">This draft Mutual Non-Disclosure Agreement is a generic template prepared by an AI system based only on the limited facts you provided. It does not account for all laws, regulations, or market-specific practices that may apply to your situation, including but not limited to:</w:t>
      </w:r>
    </w:p>
    <w:p/>
    <w:p>
      <w:r>
        <w:t xml:space="preserve">• Market-standard benchmarks for NDAs in your industry or transaction type.</w:t>
      </w:r>
    </w:p>
    <w:p>
      <w:r>
        <w:t xml:space="preserve">• Jurisdiction-specific rules under Washington law (or any other jurisdiction), including any special requirements for enforceability, remedies, or limitations on confidentiality obligations.</w:t>
      </w:r>
    </w:p>
    <w:p>
      <w:r>
        <w:t xml:space="preserve">• Any flow-down obligations that may be required if either party is subject to third‑party confidentiality, data protection, government contracting, or similar obligations.</w:t>
      </w:r>
    </w:p>
    <w:p>
      <w:r>
        <w:t xml:space="preserve">• Any non‑compete, non‑solicitation, or non‑circumvention ("NNN") maintenance matrix or tracking of related obligations over time.</w:t>
      </w:r>
    </w:p>
    <w:p>
      <w:r>
        <w:t xml:space="preserve">• Any ratification or consent requirements that might apply if this NDA interacts with other agreements (for example, amendments, subleases, assignments, or corporate approvals).</w:t>
      </w:r>
    </w:p>
    <w:p>
      <w:r>
        <w:t xml:space="preserve">• Any employment, labour, export control, data privacy, or other regulatory requirements (including, by way of example only, ADS fixed defaults or Pakistan labour law, which are not addressed here and may or may not be relevant to you).</w:t>
      </w:r>
    </w:p>
    <w:p/>
    <w:p>
      <w:r>
        <w:t xml:space="preserve">This document is **not** legal advice, does **not** create a lawyer‑client relationship, and may be incomplete or inappropriate for your purposes. **You must have a qualified attorney licensed in the relevant jurisdiction(s) review, customise, and approve this agreement before you use it or rely on it.** Do not sign or circulate this draft as-is.</w:t>
      </w:r>
    </w:p>
    <w:p/>
    <w:p>
      <w:r>
        <w:t xml:space="preserve">---</w:t>
      </w:r>
    </w:p>
    <w:p/>
    <w:p>
      <w:r>
        <w:rPr>
          <w:b/>
        </w:rPr>
        <w:t xml:space="preserve">MUTUAL NON-DISCLOSURE AGREEMENT</w:t>
      </w:r>
    </w:p>
    <w:p/>
    <w:p>
      <w:r>
        <w:t xml:space="preserve">This Mutual Non-Disclosure Agreement ("Agreement") is entered into as of [BLANK] (the "Effective Date"), by and between:</w:t>
      </w:r>
    </w:p>
    <w:p/>
    <w:p>
      <w:r>
        <w:t xml:space="preserve">• **Acme Corp**, a [BLANK] corporation with its principal place of business at [BLANK] ("Acme"); and</w:t>
      </w:r>
    </w:p>
    <w:p>
      <w:r>
        <w:t xml:space="preserve">• **Beta LLC**, a [BLANK] limited liability company with its principal place of business at [BLANK] ("Beta").</w:t>
      </w:r>
    </w:p>
    <w:p/>
    <w:p>
      <w:r>
        <w:t xml:space="preserve">Acme and Beta are sometimes referred to individually as a "Party" and collectively as the "Parties."</w:t>
      </w:r>
    </w:p>
    <w:p/>
    <w:p>
      <w:r>
        <w:rPr>
          <w:b/>
        </w:rPr>
        <w:t xml:space="preserve">1. Purpose</w:t>
      </w:r>
    </w:p>
    <w:p/>
    <w:p>
      <w:r>
        <w:t xml:space="preserve">The Parties wish to explore and evaluate a potential business partnership between them (the "Purpose"). In connection with the Purpose, each Party may disclose to the other certain confidential, proprietary, or non‑public information. This Agreement sets out the terms and conditions under which such information will be disclosed and protected.</w:t>
      </w:r>
    </w:p>
    <w:p/>
    <w:p>
      <w:r>
        <w:rPr>
          <w:b/>
        </w:rPr>
        <w:t xml:space="preserve">2. Definitions</w:t>
      </w:r>
    </w:p>
    <w:p/>
    <w:p>
      <w:r>
        <w:t xml:space="preserve">2.1 **"Confidential Information"** means any non‑public information that is disclosed, directly or indirectly, by or on behalf of a Party (the "Disclosing Party") to the other Party (the "Receiving Party"), whether orally or in writing, visually, electronically, or in any other form, that is designated as confidential or that reasonably should be understood to be confidential given the nature of the information and the circumstances of disclosure. Confidential Information includes, without limitation:</w:t>
      </w:r>
    </w:p>
    <w:p/>
    <w:p>
      <w:r>
        <w:t xml:space="preserve">• business plans, strategies, forecasts, and roadmaps;</w:t>
      </w:r>
    </w:p>
    <w:p>
      <w:r>
        <w:t xml:space="preserve">• financial information, budgets, and projections;</w:t>
      </w:r>
    </w:p>
    <w:p>
      <w:r>
        <w:t xml:space="preserve">• products, services, technologies, inventions, discoveries, know‑how, trade secrets, and intellectual property (whether or not patentable);</w:t>
      </w:r>
    </w:p>
    <w:p>
      <w:r>
        <w:t xml:space="preserve">• customer, supplier, and partner lists and information;</w:t>
      </w:r>
    </w:p>
    <w:p>
      <w:r>
        <w:t xml:space="preserve">• pricing, costs, and other commercial terms;</w:t>
      </w:r>
    </w:p>
    <w:p>
      <w:r>
        <w:t xml:space="preserve">• technical data, specifications, designs, drawings, and documentation; and</w:t>
      </w:r>
    </w:p>
    <w:p>
      <w:r>
        <w:t xml:space="preserve">• any analyses, compilations, studies, notes, or other documents prepared by the Receiving Party or its Representatives (as defined below) that contain or are derived from any of the foregoing.</w:t>
      </w:r>
    </w:p>
    <w:p/>
    <w:p>
      <w:r>
        <w:t xml:space="preserve">2.2 **"Representatives"** means, with respect to a Party, that Party’s and its affiliates’ directors, officers, employees, contractors, professional advisors (including legal, financial, and accounting advisors), and potential financing sources who need to know the Confidential Information for the Purpose and who are bound by confidentiality obligations at least as protective as those set out in this Agreement.</w:t>
      </w:r>
    </w:p>
    <w:p/>
    <w:p>
      <w:r>
        <w:rPr>
          <w:b/>
        </w:rPr>
        <w:t xml:space="preserve">3. Obligations of Confidentiality</w:t>
      </w:r>
    </w:p>
    <w:p/>
    <w:p>
      <w:r>
        <w:t xml:space="preserve">3.1 **Use and Disclosure.** The Receiving Party shall:</w:t>
      </w:r>
    </w:p>
    <w:p/>
    <w:p>
      <w:r>
        <w:t xml:space="preserve">(a) use the Disclosing Party’s Confidential Information solely for the Purpose; and</w:t>
      </w:r>
    </w:p>
    <w:p/>
    <w:p>
      <w:r>
        <w:t xml:space="preserve">(b) not disclose the Disclosing Party’s Confidential Information to any person or entity except to its Representatives who need to know such information for the Purpose and who are bound by confidentiality obligations as described in Section 2.2.</w:t>
      </w:r>
    </w:p>
    <w:p/>
    <w:p>
      <w:r>
        <w:t xml:space="preserve">3.2 **Standard of Care.** The Receiving Party shall protect the confidentiality of the Disclosing Party’s Confidential Information using at least the same degree of care that it uses to protect its own confidential information of a similar nature, and in no event less than a reasonable degree of care.</w:t>
      </w:r>
    </w:p>
    <w:p/>
    <w:p>
      <w:r>
        <w:t xml:space="preserve">3.3 **Responsibility for Representatives.** The Receiving Party shall be responsible for any breach of this Agreement by its Representatives and shall take all reasonable measures to ensure that its Representatives comply with this Agreement. To the extent the Receiving Party has any flow‑down or pass‑through confidentiality obligations to third parties that are relevant to the Purpose, the Receiving Party is responsible for ensuring that its own separate agreements and internal controls address those obligations; such third‑party obligations are **not** addressed or allocated by this Agreement and must be handled separately with counsel.</w:t>
      </w:r>
    </w:p>
    <w:p/>
    <w:p>
      <w:r>
        <w:rPr>
          <w:b/>
        </w:rPr>
        <w:t xml:space="preserve">4. Exclusions</w:t>
      </w:r>
    </w:p>
    <w:p/>
    <w:p>
      <w:r>
        <w:t xml:space="preserve">The obligations in Section 3 do not apply to any information that the Receiving Party can demonstrate by written records:</w:t>
      </w:r>
    </w:p>
    <w:p/>
    <w:p>
      <w:r>
        <w:t xml:space="preserve">(a) is or becomes generally available to the public through no breach of this Agreement by the Receiving Party or its Representatives;</w:t>
      </w:r>
    </w:p>
    <w:p/>
    <w:p>
      <w:r>
        <w:t xml:space="preserve">(b) was lawfully in the Receiving Party’s possession without restriction on use or disclosure prior to receipt from the Disclosing Party;</w:t>
      </w:r>
    </w:p>
    <w:p/>
    <w:p>
      <w:r>
        <w:t xml:space="preserve">(c) is lawfully disclosed to the Receiving Party by a third party without restriction on use or disclosure and without breach of any obligation of confidentiality owed to the Disclosing Party; or</w:t>
      </w:r>
    </w:p>
    <w:p/>
    <w:p>
      <w:r>
        <w:t xml:space="preserve">(d) is independently developed by the Receiving Party or its Representatives without use of or reference to the Disclosing Party’s Confidential Information.</w:t>
      </w:r>
    </w:p>
    <w:p/>
    <w:p>
      <w:r>
        <w:rPr>
          <w:b/>
        </w:rPr>
        <w:t xml:space="preserve">5. Required Disclosures</w:t>
      </w:r>
    </w:p>
    <w:p/>
    <w:p>
      <w:r>
        <w:t xml:space="preserve">If the Receiving Party or any of its Representatives is required by law, regulation, or legal process (including by subpoena, court order, or governmental or regulatory request) to disclose any of the Disclosing Party’s Confidential Information, the Receiving Party may make such disclosure, provided that (to the extent legally permitted) the Receiving Party:</w:t>
      </w:r>
    </w:p>
    <w:p/>
    <w:p>
      <w:r>
        <w:t xml:space="preserve">(a) promptly notifies the Disclosing Party in writing of the requirement so that the Disclosing Party may seek a protective order or other appropriate remedy; and</w:t>
      </w:r>
    </w:p>
    <w:p/>
    <w:p>
      <w:r>
        <w:t xml:space="preserve">(b) discloses only that portion of the Confidential Information that is legally required to be disclosed, while using reasonable efforts to preserve the confidentiality of the remaining Confidential Information.</w:t>
      </w:r>
    </w:p>
    <w:p/>
    <w:p>
      <w:r>
        <w:rPr>
          <w:b/>
        </w:rPr>
        <w:t xml:space="preserve">6. No License; No Obligation to Proceed</w:t>
      </w:r>
    </w:p>
    <w:p/>
    <w:p>
      <w:r>
        <w:t xml:space="preserve">6.1 **No License.** All Confidential Information remains the property of the Disclosing Party. No license or other rights, express or implied, in or to any intellectual property or other rights of the Disclosing Party are granted to the Receiving Party by this Agreement, except for the limited right to use the Confidential Information for the Purpose.</w:t>
      </w:r>
    </w:p>
    <w:p/>
    <w:p>
      <w:r>
        <w:t xml:space="preserve">6.2 **No Obligation to Proceed.** Nothing in this Agreement obligates either Party to proceed with any transaction, partnership, or other business relationship. Each Party reserves the right, in its sole discretion, to terminate discussions and negotiations at any time, without liability of any kind, subject only to the obligations expressly set out in this Agreement.</w:t>
      </w:r>
    </w:p>
    <w:p/>
    <w:p>
      <w:r>
        <w:rPr>
          <w:b/>
        </w:rPr>
        <w:t xml:space="preserve">7. Term and Survival</w:t>
      </w:r>
    </w:p>
    <w:p/>
    <w:p>
      <w:r>
        <w:t xml:space="preserve">7.1 **Term.** This Agreement commences on the Effective Date and continues until the earlier of: (a) [BLANK] years after the Effective Date; or (b) the date on which the Parties enter into a definitive written agreement governing their partnership or other business relationship that expressly supersedes this Agreement with respect to the subject matter hereof (the "Term").</w:t>
      </w:r>
    </w:p>
    <w:p/>
    <w:p>
      <w:r>
        <w:t xml:space="preserve">7.2 **Survival.** Notwithstanding the expiration or termination of this Agreement, each Receiving Party’s obligations under Sections 3, 4, 5, 6, 8, 9, 10, 11, and 13 shall survive for a period of [BLANK] years after the end of the Term, or for such longer period as may be required under applicable law with respect to trade secrets or similar protected information.</w:t>
      </w:r>
    </w:p>
    <w:p/>
    <w:p>
      <w:r>
        <w:rPr>
          <w:b/>
        </w:rPr>
        <w:t xml:space="preserve">8. Return or Destruction of Confidential Information</w:t>
      </w:r>
    </w:p>
    <w:p/>
    <w:p>
      <w:r>
        <w:t xml:space="preserve">Upon the earlier of (a) the Disclosing Party’s written request, or (b) the expiration or termination of this Agreement, the Receiving Party shall promptly, at the Disclosing Party’s option, either return or destroy all copies of the Disclosing Party’s Confidential Information in its possession or control, in any form or medium. Notwithstanding the foregoing, the Receiving Party may retain:</w:t>
      </w:r>
    </w:p>
    <w:p/>
    <w:p>
      <w:r>
        <w:t xml:space="preserve">(a) copies of Confidential Information that are stored in routine backup or archival systems, provided that such copies remain subject to the confidentiality obligations in this Agreement for so long as they are retained; and</w:t>
      </w:r>
    </w:p>
    <w:p/>
    <w:p>
      <w:r>
        <w:t xml:space="preserve">(b) one (1) copy of the Confidential Information in its legal files solely for the purpose of monitoring compliance with this Agreement.</w:t>
      </w:r>
    </w:p>
    <w:p/>
    <w:p>
      <w:r>
        <w:rPr>
          <w:b/>
        </w:rPr>
        <w:t xml:space="preserve">9. Remedies</w:t>
      </w:r>
    </w:p>
    <w:p/>
    <w:p>
      <w:r>
        <w:t xml:space="preserve">The Parties acknowledge that monetary damages may be an inadequate remedy for any breach of this Agreement and that such a breach may cause irreparable harm to the Disclosing Party. Accordingly, in addition to any other rights and remedies available at law or in equity, the Disclosing Party shall be entitled to seek injunctive relief (including temporary, preliminary, and permanent injunctions) and specific performance, without the necessity of posting a bond or proving actual damages, to prevent or curtail any actual or threatened breach of this Agreement.</w:t>
      </w:r>
    </w:p>
    <w:p/>
    <w:p>
      <w:r>
        <w:rPr>
          <w:b/>
        </w:rPr>
        <w:t xml:space="preserve">10. No Warranty</w:t>
      </w:r>
    </w:p>
    <w:p/>
    <w:p>
      <w:r>
        <w:t xml:space="preserve">ALL CONFIDENTIAL INFORMATION IS PROVIDED "AS IS" AND WITHOUT ANY WARRANTY, WHETHER EXPRESS, IMPLIED, OR STATUTORY, INCLUDING ANY WARRANTIES OF ACCURACY, COMPLETENESS, NON‑INFRINGEMENT, MERCHANTABILITY, OR FITNESS FOR A PARTICULAR PURPOSE.</w:t>
      </w:r>
    </w:p>
    <w:p/>
    <w:p>
      <w:r>
        <w:rPr>
          <w:b/>
        </w:rPr>
        <w:t xml:space="preserve">11. No Agency; No Exclusivity</w:t>
      </w:r>
    </w:p>
    <w:p/>
    <w:p>
      <w:r>
        <w:t xml:space="preserve">11.1 **Independent Parties.** The Parties are independent contractors. Nothing in this Agreement creates any agency, partnership, joint venture, or other form of joint enterprise, employment, or fiduciary relationship between the Parties.</w:t>
      </w:r>
    </w:p>
    <w:p/>
    <w:p>
      <w:r>
        <w:t xml:space="preserve">11.2 **No Exclusivity.** Unless expressly agreed in a separate written agreement signed by both Parties, this Agreement does not create any exclusivity between the Parties. Each Party remains free to evaluate or enter into similar discussions or agreements with third parties, subject to its obligations under this Agreement and any separate agreements.</w:t>
      </w:r>
    </w:p>
    <w:p/>
    <w:p>
      <w:r>
        <w:rPr>
          <w:b/>
        </w:rPr>
        <w:t xml:space="preserve">12. Assignment; Successors and Assigns</w:t>
      </w:r>
    </w:p>
    <w:p/>
    <w:p>
      <w:r>
        <w:t xml:space="preserve">Neither Party may assign or transfer this Agreement, in whole or in part, whether by operation of law or otherwise, without the prior written consent of the other Party, except that either Party may assign this Agreement without such consent to a successor in interest in connection with a merger, acquisition, corporate reorganisation, or sale of all or substantially all of its assets or business to which this Agreement relates. Any attempted assignment in violation of this Section 12 is void. Subject to the foregoing, this Agreement is binding upon and inures to the benefit of the Parties and their respective successors and permitted assigns.</w:t>
      </w:r>
    </w:p>
    <w:p/>
    <w:p>
      <w:r>
        <w:rPr>
          <w:b/>
        </w:rPr>
        <w:t xml:space="preserve">13. Governing Law; Venue</w:t>
      </w:r>
    </w:p>
    <w:p/>
    <w:p>
      <w:r>
        <w:t xml:space="preserve">This Agreement and any dispute, claim, or controversy arising out of or relating to this Agreement or the transactions contemplated hereby (whether in contract, tort, or otherwise) shall be governed by and construed in accordance with the laws of the State of Washington, without giving effect to any choice or conflict of law provision or rule that would cause the laws of any other jurisdiction to apply.</w:t>
      </w:r>
    </w:p>
    <w:p/>
    <w:p>
      <w:r>
        <w:t xml:space="preserve">The Parties agree that any legal action or proceeding arising out of or relating to this Agreement shall be brought exclusively in the state or federal courts located in [BLANK], Washington, and each Party irrevocably submits to the personal jurisdiction and venue of such courts and waives any objection based on inconvenient forum or lack of jurisdiction.</w:t>
      </w:r>
    </w:p>
    <w:p/>
    <w:p>
      <w:r>
        <w:rPr>
          <w:b/>
        </w:rPr>
        <w:t xml:space="preserve">14. Notices</w:t>
      </w:r>
    </w:p>
    <w:p/>
    <w:p>
      <w:r>
        <w:t xml:space="preserve">All notices and other communications under this Agreement must be in writing and will be deemed given when delivered personally, sent by a nationally recognised overnight courier service, or sent by registered or certified mail (return receipt requested, postage prepaid), to the Parties at the following addresses (or to such other address as a Party may designate by written notice to the other Party):</w:t>
      </w:r>
    </w:p>
    <w:p/>
    <w:p>
      <w:r>
        <w:t xml:space="preserve">For Acme:</w:t>
      </w:r>
    </w:p>
    <w:p/>
    <w:p>
      <w:r>
        <w:t xml:space="preserve">Acme Corp</w:t>
      </w:r>
    </w:p>
    <w:p>
      <w:r>
        <w:t xml:space="preserve">Attn: [BLANK]</w:t>
      </w:r>
    </w:p>
    <w:p>
      <w:r>
        <w:t xml:space="preserve">Address: [BLANK]</w:t>
      </w:r>
    </w:p>
    <w:p>
      <w:r>
        <w:t xml:space="preserve">Email: [BLANK]</w:t>
      </w:r>
    </w:p>
    <w:p/>
    <w:p>
      <w:r>
        <w:t xml:space="preserve">For Beta:</w:t>
      </w:r>
    </w:p>
    <w:p/>
    <w:p>
      <w:r>
        <w:t xml:space="preserve">Beta LLC</w:t>
      </w:r>
    </w:p>
    <w:p>
      <w:r>
        <w:t xml:space="preserve">Attn: [BLANK]</w:t>
      </w:r>
    </w:p>
    <w:p>
      <w:r>
        <w:t xml:space="preserve">Address: [BLANK]</w:t>
      </w:r>
    </w:p>
    <w:p>
      <w:r>
        <w:t xml:space="preserve">Email: [BLANK]</w:t>
      </w:r>
    </w:p>
    <w:p/>
    <w:p>
      <w:r>
        <w:t xml:space="preserve">Notices sent by email alone are not sufficient unless expressly agreed in writing by both Parties.</w:t>
      </w:r>
    </w:p>
    <w:p/>
    <w:p>
      <w:r>
        <w:rPr>
          <w:b/>
        </w:rPr>
        <w:t xml:space="preserve">15. Entire Agreement; Amendments; Waivers</w:t>
      </w:r>
    </w:p>
    <w:p/>
    <w:p>
      <w:r>
        <w:t xml:space="preserve">15.1 **Entire Agreement.** This Agreement constitutes the entire agreement between the Parties with respect to the subject matter hereof and supersedes all prior and contemporaneous understandings, agreements, negotiations, representations, and warranties, both written and oral, with respect to such subject matter.</w:t>
      </w:r>
    </w:p>
    <w:p/>
    <w:p>
      <w:r>
        <w:t xml:space="preserve">15.2 **Amendments.** This Agreement may be amended, modified, or supplemented only by a written instrument signed by authorised representatives of both Parties. If this Agreement is later incorporated into, amended by, or superseded by another agreement (for example, a definitive partnership agreement), the Parties should ensure that any ratification, consent, or related requirements in such other agreement are addressed separately with counsel; this Agreement does not itself operate as a ratification of any other contract, sublease, or arrangement.</w:t>
      </w:r>
    </w:p>
    <w:p/>
    <w:p>
      <w:r>
        <w:t xml:space="preserve">15.3 **Waivers.** No waiver by either Party of any breach or default under this Agreement is effective unless in writing and signed by an authorised representative of the waiving Party. No waiver of any breach or default is a waiver of any other or subsequent breach or default.</w:t>
      </w:r>
    </w:p>
    <w:p/>
    <w:p>
      <w:r>
        <w:rPr>
          <w:b/>
        </w:rPr>
        <w:t xml:space="preserve">16. Severability</w:t>
      </w:r>
    </w:p>
    <w:p/>
    <w:p>
      <w:r>
        <w:t xml:space="preserve">If any provision of this Agreement is held to be invalid, illegal, or unenforceable in any respect, the remaining provisions will remain in full force and effect, and the invalid, illegal, or unenforceable provision will be deemed modified to the minimum extent necessary to make it valid, legal, and enforceable while preserving, to the greatest extent possible, the Parties’ original intent.</w:t>
      </w:r>
    </w:p>
    <w:p/>
    <w:p>
      <w:r>
        <w:rPr>
          <w:b/>
        </w:rPr>
        <w:t xml:space="preserve">17. Counterparts; Electronic Signatures</w:t>
      </w:r>
    </w:p>
    <w:p/>
    <w:p>
      <w:r>
        <w:t xml:space="preserve">This Agreement may be executed in counterparts, each of which is deemed an original, but all of which together constitute one and the same instrument. Signatures delivered by facsimile, PDF, or other electronic means will be deemed to have the same legal effect as original signatures to the fullest extent permitted by applicable law.</w:t>
      </w:r>
    </w:p>
    <w:p/>
    <w:p>
      <w:r>
        <w:t xml:space="preserve">---</w:t>
      </w:r>
    </w:p>
    <w:p/>
    <w:p>
      <w:r>
        <w:t xml:space="preserve">IN WITNESS WHEREOF, the Parties have caused this Mutual Non-Disclosure Agreement to be executed by their duly authorised representatives as of the Effective Date.</w:t>
      </w:r>
    </w:p>
    <w:p/>
    <w:p>
      <w:r>
        <w:t xml:space="preserve">**ACME CORP**</w:t>
      </w:r>
    </w:p>
    <w:p>
      <w:r>
        <w:t xml:space="preserve">By: _______________________________</w:t>
      </w:r>
    </w:p>
    <w:p>
      <w:r>
        <w:t xml:space="preserve">Name: [BLANK]</w:t>
      </w:r>
    </w:p>
    <w:p>
      <w:r>
        <w:t xml:space="preserve">Title: [BLANK]</w:t>
      </w:r>
    </w:p>
    <w:p>
      <w:r>
        <w:t xml:space="preserve">Date: [BLANK]</w:t>
      </w:r>
    </w:p>
    <w:p/>
    <w:p>
      <w:r>
        <w:t xml:space="preserve">**BETA LLC**</w:t>
      </w:r>
    </w:p>
    <w:p>
      <w:r>
        <w:t xml:space="preserve">By: _______________________________</w:t>
      </w:r>
    </w:p>
    <w:p>
      <w:r>
        <w:t xml:space="preserve">Name: [BLANK]</w:t>
      </w:r>
    </w:p>
    <w:p>
      <w:r>
        <w:t xml:space="preserve">Title: [BLANK]</w:t>
      </w:r>
    </w:p>
    <w:p>
      <w:r>
        <w:t xml:space="preserve">Date: [BLANK]</w:t>
      </w:r>
    </w:p>
    <w:sectPr/>
  </w:body>
</w:document>
</file>