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TailorSync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C8F"/>
          <w:sz w:val="40"/>
          <w:szCs w:val="40"/>
        </w:rPr>
        <w:t xml:space="preserve">Complete Body Measurement System</w:t>
      </w:r>
    </w:p>
    <w:p>
      <w:pPr>
        <w:pBdr>
          <w:bottom w:val="single" w:color="B8860B" w:sz="6" w:space="8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718096"/>
          <w:sz w:val="26"/>
          <w:szCs w:val="26"/>
        </w:rPr>
        <w:t xml:space="preserve">Production-Grade Specification for All Garment Types</w:t>
      </w:r>
    </w:p>
    <w:p>
      <w:pPr>
        <w:spacing w:after="0" w:before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Women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Kids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Traditional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Full Measurement Taxonomy  •  Scan-to-Stitch Pipeline  •  Tailor Sheet Format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Database Schema  •  Accuracy Standards  •  Edge Cases &amp; Exceptions</w:t>
      </w:r>
    </w:p>
    <w:p>
      <w:pPr>
        <w:spacing w:after="0" w:before="4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Prepared for: Zeeshan Niaz  •  TailorSync Platform  •  April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Engineering &amp; Product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System Overview &amp; Design Principles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TailorSync’s measurement system must produce measurements of sufficient precision that a tailor can cut and stitch a garment to an exact fit — without a single in-person fitting session. This is not a size-recommendation system. It is a precision measurement system equivalent to a professional tailor’s tape.</w:t>
      </w:r>
    </w:p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DEC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Non-Negotiable Accuracy Standard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Every measurement delivered to a tailor must be accurate to ±0.5–1.0 cm on circumferences and ±0.3–0.5 cm on lengths. Anything outside this range requires a confidence flag and manual confirmation before the order is accepted.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Complete, not approximate: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 system must output every measurement a tailor needs. No partial profiles. A garment order cannot proceed until all required measurements for that garment type are present and confidence-flagged as HIGH.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Tailor-native language: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Measurement names, units (cm), and field labels must match terminology used in real tailoring shops. A tailor should be able to read the measurement sheet without training.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Garment-specific: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Each garment type has a different measurement subset. A shalwar kameez requires 18 measurements; a suit requires 24; a blouse requires 16. The system must know which measurements to request per garment.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Confidence scoring per field: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Every measurement carries a confidence score (HIGH / MEDIUM / LOW). LOW confidence fields are highlighted on the tailor sheet and flagged for manual review.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Immutable order snapshot: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When an order is placed, the full measurement set is frozen as a snapshot. Subsequent profile updates do not change existing orders.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1.2 Measurement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Measurements Covered</w:t>
            </w:r>
          </w:p>
        </w:tc>
        <w:tc>
          <w:tcPr>
            <w:tcW w:type="dxa" w:w="3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Circumferences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Chest, Bust, Under-Bust, Waist, Abdomen, Hips, Neck, Bicep, Wrist, Thigh, Knee, Calf, Ankle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mesh cross-section at anatomical landmark level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Lengths (Vertical)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Height, Torso, Back Length, Front Length, Kameez Length, Shirt Length, Dress Length, Inseam, Outseam, Crotch Depth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Geodesic distance on mesh or landmark-to-landmark Euclidean distance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Widths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Shoulder Width, Chest Width, Back Width, Hip Width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Horizontal landmark-to-landmark distance on frontal projection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Depths (Anteroposterior)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Chest Depth, Waist Depth, Hip Depth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Side-image silhouette width at anatomical levels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Angles &amp; Posture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Shoulder Slope, Back Curvature, Spine Tilt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Skeleton joint angle computation from pose landmarks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Complete Measurement Taxonomy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32 measurements form the complete TailorSync body measurement profile. All measurements are in centimetres. Each measurement is numbered for reference on tailor sheets and in the database schema.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A — UPPER BODY CIRCUMFERENCES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0EAF0"/>
                <w:sz w:val="20"/>
                <w:szCs w:val="20"/>
              </w:rPr>
              <w:t xml:space="preserve">Measurements taken around the widest point of each body zone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800"/>
        <w:gridCol w:w="900"/>
        <w:gridCol w:w="1060"/>
      </w:tblGrid>
      <w:tr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Method</w:t>
            </w:r>
          </w:p>
        </w:tc>
        <w:tc>
          <w:tcPr>
            <w:tcW w:type="dxa" w:w="9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Garments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Chest / Bust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Fullest part of chest/bust. Tape horizontal, parallel to floor.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SMPL mesh circumference at chest landmark (Z-level)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upper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Under-Bust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Circumference directly under the bust. Women’s garments only.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4cm below M01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Women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Narrowest part of torso, typically 2–3cm above navel.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SMPL mesh minimum circumference in torso zone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Abdomen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Around the abdomen at navel level. Key for shalwar/trouser fit.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navel landmark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Pants/Shalwar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Hips / Seat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Fullest part of hips/buttocks. Usually 18–23cm below waist.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maximum circumference in hip zone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lower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Neck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Around base of neck for collar construction.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neck base anatomical landmark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±0.4cm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Shirts/Suits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Bicep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Around fullest part of upper arm, arm relaxed.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mid-upper arm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Sleeves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Around wrist just above wrist bone for cuff sizing.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wrist landmark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±0.3cm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Shirts/Suits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B — LOWER BODY CIRCUMFERENCES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0EAF0"/>
                <w:sz w:val="20"/>
                <w:szCs w:val="20"/>
              </w:rPr>
              <w:t xml:space="preserve">Critical for trouser, shalwar, and skirt construction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800"/>
        <w:gridCol w:w="900"/>
        <w:gridCol w:w="1060"/>
      </w:tblGrid>
      <w:tr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Method</w:t>
            </w:r>
          </w:p>
        </w:tc>
        <w:tc>
          <w:tcPr>
            <w:tcW w:type="dxa" w:w="9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Garments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Thigh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Fullest circumference of upper thigh, measured at crotch level.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crotch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Trousers/Shalwar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Mid-Thigh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Circumference at mid-point of upper leg.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50% between crotch and knee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Fitted trousers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Knee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Circumference around the knee cap, leg straight.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knee landmark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Fitted trousers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Calf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Fullest circumference of the calf muscle.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maximum circumference in calf zone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Fitted styles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Ankle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Circumference just above ankle bone.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Mesh circumference at ankle landmark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±0.4cm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Narrow hem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C — LENGTHS &amp; HEIGHTS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0EAF0"/>
                <w:sz w:val="20"/>
                <w:szCs w:val="20"/>
              </w:rPr>
              <w:t xml:space="preserve">Vertical measurements from landmark to landmark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800"/>
        <w:gridCol w:w="900"/>
        <w:gridCol w:w="1060"/>
      </w:tblGrid>
      <w:tr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Method</w:t>
            </w:r>
          </w:p>
        </w:tc>
        <w:tc>
          <w:tcPr>
            <w:tcW w:type="dxa" w:w="9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Garments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Height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Floor to top of head. Used as scale reference for all other measurements.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User-input + arUco marker verification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(reference)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Shoulder to Waist (Front)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Front neck base to waist, over the bust.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front shoulder to waist landmarks (mesh path)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Blouse/Kameez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Shoulder to Waist (Back)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Back neck base to waist, straight down.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back neck to waist on mesh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upper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Kameez / Shirt Length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Back neck to desired hem. Varies by garment style.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User-defined hem level on avatar (adjustable slider)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Kameez/Shirts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Dress / Suit Length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Shoulder to hem for dresses; jacket hem for suits.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User-defined hem level on avatar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Dresses/Suits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Sleeve Length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From shoulder point to wrist bone, arm slightly bent.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shoulder to wrist, geodesic on mesh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with sleeves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Sleeve Length (Elbow)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Shoulder to elbow for 3/4 or elbow-length sleeves.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shoulder to elbow landmark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Optional styles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Inseam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Crotch to floor, inside leg. Used for trouser inseam length.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crotch to ankle on inner leg path (mesh)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Trousers/Shalwar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Outseam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Waist to floor, outside leg. Full trouser side length.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waist side to ankle on outer leg path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Trousers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Crotch Depth (Front)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Waist to crotch, sitting. Determines rise of trousers.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Side silhouette: waist to crotch line depth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Trousers/Shalwar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Crotch Depth (Back)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Back waist to crotch, determines back rise.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Side silhouette + mesh computation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Trousers/Shalwar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Torso Length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Neck to crotch, full torso. Used for bodysuits and kameez proportion.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neck base to crotch on front mesh path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±0.6cm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Kameez/Bodysuit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40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D — WIDTHS &amp; DEPTHS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0EAF0"/>
                <w:sz w:val="20"/>
                <w:szCs w:val="20"/>
              </w:rPr>
              <w:t xml:space="preserve">Horizontal and depth measurements for garment structure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800"/>
        <w:gridCol w:w="900"/>
        <w:gridCol w:w="1060"/>
      </w:tblGrid>
      <w:tr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Method</w:t>
            </w:r>
          </w:p>
        </w:tc>
        <w:tc>
          <w:tcPr>
            <w:tcW w:type="dxa" w:w="9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Garments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Shoulder Width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Tip of one shoulder to tip of the other, across back.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left to right shoulder point, rear projection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All upper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Chest Width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Across the chest from armhole to armhole (not full circumference).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left to right armhole at chest level, front only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Shirts/Suits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 Width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Across the back between armholes at shoulder blade level.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left to right armhole, rear projection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Shirts/Suits/Kameez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Hip Width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Widest point of hips, measured flat (not circumference).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left to right hip point, frontal projection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±0.5cm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Skirts/Dresses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Chest Depth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Front-to-back thickness at chest level. Derived from side image.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Side silhouette width at chest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3D avatar only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Waist Depth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Front-to-back thickness at waist. Detected from side image.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Side silhouette width at waist Z-level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±0.8cm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3D avatar only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Armhole Depth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Vertical depth of armhole from shoulder seam to armhole bottom.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9"/>
                <w:szCs w:val="19"/>
              </w:rPr>
              <w:t xml:space="preserve">Landmark: shoulder to armhole bottom on mesh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±0.4cm</w:t>
            </w:r>
          </w:p>
        </w:tc>
        <w:tc>
          <w:tcPr>
            <w:tcW w:type="dxa" w:w="1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F"/>
                <w:sz w:val="18"/>
                <w:szCs w:val="18"/>
              </w:rPr>
              <w:t xml:space="preserve">Jackets/Suits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DEC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Measurement Completeness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An order for any garment type CANNOT be submitted unless all Required measurements for that garment show confidence HIGH or MEDIUM. LOW confidence fields must be manually confirmed or re-scanned before checkout proceeds.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Garment-Type Measurement Mapping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garment type requires a specific subset of the 32 measurements. The table below defines, for every supported garment type, which measurements are Required (R), Optional (O), or Not Applicable (—).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3.1 Men’s Garments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100"/>
        <w:gridCol w:w="1100"/>
        <w:gridCol w:w="1100"/>
        <w:gridCol w:w="1100"/>
        <w:gridCol w:w="1100"/>
        <w:gridCol w:w="1260"/>
      </w:tblGrid>
      <w:tr>
        <w:tc>
          <w:tcPr>
            <w:tcW w:type="dxa" w:w="2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Shalwar Kameez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Dress Shirt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 Jacket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Trousers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Waistcoat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Sherwani</w:t>
            </w:r>
          </w:p>
        </w:tc>
        <w:tc>
          <w:tcPr>
            <w:tcW w:type="dxa" w:w="12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Kurta Pajama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M01 Chest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M02 Under-Bust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M03 Waist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M04 Abdomen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M05 Hips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M06 Neck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M07 Bicep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M08 Wrist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M09 Thigh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M10 Mid-Thigh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M11 Knee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M13 Ankle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M14 Height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M15 Shoulder–Waist (F)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M16 Shoulder–Waist (B)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M17 Kameez/Shirt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M18 Jacket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M19 Sleeve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M21 Inseam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M22 Outseam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M23 Crotch (Front)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M24 Crotch (Back)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M26 Shoulder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M27 Chest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M28 Back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M32 Armhole Depth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3.2 Women’s Garments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100"/>
        <w:gridCol w:w="1100"/>
        <w:gridCol w:w="1100"/>
        <w:gridCol w:w="1100"/>
        <w:gridCol w:w="1100"/>
        <w:gridCol w:w="1160"/>
      </w:tblGrid>
      <w:tr>
        <w:tc>
          <w:tcPr>
            <w:tcW w:type="dxa" w:w="2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Shalwar Kameez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Anarkali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Lehenga Blouse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Western Dress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Saree Blouse</w:t>
            </w:r>
          </w:p>
        </w:tc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Abaya</w:t>
            </w:r>
          </w:p>
        </w:tc>
        <w:tc>
          <w:tcPr>
            <w:tcW w:type="dxa" w:w="11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Palazzo Suit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M01 Bust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M02 Under-Bust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M03 Waist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M04 Abdomen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M05 Hips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M06 Neck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M07 Bicep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M08 Wrist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M09 Thigh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M13 Ankle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M14 Height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M15 Shoulder–Waist (F)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M16 Shoulder–Waist (B)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M17 Kameez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M18 Dress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M19 Sleeve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M20 Sleeve to Elbow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M21 Inseam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M23 Crotch (Front)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M26 Shoulder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M27 Chest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M28 Back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M29 Hip Width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M25 Torso Length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3.3 Children’s Garments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80"/>
        <w:gridCol w:w="178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Kids Kameez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Uniform</w:t>
            </w:r>
          </w:p>
        </w:tc>
        <w:tc>
          <w:tcPr>
            <w:tcW w:type="dxa" w:w="178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Kids Suit</w:t>
            </w:r>
          </w:p>
        </w:tc>
        <w:tc>
          <w:tcPr>
            <w:tcW w:type="dxa" w:w="178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Kids Dress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M01 Chest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M03 Waist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M05 Hips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M06 Neck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M14 Height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M16 Back Length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M17 Shirt Length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M18 Dress Length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M19 Sleeve Length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M21 Inseam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M26 Shoulder Width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  <w:tc>
          <w:tcPr>
            <w:tcW w:type="dxa" w:w="1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Complete Scan-to-Measurement Pipeline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pipeline has five sequential stages. Each stage has defined inputs, outputs, failure modes, and fallback actions.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Stage 1 — Guided Capture (On-Device)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200"/>
        <w:gridCol w:w="2200"/>
        <w:gridCol w:w="2460"/>
      </w:tblGrid>
      <w:tr>
        <w:tc>
          <w:tcPr>
            <w:tcW w:type="dxa" w:w="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24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1.1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Environment check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OpenCV brightness analysis (on-device)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100–250 lux ambient; no direct backlight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‘Move to better lighting’ prompt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1.2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Camera position guide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 overlay (ar_flutter_plugin)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Camera 2.0–2.5m from subject; 0°–5° tilt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distance indicator and leveling guide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1.3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Background quality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Selfie Segmentation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Contrast score &gt; 0.6 between body and background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Suggest plain wall / different background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1.4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pose overlay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google_mlkit_pose_detection (30fps)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ghost silhouette target for front &amp; side poses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Continuous feedback: arrows and text instructions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1.5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Pose lock &amp; capture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ML Kit pose alignment score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Score ≥ 87% for 1.5 continuous seconds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 not allow manual capture until score met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1.6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Image quality check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OpenCV blur detection (Laplacian variance)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Variance &gt; 120 (not blurry)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Auto-retake if blurry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Stage 2 — Pre-processing (Server)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EXIF strip + normalize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Pillow (Python)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Orientation-corrected, EXIF-clean image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Resize to 1280×1280px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OpenCV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Consistent input resolution for models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Body segmentation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Selfie Segmentation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Binary mask: body vs. background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Masked image generation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OpenCV + mask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Clean body silhouette on white background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Silhouette contour extraction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OpenCV findContours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Ordered point array of body outline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Quality gate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validation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Reject if body &lt; 40% of frame; prompt re-scan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Stage 3 — Pose Estimation &amp; Landmark Extraction (Server)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100"/>
        <w:gridCol w:w="2500"/>
        <w:gridCol w:w="1860"/>
      </w:tblGrid>
      <w:tr>
        <w:tc>
          <w:tcPr>
            <w:tcW w:type="dxa" w:w="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Landmarks Used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3.1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33-point pose estimation (frontal)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BlazePose (server)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3D keypoints (x,y,z) + visibility score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33 points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3.2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33-point pose estimation (side)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BlazePose (server)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3D keypoints (x,y,z) + visibility score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Lateral profile points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3.3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Landmark visibility filter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Flag low-visibility landmarks for confidence scoring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Per-landmark score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3.4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body shape fitting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PyMAF-X or 4D-Humans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β (10 shape params) + θ (72 pose params)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mesh of 6,890 vertices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3.5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Mesh alignment verification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ICP alignment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Confirm mesh aligns with silhouette outline ≥ 92%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fit score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Stage 4 — Measurement Extraction from SMPL Mesh (Server)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Once the SMPL body mesh is fitted, all 32 measurements are computed analytically. This is the critical stage that determines accuracy.</w:t>
      </w:r>
    </w:p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4.1 Circumference Extraction Method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each circumference measurement (M01–M13):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Identify the anatomical Z-level on the SMPL mesh using the corresponding body landmark (e.g., chest circumference at the Z-coordinate of the armpits)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Slice the mesh with a horizontal plane at that Z-level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Extract the closed contour of that cross-section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Compute perimeter of the contour = circumference measurement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Apply a clothing allowance offset (see Section 5.3 for values per measurement)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4.2 Length Extraction Method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each length measurement (M14–M25):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Identify start and end anatomical landmarks on the SMPL mesh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Compute the geodesic path (surface distance) between the two points along the mesh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Geodesic distance = measurement length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straight lengths (e.g., inseam), use Euclidean distance with gravity correction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 Width Extraction Method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each width measurement (M26–M32):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Project the SMPL mesh onto the frontal plane (XY)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Identify left and right landmark points at the corresponding body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Euclidean distance between the two projected points = width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Stage 5 — Confidence Scoring &amp;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00"/>
        <w:gridCol w:w="2060"/>
      </w:tblGrid>
      <w:tr>
        <w:tc>
          <w:tcPr>
            <w:tcW w:type="dxa" w:w="1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3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Tailor Sheet</w:t>
            </w:r>
          </w:p>
        </w:tc>
        <w:tc>
          <w:tcPr>
            <w:tcW w:type="dxa" w:w="20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Order Flow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 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mesh fit ≥ 92%; landmark visibility ≥ 0.85; within 2σ of population distribution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Green value; no flag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proceeds normally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MEDIUM ⚠️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Mesh fit 80–92% OR landmark visibility 0.65–0.85 OR mild outlier (2–3σ)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Yellow highlight; review suggested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notified; can proceed with acknowledgement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LOW ❌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Mesh fit &lt; 80% OR visibility &lt; 0.65 OR statistical outlier &gt; 3σ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 flag; manual input required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BLOCKED until measurement confirmed or re-scanned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Accuracy Engineering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5.1 Scale Calibration — The Most Critical Factor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Without accurate scale, all circumferences and lengths will be off by the same proportional error. TailorSync uses a three-tier scale calibration hierarchy:</w:t>
      </w:r>
    </w:p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1500"/>
        <w:gridCol w:w="1860"/>
      </w:tblGrid>
      <w:tr>
        <w:tc>
          <w:tcPr>
            <w:tcW w:type="dxa" w:w="1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Effort</w:t>
            </w:r>
          </w:p>
        </w:tc>
        <w:tc>
          <w:tcPr>
            <w:tcW w:type="dxa" w:w="18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Tier 1 (Default)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inputs height; system computes pixels-per-cm from leg landmark span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±1.5cm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Low — one field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Tier 2 (Better)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Standard door frame detected in image (203cm reference); auto-calibrates scale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±0.8cm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Zero — automatic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stands near a door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Tier 3 (Best)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Printed QR reference card (20×20cm) held at waist; computer vision reads exact size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±0.3cm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Medium — print &amp; hold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Premium users / high-value orders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5.2 Clothing Compensation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Scans are taken with the user wearing form-fitting clothing (required by the app). However, even tight clothing adds volume to measurements. Apply these offsets: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Clothing Type</w:t>
            </w:r>
          </w:p>
        </w:tc>
        <w:tc>
          <w:tcPr>
            <w:tcW w:type="dxa" w:w="1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 to Subtract</w:t>
            </w:r>
          </w:p>
        </w:tc>
        <w:tc>
          <w:tcPr>
            <w:tcW w:type="dxa" w:w="43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Chest / Bust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T-shirt / fitted top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−0.8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Fabric + bra padding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Waist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Leggings / fitted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−0.4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Minimal fabric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Hips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Leggings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−0.6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Fabric layer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Thigh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Leggings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−0.5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Fabric layer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Bicep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T-shirt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−0.4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Sleeve fabric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Shoulders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top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−0.3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Seam and fabric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Neck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top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−0.2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Minimal at base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Inseam / Lengths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+0.0 cm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Length not affected by clothing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5.3 Tailoring Ease Allowances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Raw body measurements are not the same as garment measurements. Tailors add “ease” for movement and comfort. The TailorSync system outputs both: the raw body measurement AND the recommended stitching measurement. The tailor receives the stitching measurement.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Fitted (cm)</w:t>
            </w:r>
          </w:p>
        </w:tc>
        <w:tc>
          <w:tcPr>
            <w:tcW w:type="dxa" w:w="1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(cm)</w:t>
            </w:r>
          </w:p>
        </w:tc>
        <w:tc>
          <w:tcPr>
            <w:tcW w:type="dxa" w:w="15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Relaxed (cm)</w:t>
            </w:r>
          </w:p>
        </w:tc>
        <w:tc>
          <w:tcPr>
            <w:tcW w:type="dxa" w:w="26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Chest / Bust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+5–6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+8–10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+12–14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Varies by garment style selection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Waist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+3–4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+5–6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+8–10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Kameez waist has more ease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Hips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+5–6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+8–10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+12–16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Shalwar has more ease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Seat (Shalwar)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+8–10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+12–15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+18–22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Traditional shalwar = very relaxed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Shoulder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+0.5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+1.0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+1.5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Minor ease 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Sleeve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+1.5–2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+2–3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+3–4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Movement allowance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Neck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+0.5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+1.0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+1.5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Collar ease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C8F" w:sz="18"/>
              <w:bottom w:val="none" w:color="FFFFFF" w:sz="0"/>
              <w:right w:val="none" w:color="FFFFFF" w:sz="0"/>
            </w:tcBorders>
            <w:shd w:fill="E6F4F6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Ease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customer selects the fit style (Fitted / Regular / Relaxed) on the order screen. This selection is applied globally to all ease allowances. The garment-specific measurements are computed accordingly and transmitted to the tailor.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Tailor Measurement Sheet Specification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tailor receives a structured measurement sheet for every order. It contains two sections: customer measurements (body) and stitching measurements (body + ease). The tailor uses the stitching measurements exclusively for cutting fabric.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6.1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Header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ID, customer name, garment type, fabric, style reference image, delivery date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— order identification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Fit Style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Fitted / Regular / Relaxed selection + customer notes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— determines ease application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Body Measurements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Raw scan measurements (32 fields), confidence flags, unit: cm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reference / QA check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Stitching Measurements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Body + ease for each required field. Bold, large font. These are the CUT measurements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— primary cutting reference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Special Instructions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free-text notes (e.g., ‘extra length on sleeves’, ‘loose at hips’)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— custom adjustments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Confidence Summary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of any LOW/MEDIUM confidence measurements with recommended manual verification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— quality gate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6.2 Sample Stitching Measurement Block (Shalwar Kameez — Men)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260"/>
        <w:gridCol w:w="1000"/>
        <w:gridCol w:w="1200"/>
        <w:gridCol w:w="1200"/>
      </w:tblGrid>
      <w:tr>
        <w:tc>
          <w:tcPr>
            <w:tcW w:type="dxa" w:w="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2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(cm)</w:t>
            </w:r>
          </w:p>
        </w:tc>
        <w:tc>
          <w:tcPr>
            <w:tcW w:type="dxa" w:w="1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Ease (cm)</w:t>
            </w:r>
          </w:p>
        </w:tc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(cm)</w:t>
            </w:r>
          </w:p>
        </w:tc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M01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Chest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96.0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106.0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M03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Waist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82.0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+6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88.0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M04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Abdomen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88.0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+8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96.0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M05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Hips / Seat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98.0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112.0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M06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Neck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38.5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39.5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M09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Thigh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58.0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70.0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⚠️ MED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M13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Ankle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26.0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28.0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M17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Kameez Length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72.0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72.0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M19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Sleeve Length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61.0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64.0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M21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79.0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79.0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M23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Crotch Depth (F)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27.5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29.5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M24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Crotch Depth (B)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33.0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36.0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⚠️ MED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M26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Shoulder Width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44.0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45.0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M28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 Width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38.5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40.5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✅ HIGH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8"/>
              <w:bottom w:val="none" w:color="FFFFFF" w:sz="0"/>
              <w:right w:val="none" w:color="FFFFFF" w:sz="0"/>
            </w:tcBorders>
            <w:shd w:fill="FDF6E3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Tailor Note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Confidence MEDIUM on M09 Thigh: scan showed slight occlusion on right thigh. Recommended action: verify against customer’s last order or request manual measurement. Order can proceed if tailor acknowledges.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Database Schema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7.1 Core Tables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measurement_profiles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Unique profile ID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of the profile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scan_date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When the scan was performed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scan_method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ENUM(TWO_PHOTO, VIDEO, LIDAR)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Capture method used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height_cm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DECIMAL(5,1)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User-input height for scale reference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scale_tier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ENUM(TIER1, TIER2, TIER3)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Calibration quality used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smpl_beta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FLOAT[10]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shape parameters (stored for avatar regeneration)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smpl_theta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FLOAT[72]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pose parameters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overall_confidence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ENUM(HIGH, MEDIUM, LOW)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Lowest confidence across all required fields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Only one active profile per user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Unique measurement row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Parent scan profile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VARCHAR(4)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e.g. M01, M17 (matches taxonomy)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Human-readable name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body_value_cm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Raw scan measurement in cm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ENUM(HIGH, MEDIUM, LOW)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Per-field confidence score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mesh_fit_score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DECIMAL(4,3)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mesh fit quality for this measurement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landmark_visibility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DECIMAL(4,3)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Average landmark visibility score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is_manual_override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True if user or tailor manually set this 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override_value_cm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DECIMAL(5,2) NULL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Manual override value, if set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or system notes for this field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order_measurement_snapshots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Snapshot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FK → orders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this snapshot belongs 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Source profile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garment_type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e.g. SHALWAR_KAMEEZ_MEN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fit_style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ENUM(FITTED, REGULAR, RELAXED)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Customer’s chosen ease profile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measurements_json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frozen snapshot: { code, body_cm, ease_cm, stitch_cm, confidence }[]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special_notes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free-text at order time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tailor_confirmed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acknowledged low-confidence flags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snapshot_at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Immutable — set at order placement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Edge Cases &amp; Exception Handling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45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Pregnant user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Abdomen circumference outlier (&gt;3σ above hip-waist ratio normal)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Flag measurements; show advisory: ‘Some measurements may need adjustment. Please add a note to your order.’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Very large body type (BMI &gt; 40)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body width vs. height ratio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Switch to relaxed ease profile automatically; flag for tailor review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wearing hijab/scarf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Head-to-shoulder landmark distance anomaly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Neck and shoulder measurements flagged LOW; prompt: ‘Please remove headwear or enter neck/shoulder manually’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with prosthetic limb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Asymmetric arm/leg landmarks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Detect asymmetry; prompt user to specify affected side; only measure the healthy side; note to tailor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Child (height &lt; 120cm)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Height input trigger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Switch to children’s measurement schema; reduced measurement set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Poor lighting (night scan)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Brightness &lt; 80 lux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 scan attempt; prompt ‘Please scan in daylight or under bright indoor light’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Full-body covering (abaya/niqab)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Segmentation low contrast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Alert: ‘For accurate measurements, please scan in form-fitting clothing. Alternatively, enter measurements manually.’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Camera too close (&lt; 1.5m)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Pose landmark bounding box &gt; 80% of frame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‘Step back’ AR indicator; block capture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Measurement outlier post-scan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value outside 3σ of population model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Automatically flag LOW confidence; show ‘This measurement looks unusual — please verify’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Repeat scan with large delta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Compare new scan to existing profile; delta &gt; 5cm on any field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Alert: ‘This scan differs significantly from your last profile. Would you like to update your profile?’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Customer Scan UX Flow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scan experience must be guided, confidence-building, and fast. Target total scan time: under 3 minutes including instructional screens.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000"/>
        <w:gridCol w:w="1200"/>
      </w:tblGrid>
      <w:tr>
        <w:tc>
          <w:tcPr>
            <w:tcW w:type="dxa" w:w="1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4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 Intro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we’re measuring and why. Privacy statement: images deleted after 30 days.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Tap ‘Start Scan’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15–20s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 Clothing guide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Illustrated guide: wear fitted clothing (t-shirt + leggings/trousers). No scarves, jackets, or loose layers.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Tap ‘I’m Ready’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10–15s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 Height input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Enter height in cm or ft/in. Used for scale calibration.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Enter height; tap ‘Continue’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4. Environment setup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camera with lighting and distance indicators. Green = ready.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Move to correct position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30–60s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5. Front scan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Camera with real-time skeleton overlay. Ghost silhouette shows target pose. Score indicator.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Hold pose until auto-capture fires at 87%+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30–60s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6. Side scan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Same flow, now rotated 90°. Ghost silhouette for side profile.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Hold pose until auto-capture fires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30–60s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7. Processing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Animated progress: ‘Analysing your body shape… Extracting measurements… Finalising profile…’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5–15s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8. Results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all measurements with confidence flags. Allow manual editing of any field.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Review + confirm or edit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30–60s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9. Profile saved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Avatar preview (Phase 2). Measurements saved. Ready to order.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Tap ‘Browse Collections’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Quality Assurance &amp; Continuous Improvement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10.1 Post-Delivery Feedback Loop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After each garment is delivered, TailorSync collects a structured fit rating from the customer. This data is the primary driver of measurement accuracy improvement.</w:t>
      </w:r>
    </w:p>
    <w:p>
      <w:pPr>
        <w:spacing w:after="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60"/>
      </w:tblGrid>
      <w:tr>
        <w:tc>
          <w:tcPr>
            <w:tcW w:type="dxa" w:w="22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Field</w:t>
            </w:r>
          </w:p>
        </w:tc>
        <w:tc>
          <w:tcPr>
            <w:tcW w:type="dxa" w:w="1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System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Overall fit rating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1–5 stars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accuracy metric (target avg &gt; 4.2)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Per-measurement delta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Number entry (cm)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Train correction model per measurement per body type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Problem area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Multi-select chips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Tag: ‘chest too tight’, ‘waist too loose’, etc.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Photos of garment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Optional upload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Computer vision analysis of fit issues (Phase 3)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Would re-order?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Yes / No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Business retention metric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10.2 Accuracy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  <w:tc>
          <w:tcPr>
            <w:tcW w:type="dxa" w:w="27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Best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Mean Absolute Error (chest/waist/hips)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±2.0 cm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±1.2 cm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±0.8 cm (MTailor)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Mean Absolute Error (lengths)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±1.5 cm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±0.8 cm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±0.5 cm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Scan success rate (no re-scan needed)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88%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92% (MTailor)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fit rating after delivery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3.8 / 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4.2 / 5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4.5 / 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Orders requiring alteration after delivery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20%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10%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5%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Complete Technical Stack</w:t>
      </w:r>
    </w:p>
    <w:p>
      <w:pPr>
        <w:spacing w:after="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600"/>
        <w:gridCol w:w="3860"/>
      </w:tblGrid>
      <w:tr>
        <w:tc>
          <w:tcPr>
            <w:tcW w:type="dxa" w:w="11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Camera capture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Flutter camera package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exposure/focus control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pose guidance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google_mlkit_pose_detection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On-device, 30fps, no latency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Segmentation (on-device)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Selfie Segmentation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background removal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Avatar display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flutter_3d_controller (.glb)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Lightweight 3D render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 calibration overlay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ar_flutter_plugin (ARCore/ARKit)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Distance &amp; angle guides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 framework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Async, fast, auto-docs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Queue heavy GPU jobs; async response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Pose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 pose extraction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BlazePose (Python)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High-res landmark accuracy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Segment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Body segmentation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Selfie + SAM fallback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SAM for difficult cases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3D Body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fitting (Phase 1)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PyMAF-X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Best single-image SMPL fit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3D Body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SMPL fitting (Phase 2)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4D-Humans / HMR2.0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Transformer accuracy upgrade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Measurements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Mesh measurement extraction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Python + Open3D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Geodesic computation on mesh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Try-On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2D virtual try-on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Fashn.ai API / IDM-VTON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State-of-art 2024 try-on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— Avatar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3D avatar generation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Ready Player Me API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Fast; Flutter SDK available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Measurements store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Relational + JSONB for snapshots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Scan images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AWS S3 (30-day auto-delete)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Privacy compliant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Avatar .glb files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 + CDN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Fast global delivery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(try-on images)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Redis (24h TTL)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Avoid duplicate API calls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Infra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GPU inference server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AWS g4dn.xlarge (NVIDIA T4)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PyMAF-X inference</w:t>
            </w:r>
          </w:p>
        </w:tc>
      </w:tr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Infra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 + Datadog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tracking + accuracy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C8F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Summary — The Complete Solution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TailorSync’s measurement system is designed to replace the tailor’s tape entirely. The architecture below summarises the full end-to-end flow from customer scan to tailor-ready measurement sheet:</w:t>
      </w:r>
    </w:p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60"/>
            <w:tcBorders>
              <w:top w:val="single" w:color="0D7C8F" w:sz="1"/>
              <w:left w:val="single" w:color="0D7C8F" w:sz="1"/>
              <w:bottom w:val="single" w:color="0D7C8F" w:sz="1"/>
              <w:right w:val="single" w:color="0D7C8F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scans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Guided 2-photo capture with real-time pose scoring, lighting check, and auto-capture on pose lock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Two high-quality images + height input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Pre-processing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Segmentation, masking, silhouette extraction, quality gate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Clean body silhouette ready for AI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 body fitting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MediaPipe landmarks + PyMAF-X SMPL mesh fitting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3D body mesh (6,890 vertices) with shape params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Measurement extraction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Geodesic circumferences and lengths from SMPL mesh + confidence scoring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32 measurements with HIGH/MEDIUM/LOW confidence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Ease computation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Apply fit style (Fitted/Regular/Relaxed) ease table per garment 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Stitching measurements per garment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sheet generated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PDF/digital sheet: body measurements + stitching measurements + confidence flags + customer notes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Tailor receives everything needed to cut fabric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Order placed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Measurement snapshot frozen; order enters production queue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Immutable order record for traceability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Post-delivery loop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rates fit; delta data collected; model fine-tuned per body 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Continuously improving accuracy over time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C8F" w:sz="18"/>
              <w:bottom w:val="none" w:color="FFFFFF" w:sz="0"/>
              <w:right w:val="none" w:color="FFFFFF" w:sz="0"/>
            </w:tcBorders>
            <w:shd w:fill="E6F4F6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system outputs 32 precision measurements per customer, mapped to the exact fields each garment type requires, with confidence scoring on every field, ease allowances computed by fit style, and a tailor-native measurement sheet that a stitching professional can act on immediately — no in-person fitting session, no phone calls, no guesswork.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/>
      </w:pBdr>
      <w:spacing w:after="0" w:before="80"/>
    </w:pPr>
    <w:r>
      <w:rPr>
        <w:rFonts w:ascii="Arial" w:cs="Arial" w:eastAsia="Arial" w:hAnsi="Arial"/>
        <w:i/>
        <w:iCs/>
        <w:color w:val="CBD5E0"/>
        <w:sz w:val="16"/>
        <w:szCs w:val="16"/>
      </w:rPr>
      <w:t xml:space="preserve">Confidential — TailorSync Internal  •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8F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0D7C8F"/>
        <w:sz w:val="18"/>
        <w:szCs w:val="18"/>
      </w:rPr>
      <w:t xml:space="preserve">TailorSync — Complete Body Measurement Specification</w:t>
    </w:r>
    <w:r>
      <w:rPr>
        <w:rFonts w:ascii="Arial" w:cs="Arial" w:eastAsia="Arial" w:hAnsi="Arial"/>
        <w:color w:val="CBD5E0"/>
        <w:sz w:val="18"/>
        <w:szCs w:val="18"/>
      </w:rPr>
      <w:t xml:space="preserve">	 Page </w:t>
    </w:r>
    <w:r>
      <w:rPr>
        <w:rFonts w:ascii="Arial" w:cs="Arial" w:eastAsia="Arial" w:hAnsi="Arial"/>
        <w:color w:val="CBD5E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D7C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2026-04-28T08:16:16.296Z</dcterms:created>
  <dcterms:modified xsi:type="dcterms:W3CDTF">2026-04-28T08:16:16.298Z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