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</w:t>
      </w:r>
      <w:proofErr w:type="gramEnd"/>
      <w:r w:rsidRPr="0082108A">
        <w:rPr>
          <w:rFonts w:ascii="微软雅黑" w:eastAsia="微软雅黑" w:hAnsi="微软雅黑"/>
          <w:szCs w:val="21"/>
        </w:rPr>
        <w:t>"my name is %</w:t>
      </w:r>
      <w:proofErr w:type="spell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</w:t>
      </w:r>
      <w:proofErr w:type="gramEnd"/>
      <w:r w:rsidRPr="00F11337">
        <w:rPr>
          <w:rFonts w:ascii="微软雅黑" w:eastAsia="微软雅黑" w:hAnsi="微软雅黑"/>
          <w:szCs w:val="21"/>
        </w:rPr>
        <w:t>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proofErr w:type="gramStart"/>
      <w:r w:rsidRPr="00F11337">
        <w:rPr>
          <w:rFonts w:ascii="微软雅黑" w:eastAsia="微软雅黑" w:hAnsi="微软雅黑"/>
          <w:szCs w:val="21"/>
        </w:rPr>
        <w:t>my</w:t>
      </w:r>
      <w:proofErr w:type="gramEnd"/>
      <w:r w:rsidRPr="00F11337">
        <w:rPr>
          <w:rFonts w:ascii="微软雅黑" w:eastAsia="微软雅黑" w:hAnsi="微软雅黑"/>
          <w:szCs w:val="21"/>
        </w:rPr>
        <w:t xml:space="preserve"> name is </w:t>
      </w:r>
      <w:proofErr w:type="spell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</w:t>
      </w:r>
      <w:proofErr w:type="spellStart"/>
      <w:r w:rsidRPr="00315072">
        <w:rPr>
          <w:rFonts w:ascii="微软雅黑" w:eastAsia="微软雅黑" w:hAnsi="微软雅黑" w:hint="eastAsia"/>
        </w:rPr>
        <w:t>HashMap</w:t>
      </w:r>
      <w:proofErr w:type="spellEnd"/>
      <w:r w:rsidRPr="00315072">
        <w:rPr>
          <w:rFonts w:ascii="微软雅黑" w:eastAsia="微软雅黑" w:hAnsi="微软雅黑" w:hint="eastAsia"/>
        </w:rPr>
        <w:t>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Pr="00315072" w:rsidRDefault="00315072" w:rsidP="00315072">
      <w:pPr>
        <w:rPr>
          <w:rFonts w:ascii="微软雅黑" w:eastAsia="微软雅黑" w:hAnsi="微软雅黑" w:hint="eastAsia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  <w:bookmarkStart w:id="4" w:name="_GoBack"/>
      <w:bookmarkEnd w:id="4"/>
    </w:p>
    <w:sectPr w:rsidR="00315072" w:rsidRPr="0031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227E85"/>
    <w:rsid w:val="00315072"/>
    <w:rsid w:val="00435E4E"/>
    <w:rsid w:val="007C5821"/>
    <w:rsid w:val="0082108A"/>
    <w:rsid w:val="00A172F4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2019-04-08T04:45:00Z</dcterms:created>
  <dcterms:modified xsi:type="dcterms:W3CDTF">2019-04-08T08:58:00Z</dcterms:modified>
</cp:coreProperties>
</file>