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48" w:rsidRPr="00C44F48" w:rsidRDefault="00C44F48">
      <w:pPr>
        <w:rPr>
          <w:b/>
          <w:sz w:val="32"/>
        </w:rPr>
      </w:pPr>
      <w:r w:rsidRPr="00C44F48">
        <w:rPr>
          <w:b/>
          <w:sz w:val="32"/>
        </w:rPr>
        <w:t>Busca e Recuperação de Informação</w:t>
      </w:r>
    </w:p>
    <w:p w:rsidR="00C44F48" w:rsidRPr="00C44F48" w:rsidRDefault="00C44F48">
      <w:pPr>
        <w:rPr>
          <w:b/>
          <w:sz w:val="28"/>
        </w:rPr>
      </w:pPr>
      <w:r w:rsidRPr="00C44F48">
        <w:rPr>
          <w:b/>
          <w:sz w:val="28"/>
        </w:rPr>
        <w:t>Trabalho 01</w:t>
      </w:r>
    </w:p>
    <w:p w:rsidR="00C44F48" w:rsidRPr="00222452" w:rsidRDefault="00C44F48">
      <w:pPr>
        <w:rPr>
          <w:b/>
        </w:rPr>
      </w:pPr>
      <w:r w:rsidRPr="00C44F48">
        <w:rPr>
          <w:b/>
        </w:rPr>
        <w:t>Alunos:</w:t>
      </w:r>
      <w:r w:rsidR="00222452">
        <w:rPr>
          <w:b/>
        </w:rPr>
        <w:br/>
      </w:r>
      <w:r>
        <w:t>Hua Lin Chang Costa</w:t>
      </w:r>
      <w:r w:rsidR="00222452">
        <w:br/>
      </w:r>
      <w:r>
        <w:t>Marcelo Schots</w:t>
      </w:r>
    </w:p>
    <w:p w:rsidR="00C44F48" w:rsidRDefault="00C44F48"/>
    <w:p w:rsidR="00C44F48" w:rsidRPr="00222452" w:rsidRDefault="00C44F48">
      <w:pPr>
        <w:rPr>
          <w:b/>
        </w:rPr>
      </w:pPr>
      <w:r w:rsidRPr="00222452">
        <w:rPr>
          <w:b/>
        </w:rPr>
        <w:t>Modelo do banco de dados:</w:t>
      </w:r>
    </w:p>
    <w:p w:rsidR="00C44F48" w:rsidRDefault="00C44F48">
      <w:r w:rsidRPr="00C44F48">
        <w:drawing>
          <wp:inline distT="0" distB="0" distL="0" distR="0">
            <wp:extent cx="5210175" cy="4276725"/>
            <wp:effectExtent l="19050" t="0" r="9525" b="0"/>
            <wp:docPr id="2" name="Imagem 1" descr="G:\workspace\eclipse\BRI\resources\database\Datab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orkspace\eclipse\BRI\resources\database\DatabaseMod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52" w:rsidRDefault="00222452">
      <w:r>
        <w:br w:type="page"/>
      </w:r>
    </w:p>
    <w:p w:rsidR="00C44F48" w:rsidRPr="00222452" w:rsidRDefault="00222452" w:rsidP="00222452">
      <w:pPr>
        <w:jc w:val="center"/>
        <w:rPr>
          <w:b/>
        </w:rPr>
      </w:pPr>
      <w:r w:rsidRPr="00222452">
        <w:rPr>
          <w:b/>
          <w:sz w:val="24"/>
        </w:rPr>
        <w:lastRenderedPageBreak/>
        <w:t>Gráficos (Cobertura X Precisão)</w:t>
      </w:r>
    </w:p>
    <w:p w:rsidR="00222452" w:rsidRDefault="00222452" w:rsidP="002224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22452" w:rsidSect="00636D3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220" w:rsidRDefault="007E5220" w:rsidP="00222452">
      <w:pPr>
        <w:spacing w:after="0" w:line="240" w:lineRule="auto"/>
      </w:pPr>
      <w:r>
        <w:separator/>
      </w:r>
    </w:p>
  </w:endnote>
  <w:endnote w:type="continuationSeparator" w:id="1">
    <w:p w:rsidR="007E5220" w:rsidRDefault="007E5220" w:rsidP="0022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220" w:rsidRDefault="007E5220" w:rsidP="00222452">
      <w:pPr>
        <w:spacing w:after="0" w:line="240" w:lineRule="auto"/>
      </w:pPr>
      <w:r>
        <w:separator/>
      </w:r>
    </w:p>
  </w:footnote>
  <w:footnote w:type="continuationSeparator" w:id="1">
    <w:p w:rsidR="007E5220" w:rsidRDefault="007E5220" w:rsidP="0022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22245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Empresa"/>
            <w:id w:val="78735422"/>
            <w:placeholder>
              <w:docPart w:val="FC2A766007B34629B33D8DEBA0E5DBC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22452" w:rsidRDefault="00222452">
              <w:pPr>
                <w:pStyle w:val="Cabealho"/>
                <w:jc w:val="right"/>
              </w:pPr>
              <w:r>
                <w:t>Busca e Recuperação de Informação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94DFC94CD7A7441B9D1A212229C431B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22452" w:rsidRDefault="00222452" w:rsidP="00222452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Trabalho 01</w:t>
              </w:r>
            </w:p>
          </w:sdtContent>
        </w:sdt>
        <w:p w:rsidR="00222452" w:rsidRDefault="00222452" w:rsidP="00222452">
          <w:pPr>
            <w:pStyle w:val="Cabealho"/>
            <w:jc w:val="right"/>
            <w:rPr>
              <w:b/>
              <w:bCs/>
            </w:rPr>
          </w:pPr>
          <w:r>
            <w:rPr>
              <w:b/>
              <w:bCs/>
            </w:rPr>
            <w:t>Hua Lin Chang &amp; Marcelo Schots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22452" w:rsidRDefault="00222452">
          <w:pPr>
            <w:pStyle w:val="Cabealho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222452" w:rsidRDefault="0022245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F48"/>
    <w:rsid w:val="00222452"/>
    <w:rsid w:val="00636D31"/>
    <w:rsid w:val="007E5220"/>
    <w:rsid w:val="00C44F48"/>
    <w:rsid w:val="00DC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F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22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452"/>
  </w:style>
  <w:style w:type="paragraph" w:styleId="Rodap">
    <w:name w:val="footer"/>
    <w:basedOn w:val="Normal"/>
    <w:link w:val="RodapChar"/>
    <w:uiPriority w:val="99"/>
    <w:semiHidden/>
    <w:unhideWhenUsed/>
    <w:rsid w:val="00222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2452"/>
  </w:style>
  <w:style w:type="table" w:styleId="Tabelacomgrade">
    <w:name w:val="Table Grid"/>
    <w:basedOn w:val="Tabelanormal"/>
    <w:uiPriority w:val="1"/>
    <w:rsid w:val="0022245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workspace\eclipse\BRI\resources\planilhas\Trabalho%20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workspace\eclipse\BRI\resources\planilhas\Trabalho%20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workspace\eclipse\BRI\resources\planilhas\Trabalho%20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Search TITLE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BOOLEAN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Plan1!$C$4:$C$14</c:f>
              <c:numCache>
                <c:formatCode>General</c:formatCode>
                <c:ptCount val="11"/>
                <c:pt idx="0">
                  <c:v>0.271345838778625</c:v>
                </c:pt>
                <c:pt idx="1">
                  <c:v>0.10889072366517802</c:v>
                </c:pt>
                <c:pt idx="2">
                  <c:v>7.3028604834148123E-2</c:v>
                </c:pt>
                <c:pt idx="3">
                  <c:v>5.4553919440436319E-2</c:v>
                </c:pt>
                <c:pt idx="4">
                  <c:v>4.1772362310252296E-2</c:v>
                </c:pt>
                <c:pt idx="5">
                  <c:v>1.9875626855045601E-2</c:v>
                </c:pt>
                <c:pt idx="6">
                  <c:v>1.0541826711102802E-2</c:v>
                </c:pt>
                <c:pt idx="7">
                  <c:v>4.8749583216264299E-3</c:v>
                </c:pt>
                <c:pt idx="8">
                  <c:v>3.1048743052337906E-3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v>NATURAL LANGUAGE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Plan1!$I$4:$I$14</c:f>
              <c:numCache>
                <c:formatCode>General</c:formatCode>
                <c:ptCount val="11"/>
                <c:pt idx="0">
                  <c:v>0.66418915228193709</c:v>
                </c:pt>
                <c:pt idx="1">
                  <c:v>0.43715032174134605</c:v>
                </c:pt>
                <c:pt idx="2">
                  <c:v>0.21275890022156099</c:v>
                </c:pt>
                <c:pt idx="3">
                  <c:v>0.14240381118555301</c:v>
                </c:pt>
                <c:pt idx="4">
                  <c:v>7.9698415987245211E-2</c:v>
                </c:pt>
                <c:pt idx="5">
                  <c:v>4.1910969548904199E-2</c:v>
                </c:pt>
                <c:pt idx="6">
                  <c:v>2.0903928297415802E-2</c:v>
                </c:pt>
                <c:pt idx="7">
                  <c:v>5.8421739667503898E-3</c:v>
                </c:pt>
                <c:pt idx="8">
                  <c:v>3.3333333333333305E-3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v>NATURAL LANGUAGE EXT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Plan1!$O$4:$O$14</c:f>
              <c:numCache>
                <c:formatCode>General</c:formatCode>
                <c:ptCount val="11"/>
                <c:pt idx="0">
                  <c:v>0.36150024418330601</c:v>
                </c:pt>
                <c:pt idx="1">
                  <c:v>0.21180380047678901</c:v>
                </c:pt>
                <c:pt idx="2">
                  <c:v>0.14510868711784602</c:v>
                </c:pt>
                <c:pt idx="3">
                  <c:v>0.110770465671854</c:v>
                </c:pt>
                <c:pt idx="4">
                  <c:v>8.9118627380152096E-2</c:v>
                </c:pt>
                <c:pt idx="5">
                  <c:v>6.6405552091008402E-2</c:v>
                </c:pt>
                <c:pt idx="6">
                  <c:v>5.4418712571372402E-2</c:v>
                </c:pt>
                <c:pt idx="7">
                  <c:v>2.9126258669658196E-2</c:v>
                </c:pt>
                <c:pt idx="8">
                  <c:v>9.0640404315646614E-3</c:v>
                </c:pt>
                <c:pt idx="9" formatCode="0.00E+00">
                  <c:v>8.1730769230700011E-4</c:v>
                </c:pt>
                <c:pt idx="10">
                  <c:v>0</c:v>
                </c:pt>
              </c:numCache>
            </c:numRef>
          </c:val>
        </c:ser>
        <c:marker val="1"/>
        <c:axId val="98575872"/>
        <c:axId val="98577792"/>
      </c:lineChart>
      <c:catAx>
        <c:axId val="98575872"/>
        <c:scaling>
          <c:orientation val="minMax"/>
        </c:scaling>
        <c:axPos val="b"/>
        <c:numFmt formatCode="General" sourceLinked="1"/>
        <c:majorTickMark val="none"/>
        <c:tickLblPos val="nextTo"/>
        <c:crossAx val="98577792"/>
        <c:crosses val="autoZero"/>
        <c:auto val="1"/>
        <c:lblAlgn val="ctr"/>
        <c:lblOffset val="100"/>
      </c:catAx>
      <c:valAx>
        <c:axId val="985777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Precisão</a:t>
                </a:r>
              </a:p>
            </c:rich>
          </c:tx>
        </c:title>
        <c:numFmt formatCode="General" sourceLinked="1"/>
        <c:majorTickMark val="none"/>
        <c:tickLblPos val="nextTo"/>
        <c:crossAx val="98575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Search ABSTRACT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BOLLEAN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Plan1!$E$4:$E$14</c:f>
              <c:numCache>
                <c:formatCode>General</c:formatCode>
                <c:ptCount val="11"/>
                <c:pt idx="0">
                  <c:v>0.19132382555322897</c:v>
                </c:pt>
                <c:pt idx="1">
                  <c:v>8.3616464469917912E-2</c:v>
                </c:pt>
                <c:pt idx="2">
                  <c:v>6.5884338045535215E-2</c:v>
                </c:pt>
                <c:pt idx="3">
                  <c:v>4.5196691243960918E-2</c:v>
                </c:pt>
                <c:pt idx="4">
                  <c:v>3.0322881972347497E-2</c:v>
                </c:pt>
                <c:pt idx="5">
                  <c:v>2.1744314295948298E-2</c:v>
                </c:pt>
                <c:pt idx="6">
                  <c:v>9.6779075631881206E-3</c:v>
                </c:pt>
                <c:pt idx="7">
                  <c:v>4.1352166582244304E-3</c:v>
                </c:pt>
                <c:pt idx="8" formatCode="0.00E+00">
                  <c:v>4.6239273094396708E-4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v>NATURAL LANGUAGE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Plan1!$K$4:$K$14</c:f>
              <c:numCache>
                <c:formatCode>General</c:formatCode>
                <c:ptCount val="11"/>
                <c:pt idx="0">
                  <c:v>0.69370678315243484</c:v>
                </c:pt>
                <c:pt idx="1">
                  <c:v>0.45613634954545201</c:v>
                </c:pt>
                <c:pt idx="2">
                  <c:v>0.26459021709297997</c:v>
                </c:pt>
                <c:pt idx="3">
                  <c:v>0.165827403879754</c:v>
                </c:pt>
                <c:pt idx="4">
                  <c:v>9.4027821232928202E-2</c:v>
                </c:pt>
                <c:pt idx="5">
                  <c:v>4.7640773890896305E-2</c:v>
                </c:pt>
                <c:pt idx="6">
                  <c:v>2.1555593760091397E-2</c:v>
                </c:pt>
                <c:pt idx="7">
                  <c:v>7.1221749511716894E-3</c:v>
                </c:pt>
                <c:pt idx="8" formatCode="0.00E+00">
                  <c:v>4.6108385370205087E-3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v>NATURAL LANGUAGE EXT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Plan1!$Q$4:$Q$14</c:f>
              <c:numCache>
                <c:formatCode>General</c:formatCode>
                <c:ptCount val="11"/>
                <c:pt idx="0">
                  <c:v>0.28953279545436905</c:v>
                </c:pt>
                <c:pt idx="1">
                  <c:v>0.19653842723452997</c:v>
                </c:pt>
                <c:pt idx="2">
                  <c:v>0.13390792241267799</c:v>
                </c:pt>
                <c:pt idx="3">
                  <c:v>0.100968552868425</c:v>
                </c:pt>
                <c:pt idx="4">
                  <c:v>6.7228194589603302E-2</c:v>
                </c:pt>
                <c:pt idx="5">
                  <c:v>4.7492331142748125E-2</c:v>
                </c:pt>
                <c:pt idx="6">
                  <c:v>2.2609766180892204E-2</c:v>
                </c:pt>
                <c:pt idx="7">
                  <c:v>8.3884725400305993E-3</c:v>
                </c:pt>
                <c:pt idx="8">
                  <c:v>1.7014805165307503E-3</c:v>
                </c:pt>
                <c:pt idx="9" formatCode="0.00E+00">
                  <c:v>1.5068493150679999E-4</c:v>
                </c:pt>
                <c:pt idx="10">
                  <c:v>0</c:v>
                </c:pt>
              </c:numCache>
            </c:numRef>
          </c:val>
        </c:ser>
        <c:marker val="1"/>
        <c:axId val="98656256"/>
        <c:axId val="98658560"/>
      </c:lineChart>
      <c:catAx>
        <c:axId val="98656256"/>
        <c:scaling>
          <c:orientation val="minMax"/>
        </c:scaling>
        <c:axPos val="b"/>
        <c:numFmt formatCode="General" sourceLinked="1"/>
        <c:majorTickMark val="none"/>
        <c:tickLblPos val="nextTo"/>
        <c:crossAx val="98658560"/>
        <c:crosses val="autoZero"/>
        <c:auto val="1"/>
        <c:lblAlgn val="ctr"/>
        <c:lblOffset val="100"/>
      </c:catAx>
      <c:valAx>
        <c:axId val="986585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Precisão</a:t>
                </a:r>
              </a:p>
            </c:rich>
          </c:tx>
        </c:title>
        <c:numFmt formatCode="General" sourceLinked="1"/>
        <c:majorTickMark val="none"/>
        <c:tickLblPos val="nextTo"/>
        <c:crossAx val="98656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Search ALL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BOOLEAN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Plan1!$G$4:$G$14</c:f>
              <c:numCache>
                <c:formatCode>General</c:formatCode>
                <c:ptCount val="11"/>
                <c:pt idx="0">
                  <c:v>0.21004165973571501</c:v>
                </c:pt>
                <c:pt idx="1">
                  <c:v>8.4083629150719694E-2</c:v>
                </c:pt>
                <c:pt idx="2">
                  <c:v>7.5632140800576994E-2</c:v>
                </c:pt>
                <c:pt idx="3">
                  <c:v>7.1423582092476706E-2</c:v>
                </c:pt>
                <c:pt idx="4">
                  <c:v>6.781975623510271E-2</c:v>
                </c:pt>
                <c:pt idx="5">
                  <c:v>5.7042583831649916E-2</c:v>
                </c:pt>
                <c:pt idx="6">
                  <c:v>5.5365800918986005E-2</c:v>
                </c:pt>
                <c:pt idx="7">
                  <c:v>4.4456743962043715E-2</c:v>
                </c:pt>
                <c:pt idx="8">
                  <c:v>3.1878689827614499E-2</c:v>
                </c:pt>
                <c:pt idx="9">
                  <c:v>2.0141320542612202E-2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v>NATURAL LANGUAGE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Plan1!$M$4:$M$14</c:f>
              <c:numCache>
                <c:formatCode>General</c:formatCode>
                <c:ptCount val="11"/>
                <c:pt idx="0">
                  <c:v>0.63036435786435696</c:v>
                </c:pt>
                <c:pt idx="1">
                  <c:v>0.54259042257375112</c:v>
                </c:pt>
                <c:pt idx="2">
                  <c:v>0.4279342733195331</c:v>
                </c:pt>
                <c:pt idx="3">
                  <c:v>0.33258426786837009</c:v>
                </c:pt>
                <c:pt idx="4">
                  <c:v>0.24987756501971098</c:v>
                </c:pt>
                <c:pt idx="5">
                  <c:v>0.17099701441186302</c:v>
                </c:pt>
                <c:pt idx="6">
                  <c:v>0.13314179542487201</c:v>
                </c:pt>
                <c:pt idx="7">
                  <c:v>8.7795424535034722E-2</c:v>
                </c:pt>
                <c:pt idx="8">
                  <c:v>3.1022366657656404E-2</c:v>
                </c:pt>
                <c:pt idx="9">
                  <c:v>4.3339063336258806E-3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v>NATURAL LANGUAGE EXT</c:v>
          </c:tx>
          <c:cat>
            <c:numRef>
              <c:f>Plan1!$L$4:$L$14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Plan1!$S$4:$S$14</c:f>
              <c:numCache>
                <c:formatCode>General</c:formatCode>
                <c:ptCount val="11"/>
                <c:pt idx="0">
                  <c:v>0.18547492957083803</c:v>
                </c:pt>
                <c:pt idx="1">
                  <c:v>0.16325077054936299</c:v>
                </c:pt>
                <c:pt idx="2">
                  <c:v>0.13437831704129002</c:v>
                </c:pt>
                <c:pt idx="3">
                  <c:v>0.11676051856166801</c:v>
                </c:pt>
                <c:pt idx="4">
                  <c:v>0.10316637240444201</c:v>
                </c:pt>
                <c:pt idx="5">
                  <c:v>9.1016750693490994E-2</c:v>
                </c:pt>
                <c:pt idx="6">
                  <c:v>8.0352848026040216E-2</c:v>
                </c:pt>
                <c:pt idx="7">
                  <c:v>6.8733062880292101E-2</c:v>
                </c:pt>
                <c:pt idx="8">
                  <c:v>5.7192560974181413E-2</c:v>
                </c:pt>
                <c:pt idx="9">
                  <c:v>4.4344515804646621E-2</c:v>
                </c:pt>
                <c:pt idx="10">
                  <c:v>0</c:v>
                </c:pt>
              </c:numCache>
            </c:numRef>
          </c:val>
        </c:ser>
        <c:marker val="1"/>
        <c:axId val="98886400"/>
        <c:axId val="98887936"/>
      </c:lineChart>
      <c:catAx>
        <c:axId val="98886400"/>
        <c:scaling>
          <c:orientation val="minMax"/>
        </c:scaling>
        <c:axPos val="b"/>
        <c:numFmt formatCode="General" sourceLinked="1"/>
        <c:majorTickMark val="none"/>
        <c:tickLblPos val="nextTo"/>
        <c:crossAx val="98887936"/>
        <c:crosses val="autoZero"/>
        <c:auto val="1"/>
        <c:lblAlgn val="ctr"/>
        <c:lblOffset val="100"/>
      </c:catAx>
      <c:valAx>
        <c:axId val="98887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Precisão</a:t>
                </a:r>
              </a:p>
            </c:rich>
          </c:tx>
        </c:title>
        <c:numFmt formatCode="General" sourceLinked="1"/>
        <c:majorTickMark val="none"/>
        <c:tickLblPos val="nextTo"/>
        <c:crossAx val="98886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2A766007B34629B33D8DEBA0E5DB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A7459-F232-4B22-82B3-4B47429177D4}"/>
      </w:docPartPr>
      <w:docPartBody>
        <w:p w:rsidR="00000000" w:rsidRDefault="003F0E55" w:rsidP="003F0E55">
          <w:pPr>
            <w:pStyle w:val="FC2A766007B34629B33D8DEBA0E5DBC3"/>
          </w:pPr>
          <w:r>
            <w:t>[Digite o nome da empresa]</w:t>
          </w:r>
        </w:p>
      </w:docPartBody>
    </w:docPart>
    <w:docPart>
      <w:docPartPr>
        <w:name w:val="94DFC94CD7A7441B9D1A212229C43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510A3B-E6EC-4CCE-8745-20D29914CC81}"/>
      </w:docPartPr>
      <w:docPartBody>
        <w:p w:rsidR="00000000" w:rsidRDefault="003F0E55" w:rsidP="003F0E55">
          <w:pPr>
            <w:pStyle w:val="94DFC94CD7A7441B9D1A212229C431B2"/>
          </w:pPr>
          <w:r>
            <w:rPr>
              <w:b/>
              <w:bCs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0E55"/>
    <w:rsid w:val="003F0E55"/>
    <w:rsid w:val="008C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C2A766007B34629B33D8DEBA0E5DBC3">
    <w:name w:val="FC2A766007B34629B33D8DEBA0E5DBC3"/>
    <w:rsid w:val="003F0E55"/>
  </w:style>
  <w:style w:type="paragraph" w:customStyle="1" w:styleId="94DFC94CD7A7441B9D1A212229C431B2">
    <w:name w:val="94DFC94CD7A7441B9D1A212229C431B2"/>
    <w:rsid w:val="003F0E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Busca e Recuperação de Informação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01</dc:title>
  <dc:subject/>
  <dc:creator>Hua Lin Chang Costa</dc:creator>
  <cp:keywords/>
  <dc:description/>
  <cp:lastModifiedBy>Hua Lin Chang Costa</cp:lastModifiedBy>
  <cp:revision>2</cp:revision>
  <dcterms:created xsi:type="dcterms:W3CDTF">2008-06-30T12:22:00Z</dcterms:created>
  <dcterms:modified xsi:type="dcterms:W3CDTF">2008-06-30T12:45:00Z</dcterms:modified>
</cp:coreProperties>
</file>