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520E" w:rsidRPr="002A520E" w:rsidRDefault="002A520E" w:rsidP="002A520E">
      <w:pPr>
        <w:spacing w:after="0" w:line="240" w:lineRule="auto"/>
        <w:rPr>
          <w:rFonts w:ascii="Times New Roman" w:eastAsia="Times New Roman" w:hAnsi="Times New Roman" w:cs="Times New Roman"/>
          <w:sz w:val="28"/>
          <w:szCs w:val="28"/>
        </w:rPr>
      </w:pPr>
      <w:r w:rsidRPr="002A520E">
        <w:rPr>
          <w:rFonts w:ascii="Times New Roman" w:eastAsia="Times New Roman" w:hAnsi="Times New Roman" w:cs="Times New Roman"/>
          <w:sz w:val="28"/>
          <w:szCs w:val="28"/>
        </w:rPr>
        <w:t>title: Unification-</w:t>
      </w:r>
      <w:proofErr w:type="spellStart"/>
      <w:r w:rsidRPr="002A520E">
        <w:rPr>
          <w:rFonts w:ascii="Times New Roman" w:eastAsia="Times New Roman" w:hAnsi="Times New Roman" w:cs="Times New Roman"/>
          <w:sz w:val="28"/>
          <w:szCs w:val="28"/>
        </w:rPr>
        <w:t>fd</w:t>
      </w:r>
      <w:proofErr w:type="spellEnd"/>
      <w:r w:rsidRPr="002A520E">
        <w:rPr>
          <w:rFonts w:ascii="Times New Roman" w:eastAsia="Times New Roman" w:hAnsi="Times New Roman" w:cs="Times New Roman"/>
          <w:sz w:val="28"/>
          <w:szCs w:val="28"/>
        </w:rPr>
        <w:t xml:space="preserve"> tutorial (part 1/n) tags: </w:t>
      </w:r>
      <w:proofErr w:type="spellStart"/>
      <w:r w:rsidRPr="002A520E">
        <w:rPr>
          <w:rFonts w:ascii="Times New Roman" w:eastAsia="Times New Roman" w:hAnsi="Times New Roman" w:cs="Times New Roman"/>
          <w:sz w:val="28"/>
          <w:szCs w:val="28"/>
        </w:rPr>
        <w:t>haskell</w:t>
      </w:r>
      <w:proofErr w:type="spellEnd"/>
      <w:r w:rsidRPr="002A520E">
        <w:rPr>
          <w:rFonts w:ascii="Times New Roman" w:eastAsia="Times New Roman" w:hAnsi="Times New Roman" w:cs="Times New Roman"/>
          <w:sz w:val="28"/>
          <w:szCs w:val="28"/>
        </w:rPr>
        <w:t xml:space="preserve">, </w:t>
      </w:r>
      <w:proofErr w:type="spellStart"/>
      <w:r w:rsidRPr="002A520E">
        <w:rPr>
          <w:rFonts w:ascii="Times New Roman" w:eastAsia="Times New Roman" w:hAnsi="Times New Roman" w:cs="Times New Roman"/>
          <w:sz w:val="28"/>
          <w:szCs w:val="28"/>
        </w:rPr>
        <w:t>haskell</w:t>
      </w:r>
      <w:proofErr w:type="spellEnd"/>
      <w:r w:rsidRPr="002A520E">
        <w:rPr>
          <w:rFonts w:ascii="Times New Roman" w:eastAsia="Times New Roman" w:hAnsi="Times New Roman" w:cs="Times New Roman"/>
          <w:sz w:val="28"/>
          <w:szCs w:val="28"/>
        </w:rPr>
        <w:t xml:space="preserve"> planet, unification </w:t>
      </w:r>
    </w:p>
    <w:p w:rsidR="002A520E" w:rsidRPr="002A520E" w:rsidRDefault="002A520E" w:rsidP="002A520E">
      <w:pPr>
        <w:spacing w:before="100" w:beforeAutospacing="1" w:after="100" w:afterAutospacing="1" w:line="240" w:lineRule="auto"/>
        <w:rPr>
          <w:rFonts w:ascii="Times New Roman" w:eastAsia="Times New Roman" w:hAnsi="Times New Roman" w:cs="Times New Roman"/>
          <w:sz w:val="28"/>
          <w:szCs w:val="28"/>
        </w:rPr>
      </w:pPr>
      <w:r w:rsidRPr="002A520E">
        <w:rPr>
          <w:rFonts w:ascii="Times New Roman" w:eastAsia="Times New Roman" w:hAnsi="Times New Roman" w:cs="Times New Roman"/>
          <w:sz w:val="28"/>
          <w:szCs w:val="28"/>
        </w:rPr>
        <w:t xml:space="preserve">A while back I released the </w:t>
      </w:r>
      <w:r w:rsidRPr="002A520E">
        <w:rPr>
          <w:rFonts w:ascii="Times New Roman" w:eastAsia="Times New Roman" w:hAnsi="Times New Roman" w:cs="Times New Roman"/>
          <w:i/>
          <w:iCs/>
          <w:sz w:val="28"/>
          <w:szCs w:val="28"/>
        </w:rPr>
        <w:t>unification-</w:t>
      </w:r>
      <w:proofErr w:type="spellStart"/>
      <w:r w:rsidRPr="002A520E">
        <w:rPr>
          <w:rFonts w:ascii="Times New Roman" w:eastAsia="Times New Roman" w:hAnsi="Times New Roman" w:cs="Times New Roman"/>
          <w:i/>
          <w:iCs/>
          <w:sz w:val="28"/>
          <w:szCs w:val="28"/>
        </w:rPr>
        <w:t>fd</w:t>
      </w:r>
      <w:proofErr w:type="spellEnd"/>
      <w:r w:rsidRPr="002A520E">
        <w:rPr>
          <w:rFonts w:ascii="Times New Roman" w:eastAsia="Times New Roman" w:hAnsi="Times New Roman" w:cs="Times New Roman"/>
          <w:sz w:val="28"/>
          <w:szCs w:val="28"/>
        </w:rPr>
        <w:t xml:space="preserve"> library, which gives a generic implementation of first-order unification of non-cyclic terms. I've given a few talks on how the library is implemented and what optimizations it performs, but that's not the topic for today. Today, I'm going to talk about how to </w:t>
      </w:r>
      <w:r w:rsidRPr="002A520E">
        <w:rPr>
          <w:rFonts w:ascii="Times New Roman" w:eastAsia="Times New Roman" w:hAnsi="Times New Roman" w:cs="Times New Roman"/>
          <w:i/>
          <w:iCs/>
          <w:sz w:val="28"/>
          <w:szCs w:val="28"/>
        </w:rPr>
        <w:t>use</w:t>
      </w:r>
      <w:r w:rsidRPr="002A520E">
        <w:rPr>
          <w:rFonts w:ascii="Times New Roman" w:eastAsia="Times New Roman" w:hAnsi="Times New Roman" w:cs="Times New Roman"/>
          <w:sz w:val="28"/>
          <w:szCs w:val="28"/>
        </w:rPr>
        <w:t xml:space="preserve"> the library.</w:t>
      </w:r>
    </w:p>
    <w:p w:rsidR="002A520E" w:rsidRPr="002A520E" w:rsidRDefault="002A520E" w:rsidP="002A520E">
      <w:pPr>
        <w:spacing w:before="100" w:beforeAutospacing="1" w:after="100" w:afterAutospacing="1" w:line="240" w:lineRule="auto"/>
        <w:rPr>
          <w:rFonts w:ascii="Times New Roman" w:eastAsia="Times New Roman" w:hAnsi="Times New Roman" w:cs="Times New Roman"/>
          <w:sz w:val="28"/>
          <w:szCs w:val="28"/>
        </w:rPr>
      </w:pPr>
      <w:r w:rsidRPr="002A520E">
        <w:rPr>
          <w:rFonts w:ascii="Times New Roman" w:eastAsia="Times New Roman" w:hAnsi="Times New Roman" w:cs="Times New Roman"/>
          <w:sz w:val="28"/>
          <w:szCs w:val="28"/>
        </w:rPr>
        <w:t xml:space="preserve">Unification is a widely useful operation and, consequently, comes in many different flavors. The version currently supported by the library is the sort used by logic programming languages like Prolog, Curry, </w:t>
      </w:r>
      <w:proofErr w:type="spellStart"/>
      <w:r w:rsidRPr="002A520E">
        <w:rPr>
          <w:rFonts w:ascii="Times New Roman" w:eastAsia="Times New Roman" w:hAnsi="Times New Roman" w:cs="Times New Roman"/>
          <w:sz w:val="28"/>
          <w:szCs w:val="28"/>
        </w:rPr>
        <w:t>Dyna</w:t>
      </w:r>
      <w:proofErr w:type="spellEnd"/>
      <w:r w:rsidRPr="002A520E">
        <w:rPr>
          <w:rFonts w:ascii="Times New Roman" w:eastAsia="Times New Roman" w:hAnsi="Times New Roman" w:cs="Times New Roman"/>
          <w:sz w:val="28"/>
          <w:szCs w:val="28"/>
        </w:rPr>
        <w:t xml:space="preserve">, and </w:t>
      </w:r>
      <w:proofErr w:type="spellStart"/>
      <w:r w:rsidRPr="002A520E">
        <w:rPr>
          <w:rFonts w:ascii="Times New Roman" w:eastAsia="Times New Roman" w:hAnsi="Times New Roman" w:cs="Times New Roman"/>
          <w:sz w:val="28"/>
          <w:szCs w:val="28"/>
        </w:rPr>
        <w:t>MiniKanren</w:t>
      </w:r>
      <w:proofErr w:type="spellEnd"/>
      <w:r w:rsidRPr="002A520E">
        <w:rPr>
          <w:rFonts w:ascii="Times New Roman" w:eastAsia="Times New Roman" w:hAnsi="Times New Roman" w:cs="Times New Roman"/>
          <w:sz w:val="28"/>
          <w:szCs w:val="28"/>
        </w:rPr>
        <w:t xml:space="preserve">; which is the same sort that's used for unification-based type inference algorithms like </w:t>
      </w:r>
      <w:proofErr w:type="spellStart"/>
      <w:r w:rsidRPr="002A520E">
        <w:rPr>
          <w:rFonts w:ascii="Times New Roman" w:eastAsia="Times New Roman" w:hAnsi="Times New Roman" w:cs="Times New Roman"/>
          <w:sz w:val="28"/>
          <w:szCs w:val="28"/>
        </w:rPr>
        <w:t>Hindleyâ</w:t>
      </w:r>
      <w:proofErr w:type="spellEnd"/>
      <w:r w:rsidRPr="002A520E">
        <w:rPr>
          <w:rFonts w:ascii="Times New Roman" w:eastAsia="Times New Roman" w:hAnsi="Times New Roman" w:cs="Times New Roman"/>
          <w:sz w:val="28"/>
          <w:szCs w:val="28"/>
        </w:rPr>
        <w:t>€“</w:t>
      </w:r>
      <w:proofErr w:type="spellStart"/>
      <w:r w:rsidRPr="002A520E">
        <w:rPr>
          <w:rFonts w:ascii="Times New Roman" w:eastAsia="Times New Roman" w:hAnsi="Times New Roman" w:cs="Times New Roman"/>
          <w:sz w:val="28"/>
          <w:szCs w:val="28"/>
        </w:rPr>
        <w:t>Damasâ</w:t>
      </w:r>
      <w:proofErr w:type="spellEnd"/>
      <w:r w:rsidRPr="002A520E">
        <w:rPr>
          <w:rFonts w:ascii="Times New Roman" w:eastAsia="Times New Roman" w:hAnsi="Times New Roman" w:cs="Times New Roman"/>
          <w:sz w:val="28"/>
          <w:szCs w:val="28"/>
        </w:rPr>
        <w:t xml:space="preserve">€“Milner. Of these two examples, the logic programming example is the simpler one to </w:t>
      </w:r>
      <w:proofErr w:type="spellStart"/>
      <w:r w:rsidRPr="002A520E">
        <w:rPr>
          <w:rFonts w:ascii="Times New Roman" w:eastAsia="Times New Roman" w:hAnsi="Times New Roman" w:cs="Times New Roman"/>
          <w:sz w:val="28"/>
          <w:szCs w:val="28"/>
        </w:rPr>
        <w:t>discussâ</w:t>
      </w:r>
      <w:proofErr w:type="spellEnd"/>
      <w:r w:rsidRPr="002A520E">
        <w:rPr>
          <w:rFonts w:ascii="Times New Roman" w:eastAsia="Times New Roman" w:hAnsi="Times New Roman" w:cs="Times New Roman"/>
          <w:sz w:val="28"/>
          <w:szCs w:val="28"/>
        </w:rPr>
        <w:t>€” at least for folks who've used a language like Prolog before. So let's start from there.</w:t>
      </w:r>
    </w:p>
    <w:p w:rsidR="002A520E" w:rsidRPr="002A520E" w:rsidRDefault="002A520E" w:rsidP="002A520E">
      <w:pPr>
        <w:spacing w:before="100" w:beforeAutospacing="1" w:after="100" w:afterAutospacing="1" w:line="240" w:lineRule="auto"/>
        <w:rPr>
          <w:rFonts w:ascii="Times New Roman" w:eastAsia="Times New Roman" w:hAnsi="Times New Roman" w:cs="Times New Roman"/>
          <w:sz w:val="28"/>
          <w:szCs w:val="28"/>
        </w:rPr>
      </w:pPr>
      <w:r w:rsidRPr="002A520E">
        <w:rPr>
          <w:rFonts w:ascii="Times New Roman" w:eastAsia="Times New Roman" w:hAnsi="Times New Roman" w:cs="Times New Roman"/>
          <w:i/>
          <w:iCs/>
          <w:sz w:val="28"/>
          <w:szCs w:val="28"/>
        </w:rPr>
        <w:t>Caveat Emptor:</w:t>
      </w:r>
      <w:r w:rsidRPr="002A520E">
        <w:rPr>
          <w:rFonts w:ascii="Times New Roman" w:eastAsia="Times New Roman" w:hAnsi="Times New Roman" w:cs="Times New Roman"/>
          <w:sz w:val="28"/>
          <w:szCs w:val="28"/>
        </w:rPr>
        <w:t xml:space="preserve"> This post is something of a stream of consciousness. I've gotten a few requests for tutorials on how to use the library, hence the</w:t>
      </w:r>
      <w:bookmarkStart w:id="0" w:name="_GoBack"/>
      <w:bookmarkEnd w:id="0"/>
      <w:r w:rsidRPr="002A520E">
        <w:rPr>
          <w:rFonts w:ascii="Times New Roman" w:eastAsia="Times New Roman" w:hAnsi="Times New Roman" w:cs="Times New Roman"/>
          <w:sz w:val="28"/>
          <w:szCs w:val="28"/>
        </w:rPr>
        <w:t xml:space="preserve"> post. But the requests weren't terribly specific about what problems they've had or what's been difficult to figure out, so I'm shooting in the dark as far as what folks need and how much background they have. I'm going to assume you're familiar with Prolog and the basics of what unification is and does.</w:t>
      </w:r>
    </w:p>
    <w:p w:rsidR="002A520E" w:rsidRPr="002A520E" w:rsidRDefault="002A520E" w:rsidP="002A520E">
      <w:pPr>
        <w:spacing w:before="100" w:beforeAutospacing="1" w:after="100" w:afterAutospacing="1" w:line="240" w:lineRule="auto"/>
        <w:outlineLvl w:val="2"/>
        <w:rPr>
          <w:rFonts w:ascii="Times New Roman" w:eastAsia="Times New Roman" w:hAnsi="Times New Roman" w:cs="Times New Roman"/>
          <w:b/>
          <w:bCs/>
          <w:sz w:val="28"/>
          <w:szCs w:val="28"/>
        </w:rPr>
      </w:pPr>
      <w:r w:rsidRPr="002A520E">
        <w:rPr>
          <w:rFonts w:ascii="Times New Roman" w:eastAsia="Times New Roman" w:hAnsi="Times New Roman" w:cs="Times New Roman"/>
          <w:b/>
          <w:bCs/>
          <w:sz w:val="28"/>
          <w:szCs w:val="28"/>
        </w:rPr>
        <w:t>Logic Terms</w:t>
      </w:r>
    </w:p>
    <w:p w:rsidR="002A520E" w:rsidRPr="002A520E" w:rsidRDefault="002A520E" w:rsidP="002A520E">
      <w:pPr>
        <w:spacing w:before="100" w:beforeAutospacing="1" w:after="100" w:afterAutospacing="1" w:line="240" w:lineRule="auto"/>
        <w:rPr>
          <w:rFonts w:ascii="Times New Roman" w:eastAsia="Times New Roman" w:hAnsi="Times New Roman" w:cs="Times New Roman"/>
          <w:sz w:val="28"/>
          <w:szCs w:val="28"/>
        </w:rPr>
      </w:pPr>
      <w:r w:rsidRPr="002A520E">
        <w:rPr>
          <w:rFonts w:ascii="Times New Roman" w:eastAsia="Times New Roman" w:hAnsi="Times New Roman" w:cs="Times New Roman"/>
          <w:sz w:val="28"/>
          <w:szCs w:val="28"/>
        </w:rPr>
        <w:t xml:space="preserve">A </w:t>
      </w:r>
      <w:r w:rsidRPr="002A520E">
        <w:rPr>
          <w:rFonts w:ascii="Times New Roman" w:eastAsia="Times New Roman" w:hAnsi="Times New Roman" w:cs="Times New Roman"/>
          <w:b/>
          <w:bCs/>
          <w:i/>
          <w:iCs/>
          <w:sz w:val="28"/>
          <w:szCs w:val="28"/>
        </w:rPr>
        <w:t>term</w:t>
      </w:r>
      <w:r w:rsidRPr="002A520E">
        <w:rPr>
          <w:rFonts w:ascii="Times New Roman" w:eastAsia="Times New Roman" w:hAnsi="Times New Roman" w:cs="Times New Roman"/>
          <w:sz w:val="28"/>
          <w:szCs w:val="28"/>
        </w:rPr>
        <w:t xml:space="preserve">, in Prolog, is just a fancy name for a value of some algebraic data type. In most variants of Prolog there's no explicit definition of the ADT, no restriction on what the constructors are, and no type checking to ensure that </w:t>
      </w:r>
      <w:proofErr w:type="spellStart"/>
      <w:r w:rsidRPr="002A520E">
        <w:rPr>
          <w:rFonts w:ascii="Times New Roman" w:eastAsia="Times New Roman" w:hAnsi="Times New Roman" w:cs="Times New Roman"/>
          <w:sz w:val="28"/>
          <w:szCs w:val="28"/>
        </w:rPr>
        <w:t>subterms</w:t>
      </w:r>
      <w:proofErr w:type="spellEnd"/>
      <w:r w:rsidRPr="002A520E">
        <w:rPr>
          <w:rFonts w:ascii="Times New Roman" w:eastAsia="Times New Roman" w:hAnsi="Times New Roman" w:cs="Times New Roman"/>
          <w:sz w:val="28"/>
          <w:szCs w:val="28"/>
        </w:rPr>
        <w:t xml:space="preserve"> have a particular shape. That is, Prolog is what's called a single-sorted logic; in other words Prolog is an </w:t>
      </w:r>
      <w:proofErr w:type="spellStart"/>
      <w:r w:rsidRPr="002A520E">
        <w:rPr>
          <w:rFonts w:ascii="Times New Roman" w:eastAsia="Times New Roman" w:hAnsi="Times New Roman" w:cs="Times New Roman"/>
          <w:sz w:val="28"/>
          <w:szCs w:val="28"/>
        </w:rPr>
        <w:t>untyped</w:t>
      </w:r>
      <w:proofErr w:type="spellEnd"/>
      <w:r w:rsidRPr="002A520E">
        <w:rPr>
          <w:rFonts w:ascii="Times New Roman" w:eastAsia="Times New Roman" w:hAnsi="Times New Roman" w:cs="Times New Roman"/>
          <w:sz w:val="28"/>
          <w:szCs w:val="28"/>
        </w:rPr>
        <w:t xml:space="preserve"> or </w:t>
      </w:r>
      <w:proofErr w:type="spellStart"/>
      <w:r w:rsidRPr="002A520E">
        <w:rPr>
          <w:rFonts w:ascii="Times New Roman" w:eastAsia="Times New Roman" w:hAnsi="Times New Roman" w:cs="Times New Roman"/>
          <w:sz w:val="28"/>
          <w:szCs w:val="28"/>
        </w:rPr>
        <w:t>unityped</w:t>
      </w:r>
      <w:proofErr w:type="spellEnd"/>
      <w:r w:rsidRPr="002A520E">
        <w:rPr>
          <w:rFonts w:ascii="Times New Roman" w:eastAsia="Times New Roman" w:hAnsi="Times New Roman" w:cs="Times New Roman"/>
          <w:sz w:val="28"/>
          <w:szCs w:val="28"/>
        </w:rPr>
        <w:t xml:space="preserve"> language. With </w:t>
      </w:r>
      <w:r w:rsidRPr="002A520E">
        <w:rPr>
          <w:rFonts w:ascii="Times New Roman" w:eastAsia="Times New Roman" w:hAnsi="Times New Roman" w:cs="Times New Roman"/>
          <w:i/>
          <w:iCs/>
          <w:sz w:val="28"/>
          <w:szCs w:val="28"/>
        </w:rPr>
        <w:t>unification-</w:t>
      </w:r>
      <w:proofErr w:type="spellStart"/>
      <w:r w:rsidRPr="002A520E">
        <w:rPr>
          <w:rFonts w:ascii="Times New Roman" w:eastAsia="Times New Roman" w:hAnsi="Times New Roman" w:cs="Times New Roman"/>
          <w:i/>
          <w:iCs/>
          <w:sz w:val="28"/>
          <w:szCs w:val="28"/>
        </w:rPr>
        <w:t>fd</w:t>
      </w:r>
      <w:proofErr w:type="spellEnd"/>
      <w:r w:rsidRPr="002A520E">
        <w:rPr>
          <w:rFonts w:ascii="Times New Roman" w:eastAsia="Times New Roman" w:hAnsi="Times New Roman" w:cs="Times New Roman"/>
          <w:sz w:val="28"/>
          <w:szCs w:val="28"/>
        </w:rPr>
        <w:t xml:space="preserve"> we can implement multi-sorted (aka typed) logics, but for this tutorial we're going to stick with Prolog's single-sorted approach.</w:t>
      </w:r>
    </w:p>
    <w:p w:rsidR="002A520E" w:rsidRPr="002A520E" w:rsidRDefault="002A520E" w:rsidP="002A520E">
      <w:pPr>
        <w:spacing w:before="100" w:beforeAutospacing="1" w:after="100" w:afterAutospacing="1" w:line="240" w:lineRule="auto"/>
        <w:rPr>
          <w:rFonts w:ascii="Times New Roman" w:eastAsia="Times New Roman" w:hAnsi="Times New Roman" w:cs="Times New Roman"/>
          <w:sz w:val="28"/>
          <w:szCs w:val="28"/>
        </w:rPr>
      </w:pPr>
      <w:r w:rsidRPr="002A520E">
        <w:rPr>
          <w:rFonts w:ascii="Times New Roman" w:eastAsia="Times New Roman" w:hAnsi="Times New Roman" w:cs="Times New Roman"/>
          <w:sz w:val="28"/>
          <w:szCs w:val="28"/>
        </w:rPr>
        <w:t xml:space="preserve">Opening up </w:t>
      </w:r>
      <w:proofErr w:type="spellStart"/>
      <w:r w:rsidRPr="0023015A">
        <w:rPr>
          <w:rFonts w:ascii="Courier New" w:eastAsia="Times New Roman" w:hAnsi="Courier New" w:cs="Courier New"/>
          <w:sz w:val="28"/>
          <w:szCs w:val="28"/>
        </w:rPr>
        <w:t>Control.Unification</w:t>
      </w:r>
      <w:proofErr w:type="spellEnd"/>
      <w:r w:rsidRPr="002A520E">
        <w:rPr>
          <w:rFonts w:ascii="Times New Roman" w:eastAsia="Times New Roman" w:hAnsi="Times New Roman" w:cs="Times New Roman"/>
          <w:sz w:val="28"/>
          <w:szCs w:val="28"/>
        </w:rPr>
        <w:t xml:space="preserve"> we'll see a handful of types and type classes, followed by a bunch of operators. The </w:t>
      </w:r>
      <w:proofErr w:type="spellStart"/>
      <w:r w:rsidRPr="0023015A">
        <w:rPr>
          <w:rFonts w:ascii="Courier New" w:eastAsia="Times New Roman" w:hAnsi="Courier New" w:cs="Courier New"/>
          <w:sz w:val="28"/>
          <w:szCs w:val="28"/>
        </w:rPr>
        <w:t>UTerm</w:t>
      </w:r>
      <w:proofErr w:type="spellEnd"/>
      <w:r w:rsidRPr="002A520E">
        <w:rPr>
          <w:rFonts w:ascii="Times New Roman" w:eastAsia="Times New Roman" w:hAnsi="Times New Roman" w:cs="Times New Roman"/>
          <w:sz w:val="28"/>
          <w:szCs w:val="28"/>
        </w:rPr>
        <w:t xml:space="preserve"> data type captures the recursive structure of logic terms. (</w:t>
      </w:r>
      <w:proofErr w:type="spellStart"/>
      <w:r w:rsidRPr="0023015A">
        <w:rPr>
          <w:rFonts w:ascii="Courier New" w:eastAsia="Times New Roman" w:hAnsi="Courier New" w:cs="Courier New"/>
          <w:sz w:val="28"/>
          <w:szCs w:val="28"/>
        </w:rPr>
        <w:t>UTerm</w:t>
      </w:r>
      <w:proofErr w:type="spellEnd"/>
      <w:r w:rsidRPr="002A520E">
        <w:rPr>
          <w:rFonts w:ascii="Times New Roman" w:eastAsia="Times New Roman" w:hAnsi="Times New Roman" w:cs="Times New Roman"/>
          <w:sz w:val="28"/>
          <w:szCs w:val="28"/>
        </w:rPr>
        <w:t xml:space="preserve"> is the free monad, if you're familiar with that terminology.) That is, given some </w:t>
      </w:r>
      <w:proofErr w:type="spellStart"/>
      <w:r w:rsidRPr="002A520E">
        <w:rPr>
          <w:rFonts w:ascii="Times New Roman" w:eastAsia="Times New Roman" w:hAnsi="Times New Roman" w:cs="Times New Roman"/>
          <w:sz w:val="28"/>
          <w:szCs w:val="28"/>
        </w:rPr>
        <w:t>functor</w:t>
      </w:r>
      <w:proofErr w:type="spellEnd"/>
      <w:r w:rsidRPr="002A520E">
        <w:rPr>
          <w:rFonts w:ascii="Times New Roman" w:eastAsia="Times New Roman" w:hAnsi="Times New Roman" w:cs="Times New Roman"/>
          <w:sz w:val="28"/>
          <w:szCs w:val="28"/>
        </w:rPr>
        <w:t xml:space="preserve"> </w:t>
      </w:r>
      <w:r w:rsidRPr="0023015A">
        <w:rPr>
          <w:rFonts w:ascii="Courier New" w:eastAsia="Times New Roman" w:hAnsi="Courier New" w:cs="Courier New"/>
          <w:sz w:val="28"/>
          <w:szCs w:val="28"/>
        </w:rPr>
        <w:t>t</w:t>
      </w:r>
      <w:r w:rsidRPr="002A520E">
        <w:rPr>
          <w:rFonts w:ascii="Times New Roman" w:eastAsia="Times New Roman" w:hAnsi="Times New Roman" w:cs="Times New Roman"/>
          <w:sz w:val="28"/>
          <w:szCs w:val="28"/>
        </w:rPr>
        <w:t xml:space="preserve"> which describes the constructors of our logic terms, and some type </w:t>
      </w:r>
      <w:r w:rsidRPr="0023015A">
        <w:rPr>
          <w:rFonts w:ascii="Courier New" w:eastAsia="Times New Roman" w:hAnsi="Courier New" w:cs="Courier New"/>
          <w:sz w:val="28"/>
          <w:szCs w:val="28"/>
        </w:rPr>
        <w:t>v</w:t>
      </w:r>
      <w:r w:rsidRPr="002A520E">
        <w:rPr>
          <w:rFonts w:ascii="Times New Roman" w:eastAsia="Times New Roman" w:hAnsi="Times New Roman" w:cs="Times New Roman"/>
          <w:sz w:val="28"/>
          <w:szCs w:val="28"/>
        </w:rPr>
        <w:t xml:space="preserve"> which describes our logic variables, the type </w:t>
      </w:r>
      <w:proofErr w:type="spellStart"/>
      <w:r w:rsidRPr="0023015A">
        <w:rPr>
          <w:rFonts w:ascii="Courier New" w:eastAsia="Times New Roman" w:hAnsi="Courier New" w:cs="Courier New"/>
          <w:sz w:val="28"/>
          <w:szCs w:val="28"/>
        </w:rPr>
        <w:t>UTerm</w:t>
      </w:r>
      <w:proofErr w:type="spellEnd"/>
      <w:r w:rsidRPr="0023015A">
        <w:rPr>
          <w:rFonts w:ascii="Courier New" w:eastAsia="Times New Roman" w:hAnsi="Courier New" w:cs="Courier New"/>
          <w:sz w:val="28"/>
          <w:szCs w:val="28"/>
        </w:rPr>
        <w:t xml:space="preserve"> t v</w:t>
      </w:r>
      <w:r w:rsidRPr="002A520E">
        <w:rPr>
          <w:rFonts w:ascii="Times New Roman" w:eastAsia="Times New Roman" w:hAnsi="Times New Roman" w:cs="Times New Roman"/>
          <w:sz w:val="28"/>
          <w:szCs w:val="28"/>
        </w:rPr>
        <w:t xml:space="preserve"> is the type of logic terms: trees with multiple layers of </w:t>
      </w:r>
      <w:r w:rsidRPr="0023015A">
        <w:rPr>
          <w:rFonts w:ascii="Courier New" w:eastAsia="Times New Roman" w:hAnsi="Courier New" w:cs="Courier New"/>
          <w:sz w:val="28"/>
          <w:szCs w:val="28"/>
        </w:rPr>
        <w:t>t</w:t>
      </w:r>
      <w:r w:rsidRPr="002A520E">
        <w:rPr>
          <w:rFonts w:ascii="Times New Roman" w:eastAsia="Times New Roman" w:hAnsi="Times New Roman" w:cs="Times New Roman"/>
          <w:sz w:val="28"/>
          <w:szCs w:val="28"/>
        </w:rPr>
        <w:t xml:space="preserve"> structure and leaves of type </w:t>
      </w:r>
      <w:r w:rsidRPr="0023015A">
        <w:rPr>
          <w:rFonts w:ascii="Courier New" w:eastAsia="Times New Roman" w:hAnsi="Courier New" w:cs="Courier New"/>
          <w:sz w:val="28"/>
          <w:szCs w:val="28"/>
        </w:rPr>
        <w:t>v</w:t>
      </w:r>
      <w:r w:rsidRPr="002A520E">
        <w:rPr>
          <w:rFonts w:ascii="Times New Roman" w:eastAsia="Times New Roman" w:hAnsi="Times New Roman" w:cs="Times New Roman"/>
          <w:sz w:val="28"/>
          <w:szCs w:val="28"/>
        </w:rPr>
        <w:t xml:space="preserve">. For our single-sorted logic, here's an implementation of </w:t>
      </w:r>
      <w:r w:rsidRPr="0023015A">
        <w:rPr>
          <w:rFonts w:ascii="Courier New" w:eastAsia="Times New Roman" w:hAnsi="Courier New" w:cs="Courier New"/>
          <w:sz w:val="28"/>
          <w:szCs w:val="28"/>
        </w:rPr>
        <w:t>t</w:t>
      </w:r>
      <w:r w:rsidRPr="002A520E">
        <w:rPr>
          <w:rFonts w:ascii="Times New Roman" w:eastAsia="Times New Roman" w:hAnsi="Times New Roman" w:cs="Times New Roman"/>
          <w:sz w:val="28"/>
          <w:szCs w:val="28"/>
        </w:rPr>
        <w:t>:</w:t>
      </w:r>
    </w:p>
    <w:p w:rsidR="002A520E" w:rsidRPr="002A520E" w:rsidRDefault="002A520E" w:rsidP="002A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8"/>
          <w:szCs w:val="28"/>
        </w:rPr>
      </w:pPr>
      <w:r w:rsidRPr="002A520E">
        <w:rPr>
          <w:rFonts w:ascii="Courier New" w:eastAsia="Times New Roman" w:hAnsi="Courier New" w:cs="Courier New"/>
          <w:sz w:val="28"/>
          <w:szCs w:val="28"/>
        </w:rPr>
        <w:lastRenderedPageBreak/>
        <w:t>data T a = T String [a]</w:t>
      </w:r>
    </w:p>
    <w:p w:rsidR="002A520E" w:rsidRPr="002A520E" w:rsidRDefault="002A520E" w:rsidP="002A520E">
      <w:pPr>
        <w:spacing w:before="100" w:beforeAutospacing="1" w:after="100" w:afterAutospacing="1" w:line="240" w:lineRule="auto"/>
        <w:rPr>
          <w:rFonts w:ascii="Times New Roman" w:eastAsia="Times New Roman" w:hAnsi="Times New Roman" w:cs="Times New Roman"/>
          <w:sz w:val="28"/>
          <w:szCs w:val="28"/>
        </w:rPr>
      </w:pPr>
      <w:r w:rsidRPr="002A520E">
        <w:rPr>
          <w:rFonts w:ascii="Times New Roman" w:eastAsia="Times New Roman" w:hAnsi="Times New Roman" w:cs="Times New Roman"/>
          <w:sz w:val="28"/>
          <w:szCs w:val="28"/>
        </w:rPr>
        <w:t xml:space="preserve">The </w:t>
      </w:r>
      <w:r w:rsidRPr="0023015A">
        <w:rPr>
          <w:rFonts w:ascii="Courier New" w:eastAsia="Times New Roman" w:hAnsi="Courier New" w:cs="Courier New"/>
          <w:sz w:val="28"/>
          <w:szCs w:val="28"/>
        </w:rPr>
        <w:t>String</w:t>
      </w:r>
      <w:r w:rsidRPr="002A520E">
        <w:rPr>
          <w:rFonts w:ascii="Times New Roman" w:eastAsia="Times New Roman" w:hAnsi="Times New Roman" w:cs="Times New Roman"/>
          <w:sz w:val="28"/>
          <w:szCs w:val="28"/>
        </w:rPr>
        <w:t xml:space="preserve"> gives the name of the term constructor, and the list gives the ordered sequence of </w:t>
      </w:r>
      <w:proofErr w:type="spellStart"/>
      <w:r w:rsidRPr="002A520E">
        <w:rPr>
          <w:rFonts w:ascii="Times New Roman" w:eastAsia="Times New Roman" w:hAnsi="Times New Roman" w:cs="Times New Roman"/>
          <w:sz w:val="28"/>
          <w:szCs w:val="28"/>
        </w:rPr>
        <w:t>subterms</w:t>
      </w:r>
      <w:proofErr w:type="spellEnd"/>
      <w:r w:rsidRPr="002A520E">
        <w:rPr>
          <w:rFonts w:ascii="Times New Roman" w:eastAsia="Times New Roman" w:hAnsi="Times New Roman" w:cs="Times New Roman"/>
          <w:sz w:val="28"/>
          <w:szCs w:val="28"/>
        </w:rPr>
        <w:t xml:space="preserve">. Thus, the Prolog term </w:t>
      </w:r>
      <w:r w:rsidRPr="0023015A">
        <w:rPr>
          <w:rFonts w:ascii="Courier New" w:eastAsia="Times New Roman" w:hAnsi="Courier New" w:cs="Courier New"/>
          <w:sz w:val="28"/>
          <w:szCs w:val="28"/>
        </w:rPr>
        <w:t>foo(</w:t>
      </w:r>
      <w:proofErr w:type="spellStart"/>
      <w:r w:rsidRPr="0023015A">
        <w:rPr>
          <w:rFonts w:ascii="Courier New" w:eastAsia="Times New Roman" w:hAnsi="Courier New" w:cs="Courier New"/>
          <w:sz w:val="28"/>
          <w:szCs w:val="28"/>
        </w:rPr>
        <w:t>bar,baz</w:t>
      </w:r>
      <w:proofErr w:type="spellEnd"/>
      <w:r w:rsidRPr="0023015A">
        <w:rPr>
          <w:rFonts w:ascii="Courier New" w:eastAsia="Times New Roman" w:hAnsi="Courier New" w:cs="Courier New"/>
          <w:sz w:val="28"/>
          <w:szCs w:val="28"/>
        </w:rPr>
        <w:t>(X))</w:t>
      </w:r>
      <w:r w:rsidRPr="002A520E">
        <w:rPr>
          <w:rFonts w:ascii="Times New Roman" w:eastAsia="Times New Roman" w:hAnsi="Times New Roman" w:cs="Times New Roman"/>
          <w:sz w:val="28"/>
          <w:szCs w:val="28"/>
        </w:rPr>
        <w:t xml:space="preserve"> would be implemented as </w:t>
      </w:r>
      <w:proofErr w:type="spellStart"/>
      <w:r w:rsidRPr="0023015A">
        <w:rPr>
          <w:rFonts w:ascii="Courier New" w:eastAsia="Times New Roman" w:hAnsi="Courier New" w:cs="Courier New"/>
          <w:sz w:val="28"/>
          <w:szCs w:val="28"/>
        </w:rPr>
        <w:t>UTerm$T</w:t>
      </w:r>
      <w:proofErr w:type="spellEnd"/>
      <w:r w:rsidRPr="0023015A">
        <w:rPr>
          <w:rFonts w:ascii="Courier New" w:eastAsia="Times New Roman" w:hAnsi="Courier New" w:cs="Courier New"/>
          <w:sz w:val="28"/>
          <w:szCs w:val="28"/>
        </w:rPr>
        <w:t xml:space="preserve"> "foo" [</w:t>
      </w:r>
      <w:proofErr w:type="spellStart"/>
      <w:r w:rsidRPr="0023015A">
        <w:rPr>
          <w:rFonts w:ascii="Courier New" w:eastAsia="Times New Roman" w:hAnsi="Courier New" w:cs="Courier New"/>
          <w:sz w:val="28"/>
          <w:szCs w:val="28"/>
        </w:rPr>
        <w:t>UTerm$T</w:t>
      </w:r>
      <w:proofErr w:type="spellEnd"/>
      <w:r w:rsidRPr="0023015A">
        <w:rPr>
          <w:rFonts w:ascii="Courier New" w:eastAsia="Times New Roman" w:hAnsi="Courier New" w:cs="Courier New"/>
          <w:sz w:val="28"/>
          <w:szCs w:val="28"/>
        </w:rPr>
        <w:t xml:space="preserve"> "bar" [], </w:t>
      </w:r>
      <w:proofErr w:type="spellStart"/>
      <w:r w:rsidRPr="0023015A">
        <w:rPr>
          <w:rFonts w:ascii="Courier New" w:eastAsia="Times New Roman" w:hAnsi="Courier New" w:cs="Courier New"/>
          <w:sz w:val="28"/>
          <w:szCs w:val="28"/>
        </w:rPr>
        <w:t>UTerm$T</w:t>
      </w:r>
      <w:proofErr w:type="spellEnd"/>
      <w:r w:rsidRPr="0023015A">
        <w:rPr>
          <w:rFonts w:ascii="Courier New" w:eastAsia="Times New Roman" w:hAnsi="Courier New" w:cs="Courier New"/>
          <w:sz w:val="28"/>
          <w:szCs w:val="28"/>
        </w:rPr>
        <w:t xml:space="preserve"> "</w:t>
      </w:r>
      <w:proofErr w:type="spellStart"/>
      <w:r w:rsidRPr="0023015A">
        <w:rPr>
          <w:rFonts w:ascii="Courier New" w:eastAsia="Times New Roman" w:hAnsi="Courier New" w:cs="Courier New"/>
          <w:sz w:val="28"/>
          <w:szCs w:val="28"/>
        </w:rPr>
        <w:t>baz</w:t>
      </w:r>
      <w:proofErr w:type="spellEnd"/>
      <w:r w:rsidRPr="0023015A">
        <w:rPr>
          <w:rFonts w:ascii="Courier New" w:eastAsia="Times New Roman" w:hAnsi="Courier New" w:cs="Courier New"/>
          <w:sz w:val="28"/>
          <w:szCs w:val="28"/>
        </w:rPr>
        <w:t>" [</w:t>
      </w:r>
      <w:proofErr w:type="spellStart"/>
      <w:r w:rsidRPr="0023015A">
        <w:rPr>
          <w:rFonts w:ascii="Courier New" w:eastAsia="Times New Roman" w:hAnsi="Courier New" w:cs="Courier New"/>
          <w:sz w:val="28"/>
          <w:szCs w:val="28"/>
        </w:rPr>
        <w:t>UVar</w:t>
      </w:r>
      <w:proofErr w:type="spellEnd"/>
      <w:r w:rsidRPr="0023015A">
        <w:rPr>
          <w:rFonts w:ascii="Courier New" w:eastAsia="Times New Roman" w:hAnsi="Courier New" w:cs="Courier New"/>
          <w:sz w:val="28"/>
          <w:szCs w:val="28"/>
        </w:rPr>
        <w:t xml:space="preserve"> x]]</w:t>
      </w:r>
      <w:r w:rsidRPr="002A520E">
        <w:rPr>
          <w:rFonts w:ascii="Times New Roman" w:eastAsia="Times New Roman" w:hAnsi="Times New Roman" w:cs="Times New Roman"/>
          <w:sz w:val="28"/>
          <w:szCs w:val="28"/>
        </w:rPr>
        <w:t>. If we're going to be building these terms directly, then we probably want to define some smart constructors to reduce the syntactic noise:</w:t>
      </w:r>
    </w:p>
    <w:p w:rsidR="002A520E" w:rsidRPr="002A520E" w:rsidRDefault="002A520E" w:rsidP="002A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2A520E">
        <w:rPr>
          <w:rFonts w:ascii="Courier New" w:eastAsia="Times New Roman" w:hAnsi="Courier New" w:cs="Courier New"/>
          <w:sz w:val="28"/>
          <w:szCs w:val="28"/>
        </w:rPr>
        <w:t xml:space="preserve">foo x y = </w:t>
      </w:r>
      <w:proofErr w:type="spellStart"/>
      <w:r w:rsidRPr="002A520E">
        <w:rPr>
          <w:rFonts w:ascii="Courier New" w:eastAsia="Times New Roman" w:hAnsi="Courier New" w:cs="Courier New"/>
          <w:sz w:val="28"/>
          <w:szCs w:val="28"/>
        </w:rPr>
        <w:t>UTerm$T</w:t>
      </w:r>
      <w:proofErr w:type="spellEnd"/>
      <w:r w:rsidRPr="002A520E">
        <w:rPr>
          <w:rFonts w:ascii="Courier New" w:eastAsia="Times New Roman" w:hAnsi="Courier New" w:cs="Courier New"/>
          <w:sz w:val="28"/>
          <w:szCs w:val="28"/>
        </w:rPr>
        <w:t xml:space="preserve"> "foo" [</w:t>
      </w:r>
      <w:proofErr w:type="spellStart"/>
      <w:r w:rsidRPr="002A520E">
        <w:rPr>
          <w:rFonts w:ascii="Courier New" w:eastAsia="Times New Roman" w:hAnsi="Courier New" w:cs="Courier New"/>
          <w:sz w:val="28"/>
          <w:szCs w:val="28"/>
        </w:rPr>
        <w:t>x,y</w:t>
      </w:r>
      <w:proofErr w:type="spellEnd"/>
      <w:r w:rsidRPr="002A520E">
        <w:rPr>
          <w:rFonts w:ascii="Courier New" w:eastAsia="Times New Roman" w:hAnsi="Courier New" w:cs="Courier New"/>
          <w:sz w:val="28"/>
          <w:szCs w:val="28"/>
        </w:rPr>
        <w:t>]</w:t>
      </w:r>
    </w:p>
    <w:p w:rsidR="002A520E" w:rsidRPr="002A520E" w:rsidRDefault="002A520E" w:rsidP="002A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2A520E">
        <w:rPr>
          <w:rFonts w:ascii="Courier New" w:eastAsia="Times New Roman" w:hAnsi="Courier New" w:cs="Courier New"/>
          <w:sz w:val="28"/>
          <w:szCs w:val="28"/>
        </w:rPr>
        <w:t xml:space="preserve">bar     = </w:t>
      </w:r>
      <w:proofErr w:type="spellStart"/>
      <w:r w:rsidRPr="002A520E">
        <w:rPr>
          <w:rFonts w:ascii="Courier New" w:eastAsia="Times New Roman" w:hAnsi="Courier New" w:cs="Courier New"/>
          <w:sz w:val="28"/>
          <w:szCs w:val="28"/>
        </w:rPr>
        <w:t>UTerm$T</w:t>
      </w:r>
      <w:proofErr w:type="spellEnd"/>
      <w:r w:rsidRPr="002A520E">
        <w:rPr>
          <w:rFonts w:ascii="Courier New" w:eastAsia="Times New Roman" w:hAnsi="Courier New" w:cs="Courier New"/>
          <w:sz w:val="28"/>
          <w:szCs w:val="28"/>
        </w:rPr>
        <w:t xml:space="preserve"> "bar" []</w:t>
      </w:r>
    </w:p>
    <w:p w:rsidR="002A520E" w:rsidRPr="002A520E" w:rsidRDefault="002A520E" w:rsidP="002A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8"/>
          <w:szCs w:val="28"/>
        </w:rPr>
      </w:pPr>
      <w:proofErr w:type="spellStart"/>
      <w:r w:rsidRPr="002A520E">
        <w:rPr>
          <w:rFonts w:ascii="Courier New" w:eastAsia="Times New Roman" w:hAnsi="Courier New" w:cs="Courier New"/>
          <w:sz w:val="28"/>
          <w:szCs w:val="28"/>
        </w:rPr>
        <w:t>baz</w:t>
      </w:r>
      <w:proofErr w:type="spellEnd"/>
      <w:r w:rsidRPr="002A520E">
        <w:rPr>
          <w:rFonts w:ascii="Courier New" w:eastAsia="Times New Roman" w:hAnsi="Courier New" w:cs="Courier New"/>
          <w:sz w:val="28"/>
          <w:szCs w:val="28"/>
        </w:rPr>
        <w:t xml:space="preserve"> x   = </w:t>
      </w:r>
      <w:proofErr w:type="spellStart"/>
      <w:r w:rsidRPr="002A520E">
        <w:rPr>
          <w:rFonts w:ascii="Courier New" w:eastAsia="Times New Roman" w:hAnsi="Courier New" w:cs="Courier New"/>
          <w:sz w:val="28"/>
          <w:szCs w:val="28"/>
        </w:rPr>
        <w:t>UTerm$T</w:t>
      </w:r>
      <w:proofErr w:type="spellEnd"/>
      <w:r w:rsidRPr="002A520E">
        <w:rPr>
          <w:rFonts w:ascii="Courier New" w:eastAsia="Times New Roman" w:hAnsi="Courier New" w:cs="Courier New"/>
          <w:sz w:val="28"/>
          <w:szCs w:val="28"/>
        </w:rPr>
        <w:t xml:space="preserve"> "</w:t>
      </w:r>
      <w:proofErr w:type="spellStart"/>
      <w:r w:rsidRPr="002A520E">
        <w:rPr>
          <w:rFonts w:ascii="Courier New" w:eastAsia="Times New Roman" w:hAnsi="Courier New" w:cs="Courier New"/>
          <w:sz w:val="28"/>
          <w:szCs w:val="28"/>
        </w:rPr>
        <w:t>baz</w:t>
      </w:r>
      <w:proofErr w:type="spellEnd"/>
      <w:r w:rsidRPr="002A520E">
        <w:rPr>
          <w:rFonts w:ascii="Courier New" w:eastAsia="Times New Roman" w:hAnsi="Courier New" w:cs="Courier New"/>
          <w:sz w:val="28"/>
          <w:szCs w:val="28"/>
        </w:rPr>
        <w:t>" [x]</w:t>
      </w:r>
    </w:p>
    <w:p w:rsidR="002A520E" w:rsidRPr="002A520E" w:rsidRDefault="002A520E" w:rsidP="002A520E">
      <w:pPr>
        <w:spacing w:before="100" w:beforeAutospacing="1" w:after="100" w:afterAutospacing="1" w:line="240" w:lineRule="auto"/>
        <w:rPr>
          <w:rFonts w:ascii="Times New Roman" w:eastAsia="Times New Roman" w:hAnsi="Times New Roman" w:cs="Times New Roman"/>
          <w:sz w:val="28"/>
          <w:szCs w:val="28"/>
        </w:rPr>
      </w:pPr>
      <w:r w:rsidRPr="002A520E">
        <w:rPr>
          <w:rFonts w:ascii="Times New Roman" w:eastAsia="Times New Roman" w:hAnsi="Times New Roman" w:cs="Times New Roman"/>
          <w:sz w:val="28"/>
          <w:szCs w:val="28"/>
        </w:rPr>
        <w:t xml:space="preserve">Now, we can implement the Prolog term as </w:t>
      </w:r>
      <w:r w:rsidRPr="0023015A">
        <w:rPr>
          <w:rFonts w:ascii="Courier New" w:eastAsia="Times New Roman" w:hAnsi="Courier New" w:cs="Courier New"/>
          <w:sz w:val="28"/>
          <w:szCs w:val="28"/>
        </w:rPr>
        <w:t>foo bar (</w:t>
      </w:r>
      <w:proofErr w:type="spellStart"/>
      <w:r w:rsidRPr="0023015A">
        <w:rPr>
          <w:rFonts w:ascii="Courier New" w:eastAsia="Times New Roman" w:hAnsi="Courier New" w:cs="Courier New"/>
          <w:sz w:val="28"/>
          <w:szCs w:val="28"/>
        </w:rPr>
        <w:t>baz</w:t>
      </w:r>
      <w:proofErr w:type="spellEnd"/>
      <w:r w:rsidRPr="0023015A">
        <w:rPr>
          <w:rFonts w:ascii="Courier New" w:eastAsia="Times New Roman" w:hAnsi="Courier New" w:cs="Courier New"/>
          <w:sz w:val="28"/>
          <w:szCs w:val="28"/>
        </w:rPr>
        <w:t xml:space="preserve"> x)</w:t>
      </w:r>
      <w:r w:rsidRPr="002A520E">
        <w:rPr>
          <w:rFonts w:ascii="Times New Roman" w:eastAsia="Times New Roman" w:hAnsi="Times New Roman" w:cs="Times New Roman"/>
          <w:sz w:val="28"/>
          <w:szCs w:val="28"/>
        </w:rPr>
        <w:t xml:space="preserve">. If you prefer a more Prolog-like syntax, you can use </w:t>
      </w:r>
      <w:proofErr w:type="spellStart"/>
      <w:r w:rsidRPr="002A520E">
        <w:rPr>
          <w:rFonts w:ascii="Times New Roman" w:eastAsia="Times New Roman" w:hAnsi="Times New Roman" w:cs="Times New Roman"/>
          <w:sz w:val="28"/>
          <w:szCs w:val="28"/>
        </w:rPr>
        <w:t>uncurried</w:t>
      </w:r>
      <w:proofErr w:type="spellEnd"/>
      <w:r w:rsidRPr="002A520E">
        <w:rPr>
          <w:rFonts w:ascii="Times New Roman" w:eastAsia="Times New Roman" w:hAnsi="Times New Roman" w:cs="Times New Roman"/>
          <w:sz w:val="28"/>
          <w:szCs w:val="28"/>
        </w:rPr>
        <w:t xml:space="preserve"> definitions for these smart constructors.</w:t>
      </w:r>
    </w:p>
    <w:p w:rsidR="002A520E" w:rsidRPr="002A520E" w:rsidRDefault="002A520E" w:rsidP="002A520E">
      <w:pPr>
        <w:spacing w:before="100" w:beforeAutospacing="1" w:after="100" w:afterAutospacing="1" w:line="240" w:lineRule="auto"/>
        <w:outlineLvl w:val="2"/>
        <w:rPr>
          <w:rFonts w:ascii="Times New Roman" w:eastAsia="Times New Roman" w:hAnsi="Times New Roman" w:cs="Times New Roman"/>
          <w:b/>
          <w:bCs/>
          <w:sz w:val="28"/>
          <w:szCs w:val="28"/>
        </w:rPr>
      </w:pPr>
      <w:r w:rsidRPr="002A520E">
        <w:rPr>
          <w:rFonts w:ascii="Times New Roman" w:eastAsia="Times New Roman" w:hAnsi="Times New Roman" w:cs="Times New Roman"/>
          <w:b/>
          <w:bCs/>
          <w:sz w:val="28"/>
          <w:szCs w:val="28"/>
        </w:rPr>
        <w:t>Unifiable</w:t>
      </w:r>
    </w:p>
    <w:p w:rsidR="002A520E" w:rsidRPr="002A520E" w:rsidRDefault="002A520E" w:rsidP="002A520E">
      <w:pPr>
        <w:spacing w:before="100" w:beforeAutospacing="1" w:after="100" w:afterAutospacing="1" w:line="240" w:lineRule="auto"/>
        <w:rPr>
          <w:rFonts w:ascii="Times New Roman" w:eastAsia="Times New Roman" w:hAnsi="Times New Roman" w:cs="Times New Roman"/>
          <w:sz w:val="28"/>
          <w:szCs w:val="28"/>
        </w:rPr>
      </w:pPr>
      <w:r w:rsidRPr="002A520E">
        <w:rPr>
          <w:rFonts w:ascii="Times New Roman" w:eastAsia="Times New Roman" w:hAnsi="Times New Roman" w:cs="Times New Roman"/>
          <w:sz w:val="28"/>
          <w:szCs w:val="28"/>
        </w:rPr>
        <w:t xml:space="preserve">In order to use our </w:t>
      </w:r>
      <w:r w:rsidRPr="0023015A">
        <w:rPr>
          <w:rFonts w:ascii="Courier New" w:eastAsia="Times New Roman" w:hAnsi="Courier New" w:cs="Courier New"/>
          <w:sz w:val="28"/>
          <w:szCs w:val="28"/>
        </w:rPr>
        <w:t>T</w:t>
      </w:r>
      <w:r w:rsidRPr="002A520E">
        <w:rPr>
          <w:rFonts w:ascii="Times New Roman" w:eastAsia="Times New Roman" w:hAnsi="Times New Roman" w:cs="Times New Roman"/>
          <w:sz w:val="28"/>
          <w:szCs w:val="28"/>
        </w:rPr>
        <w:t xml:space="preserve"> data type with the rest of the API, we'll need to give a </w:t>
      </w:r>
      <w:r w:rsidRPr="0023015A">
        <w:rPr>
          <w:rFonts w:ascii="Courier New" w:eastAsia="Times New Roman" w:hAnsi="Courier New" w:cs="Courier New"/>
          <w:sz w:val="28"/>
          <w:szCs w:val="28"/>
        </w:rPr>
        <w:t>Unifiable</w:t>
      </w:r>
      <w:r w:rsidRPr="002A520E">
        <w:rPr>
          <w:rFonts w:ascii="Times New Roman" w:eastAsia="Times New Roman" w:hAnsi="Times New Roman" w:cs="Times New Roman"/>
          <w:sz w:val="28"/>
          <w:szCs w:val="28"/>
        </w:rPr>
        <w:t xml:space="preserve"> instance for it. Before we do that we'll have to give </w:t>
      </w:r>
      <w:proofErr w:type="spellStart"/>
      <w:r w:rsidRPr="0023015A">
        <w:rPr>
          <w:rFonts w:ascii="Courier New" w:eastAsia="Times New Roman" w:hAnsi="Courier New" w:cs="Courier New"/>
          <w:sz w:val="28"/>
          <w:szCs w:val="28"/>
        </w:rPr>
        <w:t>Functor</w:t>
      </w:r>
      <w:proofErr w:type="spellEnd"/>
      <w:r w:rsidRPr="002A520E">
        <w:rPr>
          <w:rFonts w:ascii="Times New Roman" w:eastAsia="Times New Roman" w:hAnsi="Times New Roman" w:cs="Times New Roman"/>
          <w:sz w:val="28"/>
          <w:szCs w:val="28"/>
        </w:rPr>
        <w:t xml:space="preserve">, </w:t>
      </w:r>
      <w:r w:rsidRPr="0023015A">
        <w:rPr>
          <w:rFonts w:ascii="Courier New" w:eastAsia="Times New Roman" w:hAnsi="Courier New" w:cs="Courier New"/>
          <w:sz w:val="28"/>
          <w:szCs w:val="28"/>
        </w:rPr>
        <w:t>Foldable</w:t>
      </w:r>
      <w:r w:rsidRPr="002A520E">
        <w:rPr>
          <w:rFonts w:ascii="Times New Roman" w:eastAsia="Times New Roman" w:hAnsi="Times New Roman" w:cs="Times New Roman"/>
          <w:sz w:val="28"/>
          <w:szCs w:val="28"/>
        </w:rPr>
        <w:t xml:space="preserve">, and </w:t>
      </w:r>
      <w:r w:rsidRPr="0023015A">
        <w:rPr>
          <w:rFonts w:ascii="Courier New" w:eastAsia="Times New Roman" w:hAnsi="Courier New" w:cs="Courier New"/>
          <w:sz w:val="28"/>
          <w:szCs w:val="28"/>
        </w:rPr>
        <w:t>Traversable</w:t>
      </w:r>
      <w:r w:rsidRPr="002A520E">
        <w:rPr>
          <w:rFonts w:ascii="Times New Roman" w:eastAsia="Times New Roman" w:hAnsi="Times New Roman" w:cs="Times New Roman"/>
          <w:sz w:val="28"/>
          <w:szCs w:val="28"/>
        </w:rPr>
        <w:t xml:space="preserve"> instances. These are straightforward and can be automatically derived with the proper language pragmas.</w:t>
      </w:r>
    </w:p>
    <w:p w:rsidR="002A520E" w:rsidRPr="002A520E" w:rsidRDefault="002A520E" w:rsidP="002A520E">
      <w:pPr>
        <w:spacing w:before="100" w:beforeAutospacing="1" w:after="100" w:afterAutospacing="1" w:line="240" w:lineRule="auto"/>
        <w:rPr>
          <w:rFonts w:ascii="Times New Roman" w:eastAsia="Times New Roman" w:hAnsi="Times New Roman" w:cs="Times New Roman"/>
          <w:sz w:val="28"/>
          <w:szCs w:val="28"/>
        </w:rPr>
      </w:pPr>
      <w:r w:rsidRPr="002A520E">
        <w:rPr>
          <w:rFonts w:ascii="Times New Roman" w:eastAsia="Times New Roman" w:hAnsi="Times New Roman" w:cs="Times New Roman"/>
          <w:sz w:val="28"/>
          <w:szCs w:val="28"/>
        </w:rPr>
        <w:t xml:space="preserve">The </w:t>
      </w:r>
      <w:r w:rsidRPr="0023015A">
        <w:rPr>
          <w:rFonts w:ascii="Courier New" w:eastAsia="Times New Roman" w:hAnsi="Courier New" w:cs="Courier New"/>
          <w:sz w:val="28"/>
          <w:szCs w:val="28"/>
        </w:rPr>
        <w:t>Unifiable</w:t>
      </w:r>
      <w:r w:rsidRPr="002A520E">
        <w:rPr>
          <w:rFonts w:ascii="Times New Roman" w:eastAsia="Times New Roman" w:hAnsi="Times New Roman" w:cs="Times New Roman"/>
          <w:sz w:val="28"/>
          <w:szCs w:val="28"/>
        </w:rPr>
        <w:t xml:space="preserve"> class gives one step of the unification process. Just as we only need to specify one level of the ADT (i.e., </w:t>
      </w:r>
      <w:r w:rsidRPr="0023015A">
        <w:rPr>
          <w:rFonts w:ascii="Courier New" w:eastAsia="Times New Roman" w:hAnsi="Courier New" w:cs="Courier New"/>
          <w:sz w:val="28"/>
          <w:szCs w:val="28"/>
        </w:rPr>
        <w:t>T</w:t>
      </w:r>
      <w:r w:rsidRPr="002A520E">
        <w:rPr>
          <w:rFonts w:ascii="Times New Roman" w:eastAsia="Times New Roman" w:hAnsi="Times New Roman" w:cs="Times New Roman"/>
          <w:sz w:val="28"/>
          <w:szCs w:val="28"/>
        </w:rPr>
        <w:t xml:space="preserve">) and then we can use the library's </w:t>
      </w:r>
      <w:proofErr w:type="spellStart"/>
      <w:r w:rsidRPr="0023015A">
        <w:rPr>
          <w:rFonts w:ascii="Courier New" w:eastAsia="Times New Roman" w:hAnsi="Courier New" w:cs="Courier New"/>
          <w:sz w:val="28"/>
          <w:szCs w:val="28"/>
        </w:rPr>
        <w:t>UTerm</w:t>
      </w:r>
      <w:proofErr w:type="spellEnd"/>
      <w:r w:rsidRPr="002A520E">
        <w:rPr>
          <w:rFonts w:ascii="Times New Roman" w:eastAsia="Times New Roman" w:hAnsi="Times New Roman" w:cs="Times New Roman"/>
          <w:sz w:val="28"/>
          <w:szCs w:val="28"/>
        </w:rPr>
        <w:t xml:space="preserve"> to generate the recursive ADT, so too we only need to specify one level of the unification (i.e., </w:t>
      </w:r>
      <w:proofErr w:type="spellStart"/>
      <w:r w:rsidRPr="0023015A">
        <w:rPr>
          <w:rFonts w:ascii="Courier New" w:eastAsia="Times New Roman" w:hAnsi="Courier New" w:cs="Courier New"/>
          <w:sz w:val="28"/>
          <w:szCs w:val="28"/>
        </w:rPr>
        <w:t>zipMatch</w:t>
      </w:r>
      <w:proofErr w:type="spellEnd"/>
      <w:r w:rsidRPr="002A520E">
        <w:rPr>
          <w:rFonts w:ascii="Times New Roman" w:eastAsia="Times New Roman" w:hAnsi="Times New Roman" w:cs="Times New Roman"/>
          <w:sz w:val="28"/>
          <w:szCs w:val="28"/>
        </w:rPr>
        <w:t xml:space="preserve">) and then we can use the library's operators to perform the recursive unification, </w:t>
      </w:r>
      <w:proofErr w:type="spellStart"/>
      <w:r w:rsidRPr="002A520E">
        <w:rPr>
          <w:rFonts w:ascii="Times New Roman" w:eastAsia="Times New Roman" w:hAnsi="Times New Roman" w:cs="Times New Roman"/>
          <w:sz w:val="28"/>
          <w:szCs w:val="28"/>
        </w:rPr>
        <w:t>subsumption</w:t>
      </w:r>
      <w:proofErr w:type="spellEnd"/>
      <w:r w:rsidRPr="002A520E">
        <w:rPr>
          <w:rFonts w:ascii="Times New Roman" w:eastAsia="Times New Roman" w:hAnsi="Times New Roman" w:cs="Times New Roman"/>
          <w:sz w:val="28"/>
          <w:szCs w:val="28"/>
        </w:rPr>
        <w:t>, etc.</w:t>
      </w:r>
    </w:p>
    <w:p w:rsidR="002A520E" w:rsidRPr="002A520E" w:rsidRDefault="002A520E" w:rsidP="002A520E">
      <w:pPr>
        <w:spacing w:before="100" w:beforeAutospacing="1" w:after="100" w:afterAutospacing="1" w:line="240" w:lineRule="auto"/>
        <w:rPr>
          <w:rFonts w:ascii="Times New Roman" w:eastAsia="Times New Roman" w:hAnsi="Times New Roman" w:cs="Times New Roman"/>
          <w:sz w:val="28"/>
          <w:szCs w:val="28"/>
        </w:rPr>
      </w:pPr>
      <w:r w:rsidRPr="002A520E">
        <w:rPr>
          <w:rFonts w:ascii="Times New Roman" w:eastAsia="Times New Roman" w:hAnsi="Times New Roman" w:cs="Times New Roman"/>
          <w:sz w:val="28"/>
          <w:szCs w:val="28"/>
        </w:rPr>
        <w:t xml:space="preserve">The </w:t>
      </w:r>
      <w:proofErr w:type="spellStart"/>
      <w:r w:rsidRPr="0023015A">
        <w:rPr>
          <w:rFonts w:ascii="Courier New" w:eastAsia="Times New Roman" w:hAnsi="Courier New" w:cs="Courier New"/>
          <w:sz w:val="28"/>
          <w:szCs w:val="28"/>
        </w:rPr>
        <w:t>zipMatch</w:t>
      </w:r>
      <w:proofErr w:type="spellEnd"/>
      <w:r w:rsidRPr="002A520E">
        <w:rPr>
          <w:rFonts w:ascii="Times New Roman" w:eastAsia="Times New Roman" w:hAnsi="Times New Roman" w:cs="Times New Roman"/>
          <w:sz w:val="28"/>
          <w:szCs w:val="28"/>
        </w:rPr>
        <w:t xml:space="preserve"> function takes two arguments of type </w:t>
      </w:r>
      <w:r w:rsidRPr="0023015A">
        <w:rPr>
          <w:rFonts w:ascii="Courier New" w:eastAsia="Times New Roman" w:hAnsi="Courier New" w:cs="Courier New"/>
          <w:sz w:val="28"/>
          <w:szCs w:val="28"/>
        </w:rPr>
        <w:t>t a</w:t>
      </w:r>
      <w:r w:rsidRPr="002A520E">
        <w:rPr>
          <w:rFonts w:ascii="Times New Roman" w:eastAsia="Times New Roman" w:hAnsi="Times New Roman" w:cs="Times New Roman"/>
          <w:sz w:val="28"/>
          <w:szCs w:val="28"/>
        </w:rPr>
        <w:t xml:space="preserve">. The abstract </w:t>
      </w:r>
      <w:r w:rsidRPr="0023015A">
        <w:rPr>
          <w:rFonts w:ascii="Courier New" w:eastAsia="Times New Roman" w:hAnsi="Courier New" w:cs="Courier New"/>
          <w:sz w:val="28"/>
          <w:szCs w:val="28"/>
        </w:rPr>
        <w:t>t</w:t>
      </w:r>
      <w:r w:rsidRPr="002A520E">
        <w:rPr>
          <w:rFonts w:ascii="Times New Roman" w:eastAsia="Times New Roman" w:hAnsi="Times New Roman" w:cs="Times New Roman"/>
          <w:sz w:val="28"/>
          <w:szCs w:val="28"/>
        </w:rPr>
        <w:t xml:space="preserve"> will be our concrete </w:t>
      </w:r>
      <w:r w:rsidRPr="0023015A">
        <w:rPr>
          <w:rFonts w:ascii="Courier New" w:eastAsia="Times New Roman" w:hAnsi="Courier New" w:cs="Courier New"/>
          <w:sz w:val="28"/>
          <w:szCs w:val="28"/>
        </w:rPr>
        <w:t>T</w:t>
      </w:r>
      <w:r w:rsidRPr="002A520E">
        <w:rPr>
          <w:rFonts w:ascii="Times New Roman" w:eastAsia="Times New Roman" w:hAnsi="Times New Roman" w:cs="Times New Roman"/>
          <w:sz w:val="28"/>
          <w:szCs w:val="28"/>
        </w:rPr>
        <w:t xml:space="preserve"> type. The abstract </w:t>
      </w:r>
      <w:r w:rsidRPr="0023015A">
        <w:rPr>
          <w:rFonts w:ascii="Courier New" w:eastAsia="Times New Roman" w:hAnsi="Courier New" w:cs="Courier New"/>
          <w:sz w:val="28"/>
          <w:szCs w:val="28"/>
        </w:rPr>
        <w:t>a</w:t>
      </w:r>
      <w:r w:rsidRPr="002A520E">
        <w:rPr>
          <w:rFonts w:ascii="Times New Roman" w:eastAsia="Times New Roman" w:hAnsi="Times New Roman" w:cs="Times New Roman"/>
          <w:sz w:val="28"/>
          <w:szCs w:val="28"/>
        </w:rPr>
        <w:t xml:space="preserve"> is polymorphic, which ensures that we can't mess around with more than one level of the term at once. You can think of it as if </w:t>
      </w:r>
      <w:r w:rsidRPr="0023015A">
        <w:rPr>
          <w:rFonts w:ascii="Courier New" w:eastAsia="Times New Roman" w:hAnsi="Courier New" w:cs="Courier New"/>
          <w:sz w:val="28"/>
          <w:szCs w:val="28"/>
        </w:rPr>
        <w:t>a</w:t>
      </w:r>
      <w:r w:rsidRPr="002A520E">
        <w:rPr>
          <w:rFonts w:ascii="Times New Roman" w:eastAsia="Times New Roman" w:hAnsi="Times New Roman" w:cs="Times New Roman"/>
          <w:sz w:val="28"/>
          <w:szCs w:val="28"/>
        </w:rPr>
        <w:t xml:space="preserve"> is </w:t>
      </w:r>
      <w:proofErr w:type="spellStart"/>
      <w:r w:rsidRPr="0023015A">
        <w:rPr>
          <w:rFonts w:ascii="Courier New" w:eastAsia="Times New Roman" w:hAnsi="Courier New" w:cs="Courier New"/>
          <w:sz w:val="28"/>
          <w:szCs w:val="28"/>
        </w:rPr>
        <w:t>UTerm</w:t>
      </w:r>
      <w:proofErr w:type="spellEnd"/>
      <w:r w:rsidRPr="0023015A">
        <w:rPr>
          <w:rFonts w:ascii="Courier New" w:eastAsia="Times New Roman" w:hAnsi="Courier New" w:cs="Courier New"/>
          <w:sz w:val="28"/>
          <w:szCs w:val="28"/>
        </w:rPr>
        <w:t xml:space="preserve"> T v</w:t>
      </w:r>
      <w:r w:rsidRPr="002A520E">
        <w:rPr>
          <w:rFonts w:ascii="Times New Roman" w:eastAsia="Times New Roman" w:hAnsi="Times New Roman" w:cs="Times New Roman"/>
          <w:sz w:val="28"/>
          <w:szCs w:val="28"/>
        </w:rPr>
        <w:t xml:space="preserve">, thus the two arguments have the type </w:t>
      </w:r>
      <w:r w:rsidRPr="0023015A">
        <w:rPr>
          <w:rFonts w:ascii="Courier New" w:eastAsia="Times New Roman" w:hAnsi="Courier New" w:cs="Courier New"/>
          <w:sz w:val="28"/>
          <w:szCs w:val="28"/>
        </w:rPr>
        <w:t>T (</w:t>
      </w:r>
      <w:proofErr w:type="spellStart"/>
      <w:r w:rsidRPr="0023015A">
        <w:rPr>
          <w:rFonts w:ascii="Courier New" w:eastAsia="Times New Roman" w:hAnsi="Courier New" w:cs="Courier New"/>
          <w:sz w:val="28"/>
          <w:szCs w:val="28"/>
        </w:rPr>
        <w:t>UTerm</w:t>
      </w:r>
      <w:proofErr w:type="spellEnd"/>
      <w:r w:rsidRPr="0023015A">
        <w:rPr>
          <w:rFonts w:ascii="Courier New" w:eastAsia="Times New Roman" w:hAnsi="Courier New" w:cs="Courier New"/>
          <w:sz w:val="28"/>
          <w:szCs w:val="28"/>
        </w:rPr>
        <w:t xml:space="preserve"> T v)</w:t>
      </w:r>
      <w:r w:rsidRPr="002A520E">
        <w:rPr>
          <w:rFonts w:ascii="Times New Roman" w:eastAsia="Times New Roman" w:hAnsi="Times New Roman" w:cs="Times New Roman"/>
          <w:sz w:val="28"/>
          <w:szCs w:val="28"/>
        </w:rPr>
        <w:t xml:space="preserve">. In other words, they're values of type </w:t>
      </w:r>
      <w:proofErr w:type="spellStart"/>
      <w:r w:rsidRPr="0023015A">
        <w:rPr>
          <w:rFonts w:ascii="Courier New" w:eastAsia="Times New Roman" w:hAnsi="Courier New" w:cs="Courier New"/>
          <w:sz w:val="28"/>
          <w:szCs w:val="28"/>
        </w:rPr>
        <w:t>UTerm</w:t>
      </w:r>
      <w:proofErr w:type="spellEnd"/>
      <w:r w:rsidRPr="0023015A">
        <w:rPr>
          <w:rFonts w:ascii="Courier New" w:eastAsia="Times New Roman" w:hAnsi="Courier New" w:cs="Courier New"/>
          <w:sz w:val="28"/>
          <w:szCs w:val="28"/>
        </w:rPr>
        <w:t xml:space="preserve"> T v</w:t>
      </w:r>
      <w:r w:rsidRPr="002A520E">
        <w:rPr>
          <w:rFonts w:ascii="Times New Roman" w:eastAsia="Times New Roman" w:hAnsi="Times New Roman" w:cs="Times New Roman"/>
          <w:sz w:val="28"/>
          <w:szCs w:val="28"/>
        </w:rPr>
        <w:t xml:space="preserve"> with the guarantee that neither one is a variable.</w:t>
      </w:r>
    </w:p>
    <w:p w:rsidR="002A520E" w:rsidRPr="002A520E" w:rsidRDefault="002A520E" w:rsidP="002A520E">
      <w:pPr>
        <w:spacing w:before="100" w:beforeAutospacing="1" w:after="100" w:afterAutospacing="1" w:line="240" w:lineRule="auto"/>
        <w:rPr>
          <w:rFonts w:ascii="Times New Roman" w:eastAsia="Times New Roman" w:hAnsi="Times New Roman" w:cs="Times New Roman"/>
          <w:sz w:val="28"/>
          <w:szCs w:val="28"/>
        </w:rPr>
      </w:pPr>
      <w:r w:rsidRPr="002A520E">
        <w:rPr>
          <w:rFonts w:ascii="Times New Roman" w:eastAsia="Times New Roman" w:hAnsi="Times New Roman" w:cs="Times New Roman"/>
          <w:sz w:val="28"/>
          <w:szCs w:val="28"/>
        </w:rPr>
        <w:t xml:space="preserve">The </w:t>
      </w:r>
      <w:proofErr w:type="spellStart"/>
      <w:r w:rsidRPr="0023015A">
        <w:rPr>
          <w:rFonts w:ascii="Courier New" w:eastAsia="Times New Roman" w:hAnsi="Courier New" w:cs="Courier New"/>
          <w:sz w:val="28"/>
          <w:szCs w:val="28"/>
        </w:rPr>
        <w:t>zipMatch</w:t>
      </w:r>
      <w:proofErr w:type="spellEnd"/>
      <w:r w:rsidRPr="002A520E">
        <w:rPr>
          <w:rFonts w:ascii="Times New Roman" w:eastAsia="Times New Roman" w:hAnsi="Times New Roman" w:cs="Times New Roman"/>
          <w:sz w:val="28"/>
          <w:szCs w:val="28"/>
        </w:rPr>
        <w:t xml:space="preserve"> method has the rather complicated return type: </w:t>
      </w:r>
      <w:r w:rsidRPr="0023015A">
        <w:rPr>
          <w:rFonts w:ascii="Courier New" w:eastAsia="Times New Roman" w:hAnsi="Courier New" w:cs="Courier New"/>
          <w:sz w:val="28"/>
          <w:szCs w:val="28"/>
        </w:rPr>
        <w:t>Maybe (t (Either a (</w:t>
      </w:r>
      <w:proofErr w:type="spellStart"/>
      <w:r w:rsidRPr="0023015A">
        <w:rPr>
          <w:rFonts w:ascii="Courier New" w:eastAsia="Times New Roman" w:hAnsi="Courier New" w:cs="Courier New"/>
          <w:sz w:val="28"/>
          <w:szCs w:val="28"/>
        </w:rPr>
        <w:t>a,a</w:t>
      </w:r>
      <w:proofErr w:type="spellEnd"/>
      <w:r w:rsidRPr="0023015A">
        <w:rPr>
          <w:rFonts w:ascii="Courier New" w:eastAsia="Times New Roman" w:hAnsi="Courier New" w:cs="Courier New"/>
          <w:sz w:val="28"/>
          <w:szCs w:val="28"/>
        </w:rPr>
        <w:t>)))</w:t>
      </w:r>
      <w:r w:rsidRPr="002A520E">
        <w:rPr>
          <w:rFonts w:ascii="Times New Roman" w:eastAsia="Times New Roman" w:hAnsi="Times New Roman" w:cs="Times New Roman"/>
          <w:sz w:val="28"/>
          <w:szCs w:val="28"/>
        </w:rPr>
        <w:t xml:space="preserve">. Let's unpack this a bit by thinking about how unification works. When we try to unify two terms, first we look at their head constructors. If the constructors are different, then the terms aren't unifiable, so we return </w:t>
      </w:r>
      <w:r w:rsidRPr="0023015A">
        <w:rPr>
          <w:rFonts w:ascii="Courier New" w:eastAsia="Times New Roman" w:hAnsi="Courier New" w:cs="Courier New"/>
          <w:sz w:val="28"/>
          <w:szCs w:val="28"/>
        </w:rPr>
        <w:lastRenderedPageBreak/>
        <w:t>Nothing</w:t>
      </w:r>
      <w:r w:rsidRPr="002A520E">
        <w:rPr>
          <w:rFonts w:ascii="Times New Roman" w:eastAsia="Times New Roman" w:hAnsi="Times New Roman" w:cs="Times New Roman"/>
          <w:sz w:val="28"/>
          <w:szCs w:val="28"/>
        </w:rPr>
        <w:t xml:space="preserve"> to indicate that unification has failed. Otherwise, the constructors match and so we have to recursively unify the </w:t>
      </w:r>
      <w:proofErr w:type="spellStart"/>
      <w:r w:rsidRPr="002A520E">
        <w:rPr>
          <w:rFonts w:ascii="Times New Roman" w:eastAsia="Times New Roman" w:hAnsi="Times New Roman" w:cs="Times New Roman"/>
          <w:sz w:val="28"/>
          <w:szCs w:val="28"/>
        </w:rPr>
        <w:t>subterms</w:t>
      </w:r>
      <w:proofErr w:type="spellEnd"/>
      <w:r w:rsidRPr="002A520E">
        <w:rPr>
          <w:rFonts w:ascii="Times New Roman" w:eastAsia="Times New Roman" w:hAnsi="Times New Roman" w:cs="Times New Roman"/>
          <w:sz w:val="28"/>
          <w:szCs w:val="28"/>
        </w:rPr>
        <w:t xml:space="preserve">. Since the </w:t>
      </w:r>
      <w:r w:rsidRPr="0023015A">
        <w:rPr>
          <w:rFonts w:ascii="Courier New" w:eastAsia="Times New Roman" w:hAnsi="Courier New" w:cs="Courier New"/>
          <w:sz w:val="28"/>
          <w:szCs w:val="28"/>
        </w:rPr>
        <w:t>T</w:t>
      </w:r>
      <w:r w:rsidRPr="002A520E">
        <w:rPr>
          <w:rFonts w:ascii="Times New Roman" w:eastAsia="Times New Roman" w:hAnsi="Times New Roman" w:cs="Times New Roman"/>
          <w:sz w:val="28"/>
          <w:szCs w:val="28"/>
        </w:rPr>
        <w:t xml:space="preserve"> structures of the two terms match, we can return </w:t>
      </w:r>
      <w:r w:rsidRPr="0023015A">
        <w:rPr>
          <w:rFonts w:ascii="Courier New" w:eastAsia="Times New Roman" w:hAnsi="Courier New" w:cs="Courier New"/>
          <w:sz w:val="28"/>
          <w:szCs w:val="28"/>
        </w:rPr>
        <w:t>Just t0</w:t>
      </w:r>
      <w:r w:rsidRPr="002A520E">
        <w:rPr>
          <w:rFonts w:ascii="Times New Roman" w:eastAsia="Times New Roman" w:hAnsi="Times New Roman" w:cs="Times New Roman"/>
          <w:sz w:val="28"/>
          <w:szCs w:val="28"/>
        </w:rPr>
        <w:t xml:space="preserve"> where </w:t>
      </w:r>
      <w:r w:rsidRPr="0023015A">
        <w:rPr>
          <w:rFonts w:ascii="Courier New" w:eastAsia="Times New Roman" w:hAnsi="Courier New" w:cs="Courier New"/>
          <w:sz w:val="28"/>
          <w:szCs w:val="28"/>
        </w:rPr>
        <w:t>t0</w:t>
      </w:r>
      <w:r w:rsidRPr="002A520E">
        <w:rPr>
          <w:rFonts w:ascii="Times New Roman" w:eastAsia="Times New Roman" w:hAnsi="Times New Roman" w:cs="Times New Roman"/>
          <w:sz w:val="28"/>
          <w:szCs w:val="28"/>
        </w:rPr>
        <w:t xml:space="preserve"> has the same </w:t>
      </w:r>
      <w:r w:rsidRPr="0023015A">
        <w:rPr>
          <w:rFonts w:ascii="Courier New" w:eastAsia="Times New Roman" w:hAnsi="Courier New" w:cs="Courier New"/>
          <w:sz w:val="28"/>
          <w:szCs w:val="28"/>
        </w:rPr>
        <w:t>T</w:t>
      </w:r>
      <w:r w:rsidRPr="002A520E">
        <w:rPr>
          <w:rFonts w:ascii="Times New Roman" w:eastAsia="Times New Roman" w:hAnsi="Times New Roman" w:cs="Times New Roman"/>
          <w:sz w:val="28"/>
          <w:szCs w:val="28"/>
        </w:rPr>
        <w:t xml:space="preserve"> structure as both input terms. In order to indicate that we still have to recursively unify </w:t>
      </w:r>
      <w:proofErr w:type="spellStart"/>
      <w:r w:rsidRPr="002A520E">
        <w:rPr>
          <w:rFonts w:ascii="Times New Roman" w:eastAsia="Times New Roman" w:hAnsi="Times New Roman" w:cs="Times New Roman"/>
          <w:sz w:val="28"/>
          <w:szCs w:val="28"/>
        </w:rPr>
        <w:t>subterms</w:t>
      </w:r>
      <w:proofErr w:type="spellEnd"/>
      <w:r w:rsidRPr="002A520E">
        <w:rPr>
          <w:rFonts w:ascii="Times New Roman" w:eastAsia="Times New Roman" w:hAnsi="Times New Roman" w:cs="Times New Roman"/>
          <w:sz w:val="28"/>
          <w:szCs w:val="28"/>
        </w:rPr>
        <w:t xml:space="preserve">, we fill </w:t>
      </w:r>
      <w:r w:rsidRPr="0023015A">
        <w:rPr>
          <w:rFonts w:ascii="Courier New" w:eastAsia="Times New Roman" w:hAnsi="Courier New" w:cs="Courier New"/>
          <w:sz w:val="28"/>
          <w:szCs w:val="28"/>
        </w:rPr>
        <w:t>t0</w:t>
      </w:r>
      <w:r w:rsidRPr="002A520E">
        <w:rPr>
          <w:rFonts w:ascii="Times New Roman" w:eastAsia="Times New Roman" w:hAnsi="Times New Roman" w:cs="Times New Roman"/>
          <w:sz w:val="28"/>
          <w:szCs w:val="28"/>
        </w:rPr>
        <w:t xml:space="preserve"> with </w:t>
      </w:r>
      <w:r w:rsidRPr="0023015A">
        <w:rPr>
          <w:rFonts w:ascii="Courier New" w:eastAsia="Times New Roman" w:hAnsi="Courier New" w:cs="Courier New"/>
          <w:sz w:val="28"/>
          <w:szCs w:val="28"/>
        </w:rPr>
        <w:t>Right(</w:t>
      </w:r>
      <w:proofErr w:type="spellStart"/>
      <w:r w:rsidRPr="0023015A">
        <w:rPr>
          <w:rFonts w:ascii="Courier New" w:eastAsia="Times New Roman" w:hAnsi="Courier New" w:cs="Courier New"/>
          <w:sz w:val="28"/>
          <w:szCs w:val="28"/>
        </w:rPr>
        <w:t>l,r</w:t>
      </w:r>
      <w:proofErr w:type="spellEnd"/>
      <w:r w:rsidRPr="0023015A">
        <w:rPr>
          <w:rFonts w:ascii="Courier New" w:eastAsia="Times New Roman" w:hAnsi="Courier New" w:cs="Courier New"/>
          <w:sz w:val="28"/>
          <w:szCs w:val="28"/>
        </w:rPr>
        <w:t>)</w:t>
      </w:r>
      <w:r w:rsidRPr="002A520E">
        <w:rPr>
          <w:rFonts w:ascii="Times New Roman" w:eastAsia="Times New Roman" w:hAnsi="Times New Roman" w:cs="Times New Roman"/>
          <w:sz w:val="28"/>
          <w:szCs w:val="28"/>
        </w:rPr>
        <w:t xml:space="preserve"> values where </w:t>
      </w:r>
      <w:r w:rsidRPr="0023015A">
        <w:rPr>
          <w:rFonts w:ascii="Courier New" w:eastAsia="Times New Roman" w:hAnsi="Courier New" w:cs="Courier New"/>
          <w:sz w:val="28"/>
          <w:szCs w:val="28"/>
        </w:rPr>
        <w:t>l</w:t>
      </w:r>
      <w:r w:rsidRPr="002A520E">
        <w:rPr>
          <w:rFonts w:ascii="Times New Roman" w:eastAsia="Times New Roman" w:hAnsi="Times New Roman" w:cs="Times New Roman"/>
          <w:sz w:val="28"/>
          <w:szCs w:val="28"/>
        </w:rPr>
        <w:t xml:space="preserve"> is a </w:t>
      </w:r>
      <w:proofErr w:type="spellStart"/>
      <w:r w:rsidRPr="002A520E">
        <w:rPr>
          <w:rFonts w:ascii="Times New Roman" w:eastAsia="Times New Roman" w:hAnsi="Times New Roman" w:cs="Times New Roman"/>
          <w:sz w:val="28"/>
          <w:szCs w:val="28"/>
        </w:rPr>
        <w:t>subterm</w:t>
      </w:r>
      <w:proofErr w:type="spellEnd"/>
      <w:r w:rsidRPr="002A520E">
        <w:rPr>
          <w:rFonts w:ascii="Times New Roman" w:eastAsia="Times New Roman" w:hAnsi="Times New Roman" w:cs="Times New Roman"/>
          <w:sz w:val="28"/>
          <w:szCs w:val="28"/>
        </w:rPr>
        <w:t xml:space="preserve"> of the first argument to </w:t>
      </w:r>
      <w:proofErr w:type="spellStart"/>
      <w:r w:rsidRPr="0023015A">
        <w:rPr>
          <w:rFonts w:ascii="Courier New" w:eastAsia="Times New Roman" w:hAnsi="Courier New" w:cs="Courier New"/>
          <w:sz w:val="28"/>
          <w:szCs w:val="28"/>
        </w:rPr>
        <w:t>zipMatch</w:t>
      </w:r>
      <w:proofErr w:type="spellEnd"/>
      <w:r w:rsidRPr="002A520E">
        <w:rPr>
          <w:rFonts w:ascii="Times New Roman" w:eastAsia="Times New Roman" w:hAnsi="Times New Roman" w:cs="Times New Roman"/>
          <w:sz w:val="28"/>
          <w:szCs w:val="28"/>
        </w:rPr>
        <w:t xml:space="preserve"> and </w:t>
      </w:r>
      <w:r w:rsidRPr="0023015A">
        <w:rPr>
          <w:rFonts w:ascii="Courier New" w:eastAsia="Times New Roman" w:hAnsi="Courier New" w:cs="Courier New"/>
          <w:sz w:val="28"/>
          <w:szCs w:val="28"/>
        </w:rPr>
        <w:t>r</w:t>
      </w:r>
      <w:r w:rsidRPr="002A520E">
        <w:rPr>
          <w:rFonts w:ascii="Times New Roman" w:eastAsia="Times New Roman" w:hAnsi="Times New Roman" w:cs="Times New Roman"/>
          <w:sz w:val="28"/>
          <w:szCs w:val="28"/>
        </w:rPr>
        <w:t xml:space="preserve"> is the corresponding </w:t>
      </w:r>
      <w:proofErr w:type="spellStart"/>
      <w:r w:rsidRPr="002A520E">
        <w:rPr>
          <w:rFonts w:ascii="Times New Roman" w:eastAsia="Times New Roman" w:hAnsi="Times New Roman" w:cs="Times New Roman"/>
          <w:sz w:val="28"/>
          <w:szCs w:val="28"/>
        </w:rPr>
        <w:t>subterm</w:t>
      </w:r>
      <w:proofErr w:type="spellEnd"/>
      <w:r w:rsidRPr="002A520E">
        <w:rPr>
          <w:rFonts w:ascii="Times New Roman" w:eastAsia="Times New Roman" w:hAnsi="Times New Roman" w:cs="Times New Roman"/>
          <w:sz w:val="28"/>
          <w:szCs w:val="28"/>
        </w:rPr>
        <w:t xml:space="preserve"> of the second argument. Thus, </w:t>
      </w:r>
      <w:proofErr w:type="spellStart"/>
      <w:r w:rsidRPr="0023015A">
        <w:rPr>
          <w:rFonts w:ascii="Courier New" w:eastAsia="Times New Roman" w:hAnsi="Courier New" w:cs="Courier New"/>
          <w:sz w:val="28"/>
          <w:szCs w:val="28"/>
        </w:rPr>
        <w:t>zipMatch</w:t>
      </w:r>
      <w:proofErr w:type="spellEnd"/>
      <w:r w:rsidRPr="002A520E">
        <w:rPr>
          <w:rFonts w:ascii="Times New Roman" w:eastAsia="Times New Roman" w:hAnsi="Times New Roman" w:cs="Times New Roman"/>
          <w:sz w:val="28"/>
          <w:szCs w:val="28"/>
        </w:rPr>
        <w:t xml:space="preserve"> is a generalized zipping function for combining the shared structure and pairing up the substructures. And now, the implementation:</w:t>
      </w:r>
    </w:p>
    <w:p w:rsidR="002A520E" w:rsidRPr="002A520E" w:rsidRDefault="002A520E" w:rsidP="002A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2A520E">
        <w:rPr>
          <w:rFonts w:ascii="Courier New" w:eastAsia="Times New Roman" w:hAnsi="Courier New" w:cs="Courier New"/>
          <w:sz w:val="28"/>
          <w:szCs w:val="28"/>
        </w:rPr>
        <w:t>instance Unifiable T where</w:t>
      </w:r>
    </w:p>
    <w:p w:rsidR="002A520E" w:rsidRPr="002A520E" w:rsidRDefault="002A520E" w:rsidP="002A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2A520E">
        <w:rPr>
          <w:rFonts w:ascii="Courier New" w:eastAsia="Times New Roman" w:hAnsi="Courier New" w:cs="Courier New"/>
          <w:sz w:val="28"/>
          <w:szCs w:val="28"/>
        </w:rPr>
        <w:t xml:space="preserve">    </w:t>
      </w:r>
      <w:proofErr w:type="spellStart"/>
      <w:r w:rsidRPr="002A520E">
        <w:rPr>
          <w:rFonts w:ascii="Courier New" w:eastAsia="Times New Roman" w:hAnsi="Courier New" w:cs="Courier New"/>
          <w:sz w:val="28"/>
          <w:szCs w:val="28"/>
        </w:rPr>
        <w:t>zipMatch</w:t>
      </w:r>
      <w:proofErr w:type="spellEnd"/>
      <w:r w:rsidRPr="002A520E">
        <w:rPr>
          <w:rFonts w:ascii="Courier New" w:eastAsia="Times New Roman" w:hAnsi="Courier New" w:cs="Courier New"/>
          <w:sz w:val="28"/>
          <w:szCs w:val="28"/>
        </w:rPr>
        <w:t xml:space="preserve"> (T m </w:t>
      </w:r>
      <w:proofErr w:type="spellStart"/>
      <w:r w:rsidRPr="002A520E">
        <w:rPr>
          <w:rFonts w:ascii="Courier New" w:eastAsia="Times New Roman" w:hAnsi="Courier New" w:cs="Courier New"/>
          <w:sz w:val="28"/>
          <w:szCs w:val="28"/>
        </w:rPr>
        <w:t>ls</w:t>
      </w:r>
      <w:proofErr w:type="spellEnd"/>
      <w:r w:rsidRPr="002A520E">
        <w:rPr>
          <w:rFonts w:ascii="Courier New" w:eastAsia="Times New Roman" w:hAnsi="Courier New" w:cs="Courier New"/>
          <w:sz w:val="28"/>
          <w:szCs w:val="28"/>
        </w:rPr>
        <w:t xml:space="preserve">) (T n </w:t>
      </w:r>
      <w:proofErr w:type="spellStart"/>
      <w:r w:rsidRPr="002A520E">
        <w:rPr>
          <w:rFonts w:ascii="Courier New" w:eastAsia="Times New Roman" w:hAnsi="Courier New" w:cs="Courier New"/>
          <w:sz w:val="28"/>
          <w:szCs w:val="28"/>
        </w:rPr>
        <w:t>rs</w:t>
      </w:r>
      <w:proofErr w:type="spellEnd"/>
      <w:r w:rsidRPr="002A520E">
        <w:rPr>
          <w:rFonts w:ascii="Courier New" w:eastAsia="Times New Roman" w:hAnsi="Courier New" w:cs="Courier New"/>
          <w:sz w:val="28"/>
          <w:szCs w:val="28"/>
        </w:rPr>
        <w:t>)</w:t>
      </w:r>
    </w:p>
    <w:p w:rsidR="002A520E" w:rsidRPr="002A520E" w:rsidRDefault="002A520E" w:rsidP="002A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2A520E">
        <w:rPr>
          <w:rFonts w:ascii="Courier New" w:eastAsia="Times New Roman" w:hAnsi="Courier New" w:cs="Courier New"/>
          <w:sz w:val="28"/>
          <w:szCs w:val="28"/>
        </w:rPr>
        <w:t xml:space="preserve">        | m /= n    = Nothing</w:t>
      </w:r>
    </w:p>
    <w:p w:rsidR="002A520E" w:rsidRPr="002A520E" w:rsidRDefault="002A520E" w:rsidP="002A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2A520E">
        <w:rPr>
          <w:rFonts w:ascii="Courier New" w:eastAsia="Times New Roman" w:hAnsi="Courier New" w:cs="Courier New"/>
          <w:sz w:val="28"/>
          <w:szCs w:val="28"/>
        </w:rPr>
        <w:t xml:space="preserve">        | otherwise =</w:t>
      </w:r>
    </w:p>
    <w:p w:rsidR="002A520E" w:rsidRPr="002A520E" w:rsidRDefault="002A520E" w:rsidP="002A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8"/>
          <w:szCs w:val="28"/>
        </w:rPr>
      </w:pPr>
      <w:r w:rsidRPr="002A520E">
        <w:rPr>
          <w:rFonts w:ascii="Courier New" w:eastAsia="Times New Roman" w:hAnsi="Courier New" w:cs="Courier New"/>
          <w:sz w:val="28"/>
          <w:szCs w:val="28"/>
        </w:rPr>
        <w:t xml:space="preserve">            T n &lt;$&gt; </w:t>
      </w:r>
      <w:proofErr w:type="spellStart"/>
      <w:r w:rsidRPr="002A520E">
        <w:rPr>
          <w:rFonts w:ascii="Courier New" w:eastAsia="Times New Roman" w:hAnsi="Courier New" w:cs="Courier New"/>
          <w:sz w:val="28"/>
          <w:szCs w:val="28"/>
        </w:rPr>
        <w:t>pairWith</w:t>
      </w:r>
      <w:proofErr w:type="spellEnd"/>
      <w:r w:rsidRPr="002A520E">
        <w:rPr>
          <w:rFonts w:ascii="Courier New" w:eastAsia="Times New Roman" w:hAnsi="Courier New" w:cs="Courier New"/>
          <w:sz w:val="28"/>
          <w:szCs w:val="28"/>
        </w:rPr>
        <w:t xml:space="preserve"> (\l r -&gt; Right(</w:t>
      </w:r>
      <w:proofErr w:type="spellStart"/>
      <w:r w:rsidRPr="002A520E">
        <w:rPr>
          <w:rFonts w:ascii="Courier New" w:eastAsia="Times New Roman" w:hAnsi="Courier New" w:cs="Courier New"/>
          <w:sz w:val="28"/>
          <w:szCs w:val="28"/>
        </w:rPr>
        <w:t>l,r</w:t>
      </w:r>
      <w:proofErr w:type="spellEnd"/>
      <w:r w:rsidRPr="002A520E">
        <w:rPr>
          <w:rFonts w:ascii="Courier New" w:eastAsia="Times New Roman" w:hAnsi="Courier New" w:cs="Courier New"/>
          <w:sz w:val="28"/>
          <w:szCs w:val="28"/>
        </w:rPr>
        <w:t xml:space="preserve">)) </w:t>
      </w:r>
      <w:proofErr w:type="spellStart"/>
      <w:r w:rsidRPr="002A520E">
        <w:rPr>
          <w:rFonts w:ascii="Courier New" w:eastAsia="Times New Roman" w:hAnsi="Courier New" w:cs="Courier New"/>
          <w:sz w:val="28"/>
          <w:szCs w:val="28"/>
        </w:rPr>
        <w:t>ls</w:t>
      </w:r>
      <w:proofErr w:type="spellEnd"/>
      <w:r w:rsidRPr="002A520E">
        <w:rPr>
          <w:rFonts w:ascii="Courier New" w:eastAsia="Times New Roman" w:hAnsi="Courier New" w:cs="Courier New"/>
          <w:sz w:val="28"/>
          <w:szCs w:val="28"/>
        </w:rPr>
        <w:t xml:space="preserve"> </w:t>
      </w:r>
      <w:proofErr w:type="spellStart"/>
      <w:r w:rsidRPr="002A520E">
        <w:rPr>
          <w:rFonts w:ascii="Courier New" w:eastAsia="Times New Roman" w:hAnsi="Courier New" w:cs="Courier New"/>
          <w:sz w:val="28"/>
          <w:szCs w:val="28"/>
        </w:rPr>
        <w:t>rs</w:t>
      </w:r>
      <w:proofErr w:type="spellEnd"/>
    </w:p>
    <w:p w:rsidR="002A520E" w:rsidRPr="002A520E" w:rsidRDefault="002A520E" w:rsidP="002A520E">
      <w:pPr>
        <w:spacing w:before="100" w:beforeAutospacing="1" w:after="100" w:afterAutospacing="1" w:line="240" w:lineRule="auto"/>
        <w:rPr>
          <w:rFonts w:ascii="Times New Roman" w:eastAsia="Times New Roman" w:hAnsi="Times New Roman" w:cs="Times New Roman"/>
          <w:sz w:val="28"/>
          <w:szCs w:val="28"/>
        </w:rPr>
      </w:pPr>
      <w:r w:rsidRPr="002A520E">
        <w:rPr>
          <w:rFonts w:ascii="Times New Roman" w:eastAsia="Times New Roman" w:hAnsi="Times New Roman" w:cs="Times New Roman"/>
          <w:sz w:val="28"/>
          <w:szCs w:val="28"/>
        </w:rPr>
        <w:t xml:space="preserve">Where </w:t>
      </w:r>
      <w:hyperlink r:id="rId5" w:history="1">
        <w:proofErr w:type="spellStart"/>
        <w:r w:rsidRPr="0023015A">
          <w:rPr>
            <w:rFonts w:ascii="Courier New" w:eastAsia="Times New Roman" w:hAnsi="Courier New" w:cs="Courier New"/>
            <w:color w:val="0000FF"/>
            <w:sz w:val="28"/>
            <w:szCs w:val="28"/>
            <w:u w:val="single"/>
          </w:rPr>
          <w:t>list-extras:Data.List.Extras.Pair.pairWith</w:t>
        </w:r>
        <w:proofErr w:type="spellEnd"/>
      </w:hyperlink>
      <w:r w:rsidRPr="002A520E">
        <w:rPr>
          <w:rFonts w:ascii="Times New Roman" w:eastAsia="Times New Roman" w:hAnsi="Times New Roman" w:cs="Times New Roman"/>
          <w:sz w:val="28"/>
          <w:szCs w:val="28"/>
        </w:rPr>
        <w:t xml:space="preserve"> is a version of </w:t>
      </w:r>
      <w:r w:rsidRPr="0023015A">
        <w:rPr>
          <w:rFonts w:ascii="Courier New" w:eastAsia="Times New Roman" w:hAnsi="Courier New" w:cs="Courier New"/>
          <w:sz w:val="28"/>
          <w:szCs w:val="28"/>
        </w:rPr>
        <w:t>zip</w:t>
      </w:r>
      <w:r w:rsidRPr="002A520E">
        <w:rPr>
          <w:rFonts w:ascii="Times New Roman" w:eastAsia="Times New Roman" w:hAnsi="Times New Roman" w:cs="Times New Roman"/>
          <w:sz w:val="28"/>
          <w:szCs w:val="28"/>
        </w:rPr>
        <w:t xml:space="preserve"> which returns </w:t>
      </w:r>
      <w:r w:rsidRPr="0023015A">
        <w:rPr>
          <w:rFonts w:ascii="Courier New" w:eastAsia="Times New Roman" w:hAnsi="Courier New" w:cs="Courier New"/>
          <w:sz w:val="28"/>
          <w:szCs w:val="28"/>
        </w:rPr>
        <w:t>Nothing</w:t>
      </w:r>
      <w:r w:rsidRPr="002A520E">
        <w:rPr>
          <w:rFonts w:ascii="Times New Roman" w:eastAsia="Times New Roman" w:hAnsi="Times New Roman" w:cs="Times New Roman"/>
          <w:sz w:val="28"/>
          <w:szCs w:val="28"/>
        </w:rPr>
        <w:t xml:space="preserve"> if the lists have different lengths. So, if the names </w:t>
      </w:r>
      <w:r w:rsidRPr="0023015A">
        <w:rPr>
          <w:rFonts w:ascii="Courier New" w:eastAsia="Times New Roman" w:hAnsi="Courier New" w:cs="Courier New"/>
          <w:sz w:val="28"/>
          <w:szCs w:val="28"/>
        </w:rPr>
        <w:t>m</w:t>
      </w:r>
      <w:r w:rsidRPr="002A520E">
        <w:rPr>
          <w:rFonts w:ascii="Times New Roman" w:eastAsia="Times New Roman" w:hAnsi="Times New Roman" w:cs="Times New Roman"/>
          <w:sz w:val="28"/>
          <w:szCs w:val="28"/>
        </w:rPr>
        <w:t xml:space="preserve"> and </w:t>
      </w:r>
      <w:r w:rsidRPr="0023015A">
        <w:rPr>
          <w:rFonts w:ascii="Courier New" w:eastAsia="Times New Roman" w:hAnsi="Courier New" w:cs="Courier New"/>
          <w:sz w:val="28"/>
          <w:szCs w:val="28"/>
        </w:rPr>
        <w:t>n</w:t>
      </w:r>
      <w:r w:rsidRPr="002A520E">
        <w:rPr>
          <w:rFonts w:ascii="Times New Roman" w:eastAsia="Times New Roman" w:hAnsi="Times New Roman" w:cs="Times New Roman"/>
          <w:sz w:val="28"/>
          <w:szCs w:val="28"/>
        </w:rPr>
        <w:t xml:space="preserve"> match, and if the two arguments have the same number of </w:t>
      </w:r>
      <w:proofErr w:type="spellStart"/>
      <w:r w:rsidRPr="002A520E">
        <w:rPr>
          <w:rFonts w:ascii="Times New Roman" w:eastAsia="Times New Roman" w:hAnsi="Times New Roman" w:cs="Times New Roman"/>
          <w:sz w:val="28"/>
          <w:szCs w:val="28"/>
        </w:rPr>
        <w:t>subterms</w:t>
      </w:r>
      <w:proofErr w:type="spellEnd"/>
      <w:r w:rsidRPr="002A520E">
        <w:rPr>
          <w:rFonts w:ascii="Times New Roman" w:eastAsia="Times New Roman" w:hAnsi="Times New Roman" w:cs="Times New Roman"/>
          <w:sz w:val="28"/>
          <w:szCs w:val="28"/>
        </w:rPr>
        <w:t xml:space="preserve">, then we pair those </w:t>
      </w:r>
      <w:proofErr w:type="spellStart"/>
      <w:r w:rsidRPr="002A520E">
        <w:rPr>
          <w:rFonts w:ascii="Times New Roman" w:eastAsia="Times New Roman" w:hAnsi="Times New Roman" w:cs="Times New Roman"/>
          <w:sz w:val="28"/>
          <w:szCs w:val="28"/>
        </w:rPr>
        <w:t>subterms</w:t>
      </w:r>
      <w:proofErr w:type="spellEnd"/>
      <w:r w:rsidRPr="002A520E">
        <w:rPr>
          <w:rFonts w:ascii="Times New Roman" w:eastAsia="Times New Roman" w:hAnsi="Times New Roman" w:cs="Times New Roman"/>
          <w:sz w:val="28"/>
          <w:szCs w:val="28"/>
        </w:rPr>
        <w:t xml:space="preserve"> off in order; otherwise, the names or the lengths don't match, so we return </w:t>
      </w:r>
      <w:r w:rsidRPr="0023015A">
        <w:rPr>
          <w:rFonts w:ascii="Courier New" w:eastAsia="Times New Roman" w:hAnsi="Courier New" w:cs="Courier New"/>
          <w:sz w:val="28"/>
          <w:szCs w:val="28"/>
        </w:rPr>
        <w:t>Nothing</w:t>
      </w:r>
      <w:r w:rsidRPr="002A520E">
        <w:rPr>
          <w:rFonts w:ascii="Times New Roman" w:eastAsia="Times New Roman" w:hAnsi="Times New Roman" w:cs="Times New Roman"/>
          <w:sz w:val="28"/>
          <w:szCs w:val="28"/>
        </w:rPr>
        <w:t>.</w:t>
      </w:r>
    </w:p>
    <w:p w:rsidR="002A520E" w:rsidRPr="002A520E" w:rsidRDefault="002A520E" w:rsidP="002A520E">
      <w:pPr>
        <w:spacing w:before="100" w:beforeAutospacing="1" w:after="100" w:afterAutospacing="1" w:line="240" w:lineRule="auto"/>
        <w:outlineLvl w:val="2"/>
        <w:rPr>
          <w:rFonts w:ascii="Times New Roman" w:eastAsia="Times New Roman" w:hAnsi="Times New Roman" w:cs="Times New Roman"/>
          <w:b/>
          <w:bCs/>
          <w:sz w:val="28"/>
          <w:szCs w:val="28"/>
        </w:rPr>
      </w:pPr>
      <w:r w:rsidRPr="002A520E">
        <w:rPr>
          <w:rFonts w:ascii="Times New Roman" w:eastAsia="Times New Roman" w:hAnsi="Times New Roman" w:cs="Times New Roman"/>
          <w:b/>
          <w:bCs/>
          <w:sz w:val="28"/>
          <w:szCs w:val="28"/>
        </w:rPr>
        <w:t>Feature Structures</w:t>
      </w:r>
    </w:p>
    <w:p w:rsidR="002A520E" w:rsidRPr="002A520E" w:rsidRDefault="002A520E" w:rsidP="002A520E">
      <w:pPr>
        <w:spacing w:before="100" w:beforeAutospacing="1" w:after="100" w:afterAutospacing="1" w:line="240" w:lineRule="auto"/>
        <w:rPr>
          <w:rFonts w:ascii="Times New Roman" w:eastAsia="Times New Roman" w:hAnsi="Times New Roman" w:cs="Times New Roman"/>
          <w:sz w:val="28"/>
          <w:szCs w:val="28"/>
        </w:rPr>
      </w:pPr>
      <w:r w:rsidRPr="002A520E">
        <w:rPr>
          <w:rFonts w:ascii="Times New Roman" w:eastAsia="Times New Roman" w:hAnsi="Times New Roman" w:cs="Times New Roman"/>
          <w:sz w:val="28"/>
          <w:szCs w:val="28"/>
        </w:rPr>
        <w:t xml:space="preserve">For the </w:t>
      </w:r>
      <w:r w:rsidRPr="0023015A">
        <w:rPr>
          <w:rFonts w:ascii="Courier New" w:eastAsia="Times New Roman" w:hAnsi="Courier New" w:cs="Courier New"/>
          <w:sz w:val="28"/>
          <w:szCs w:val="28"/>
        </w:rPr>
        <w:t>T</w:t>
      </w:r>
      <w:r w:rsidRPr="002A520E">
        <w:rPr>
          <w:rFonts w:ascii="Times New Roman" w:eastAsia="Times New Roman" w:hAnsi="Times New Roman" w:cs="Times New Roman"/>
          <w:sz w:val="28"/>
          <w:szCs w:val="28"/>
        </w:rPr>
        <w:t xml:space="preserve"> example, we don't need to worry about the </w:t>
      </w:r>
      <w:r w:rsidRPr="0023015A">
        <w:rPr>
          <w:rFonts w:ascii="Courier New" w:eastAsia="Times New Roman" w:hAnsi="Courier New" w:cs="Courier New"/>
          <w:sz w:val="28"/>
          <w:szCs w:val="28"/>
        </w:rPr>
        <w:t>Left</w:t>
      </w:r>
      <w:r w:rsidRPr="002A520E">
        <w:rPr>
          <w:rFonts w:ascii="Times New Roman" w:eastAsia="Times New Roman" w:hAnsi="Times New Roman" w:cs="Times New Roman"/>
          <w:sz w:val="28"/>
          <w:szCs w:val="28"/>
        </w:rPr>
        <w:t xml:space="preserve"> option. The reason it's there is to support feature structures and other sparse representations of terms. That is, consider the following type:</w:t>
      </w:r>
    </w:p>
    <w:p w:rsidR="002A520E" w:rsidRPr="002A520E" w:rsidRDefault="002A520E" w:rsidP="002A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8"/>
          <w:szCs w:val="28"/>
        </w:rPr>
      </w:pPr>
      <w:proofErr w:type="spellStart"/>
      <w:r w:rsidRPr="002A520E">
        <w:rPr>
          <w:rFonts w:ascii="Courier New" w:eastAsia="Times New Roman" w:hAnsi="Courier New" w:cs="Courier New"/>
          <w:sz w:val="28"/>
          <w:szCs w:val="28"/>
        </w:rPr>
        <w:t>newtype</w:t>
      </w:r>
      <w:proofErr w:type="spellEnd"/>
      <w:r w:rsidRPr="002A520E">
        <w:rPr>
          <w:rFonts w:ascii="Courier New" w:eastAsia="Times New Roman" w:hAnsi="Courier New" w:cs="Courier New"/>
          <w:sz w:val="28"/>
          <w:szCs w:val="28"/>
        </w:rPr>
        <w:t xml:space="preserve"> FS k a = FS (Map k a)</w:t>
      </w:r>
    </w:p>
    <w:p w:rsidR="002A520E" w:rsidRPr="002A520E" w:rsidRDefault="002A520E" w:rsidP="002A520E">
      <w:pPr>
        <w:spacing w:before="100" w:beforeAutospacing="1" w:after="100" w:afterAutospacing="1" w:line="240" w:lineRule="auto"/>
        <w:rPr>
          <w:rFonts w:ascii="Times New Roman" w:eastAsia="Times New Roman" w:hAnsi="Times New Roman" w:cs="Times New Roman"/>
          <w:sz w:val="28"/>
          <w:szCs w:val="28"/>
        </w:rPr>
      </w:pPr>
      <w:r w:rsidRPr="002A520E">
        <w:rPr>
          <w:rFonts w:ascii="Times New Roman" w:eastAsia="Times New Roman" w:hAnsi="Times New Roman" w:cs="Times New Roman"/>
          <w:sz w:val="28"/>
          <w:szCs w:val="28"/>
        </w:rPr>
        <w:t xml:space="preserve">Using this type, our logic terms are sets of </w:t>
      </w:r>
      <w:proofErr w:type="spellStart"/>
      <w:r w:rsidRPr="002A520E">
        <w:rPr>
          <w:rFonts w:ascii="Times New Roman" w:eastAsia="Times New Roman" w:hAnsi="Times New Roman" w:cs="Times New Roman"/>
          <w:sz w:val="28"/>
          <w:szCs w:val="28"/>
        </w:rPr>
        <w:t>keyâ</w:t>
      </w:r>
      <w:proofErr w:type="spellEnd"/>
      <w:r w:rsidRPr="002A520E">
        <w:rPr>
          <w:rFonts w:ascii="Times New Roman" w:eastAsia="Times New Roman" w:hAnsi="Times New Roman" w:cs="Times New Roman"/>
          <w:sz w:val="28"/>
          <w:szCs w:val="28"/>
        </w:rPr>
        <w:t>€“</w:t>
      </w:r>
      <w:proofErr w:type="spellStart"/>
      <w:r w:rsidRPr="002A520E">
        <w:rPr>
          <w:rFonts w:ascii="Times New Roman" w:eastAsia="Times New Roman" w:hAnsi="Times New Roman" w:cs="Times New Roman"/>
          <w:sz w:val="28"/>
          <w:szCs w:val="28"/>
        </w:rPr>
        <w:t>subterm</w:t>
      </w:r>
      <w:proofErr w:type="spellEnd"/>
      <w:r w:rsidRPr="002A520E">
        <w:rPr>
          <w:rFonts w:ascii="Times New Roman" w:eastAsia="Times New Roman" w:hAnsi="Times New Roman" w:cs="Times New Roman"/>
          <w:sz w:val="28"/>
          <w:szCs w:val="28"/>
        </w:rPr>
        <w:t xml:space="preserve"> pairs. When unifying maps like these, what do we do if one argument has a binding for a particular key but the other argument does not? In the </w:t>
      </w:r>
      <w:r w:rsidRPr="0023015A">
        <w:rPr>
          <w:rFonts w:ascii="Courier New" w:eastAsia="Times New Roman" w:hAnsi="Courier New" w:cs="Courier New"/>
          <w:sz w:val="28"/>
          <w:szCs w:val="28"/>
        </w:rPr>
        <w:t>T</w:t>
      </w:r>
      <w:r w:rsidRPr="002A520E">
        <w:rPr>
          <w:rFonts w:ascii="Times New Roman" w:eastAsia="Times New Roman" w:hAnsi="Times New Roman" w:cs="Times New Roman"/>
          <w:sz w:val="28"/>
          <w:szCs w:val="28"/>
        </w:rPr>
        <w:t xml:space="preserve"> example we assumed that </w:t>
      </w:r>
      <w:proofErr w:type="spellStart"/>
      <w:r w:rsidRPr="002A520E">
        <w:rPr>
          <w:rFonts w:ascii="Times New Roman" w:eastAsia="Times New Roman" w:hAnsi="Times New Roman" w:cs="Times New Roman"/>
          <w:sz w:val="28"/>
          <w:szCs w:val="28"/>
        </w:rPr>
        <w:t>subterms</w:t>
      </w:r>
      <w:proofErr w:type="spellEnd"/>
      <w:r w:rsidRPr="002A520E">
        <w:rPr>
          <w:rFonts w:ascii="Times New Roman" w:eastAsia="Times New Roman" w:hAnsi="Times New Roman" w:cs="Times New Roman"/>
          <w:sz w:val="28"/>
          <w:szCs w:val="28"/>
        </w:rPr>
        <w:t xml:space="preserve"> which couldn't be paired together (because the lists were different lengths) meant the unification must fail. But for </w:t>
      </w:r>
      <w:r w:rsidRPr="0023015A">
        <w:rPr>
          <w:rFonts w:ascii="Courier New" w:eastAsia="Times New Roman" w:hAnsi="Courier New" w:cs="Courier New"/>
          <w:sz w:val="28"/>
          <w:szCs w:val="28"/>
        </w:rPr>
        <w:t>FS</w:t>
      </w:r>
      <w:r w:rsidRPr="002A520E">
        <w:rPr>
          <w:rFonts w:ascii="Times New Roman" w:eastAsia="Times New Roman" w:hAnsi="Times New Roman" w:cs="Times New Roman"/>
          <w:sz w:val="28"/>
          <w:szCs w:val="28"/>
        </w:rPr>
        <w:t xml:space="preserve"> it makes more sense to assume that terms which can't be paired up automatically succeed! That is, we'd like to assume that all the keys which are not explicitly present in the </w:t>
      </w:r>
      <w:r w:rsidRPr="0023015A">
        <w:rPr>
          <w:rFonts w:ascii="Courier New" w:eastAsia="Times New Roman" w:hAnsi="Courier New" w:cs="Courier New"/>
          <w:sz w:val="28"/>
          <w:szCs w:val="28"/>
        </w:rPr>
        <w:t>Map k a</w:t>
      </w:r>
      <w:r w:rsidRPr="002A520E">
        <w:rPr>
          <w:rFonts w:ascii="Times New Roman" w:eastAsia="Times New Roman" w:hAnsi="Times New Roman" w:cs="Times New Roman"/>
          <w:sz w:val="28"/>
          <w:szCs w:val="28"/>
        </w:rPr>
        <w:t xml:space="preserve"> are implicitly present and bound to some unique logic variable. Since the unique logic variables are implicit, there's no need to actually keep track of them, we'll just implicitly unify them with the </w:t>
      </w:r>
      <w:proofErr w:type="spellStart"/>
      <w:r w:rsidRPr="002A520E">
        <w:rPr>
          <w:rFonts w:ascii="Times New Roman" w:eastAsia="Times New Roman" w:hAnsi="Times New Roman" w:cs="Times New Roman"/>
          <w:sz w:val="28"/>
          <w:szCs w:val="28"/>
        </w:rPr>
        <w:t>subterm</w:t>
      </w:r>
      <w:proofErr w:type="spellEnd"/>
      <w:r w:rsidRPr="002A520E">
        <w:rPr>
          <w:rFonts w:ascii="Times New Roman" w:eastAsia="Times New Roman" w:hAnsi="Times New Roman" w:cs="Times New Roman"/>
          <w:sz w:val="28"/>
          <w:szCs w:val="28"/>
        </w:rPr>
        <w:t xml:space="preserve"> that can't be paired off.</w:t>
      </w:r>
    </w:p>
    <w:p w:rsidR="002A520E" w:rsidRPr="002A520E" w:rsidRDefault="002A520E" w:rsidP="002A520E">
      <w:pPr>
        <w:spacing w:before="100" w:beforeAutospacing="1" w:after="100" w:afterAutospacing="1" w:line="240" w:lineRule="auto"/>
        <w:rPr>
          <w:rFonts w:ascii="Times New Roman" w:eastAsia="Times New Roman" w:hAnsi="Times New Roman" w:cs="Times New Roman"/>
          <w:sz w:val="28"/>
          <w:szCs w:val="28"/>
        </w:rPr>
      </w:pPr>
      <w:r w:rsidRPr="002A520E">
        <w:rPr>
          <w:rFonts w:ascii="Times New Roman" w:eastAsia="Times New Roman" w:hAnsi="Times New Roman" w:cs="Times New Roman"/>
          <w:sz w:val="28"/>
          <w:szCs w:val="28"/>
        </w:rPr>
        <w:lastRenderedPageBreak/>
        <w:t xml:space="preserve">This may make more sense if you see the </w:t>
      </w:r>
      <w:r w:rsidRPr="0023015A">
        <w:rPr>
          <w:rFonts w:ascii="Courier New" w:eastAsia="Times New Roman" w:hAnsi="Courier New" w:cs="Courier New"/>
          <w:sz w:val="28"/>
          <w:szCs w:val="28"/>
        </w:rPr>
        <w:t>Unifiable</w:t>
      </w:r>
      <w:r w:rsidRPr="002A520E">
        <w:rPr>
          <w:rFonts w:ascii="Times New Roman" w:eastAsia="Times New Roman" w:hAnsi="Times New Roman" w:cs="Times New Roman"/>
          <w:sz w:val="28"/>
          <w:szCs w:val="28"/>
        </w:rPr>
        <w:t xml:space="preserve"> instance:</w:t>
      </w:r>
    </w:p>
    <w:p w:rsidR="002A520E" w:rsidRPr="002A520E" w:rsidRDefault="002A520E" w:rsidP="002A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2A520E">
        <w:rPr>
          <w:rFonts w:ascii="Courier New" w:eastAsia="Times New Roman" w:hAnsi="Courier New" w:cs="Courier New"/>
          <w:sz w:val="28"/>
          <w:szCs w:val="28"/>
        </w:rPr>
        <w:t>instance (</w:t>
      </w:r>
      <w:proofErr w:type="spellStart"/>
      <w:r w:rsidRPr="002A520E">
        <w:rPr>
          <w:rFonts w:ascii="Courier New" w:eastAsia="Times New Roman" w:hAnsi="Courier New" w:cs="Courier New"/>
          <w:sz w:val="28"/>
          <w:szCs w:val="28"/>
        </w:rPr>
        <w:t>Ord</w:t>
      </w:r>
      <w:proofErr w:type="spellEnd"/>
      <w:r w:rsidRPr="002A520E">
        <w:rPr>
          <w:rFonts w:ascii="Courier New" w:eastAsia="Times New Roman" w:hAnsi="Courier New" w:cs="Courier New"/>
          <w:sz w:val="28"/>
          <w:szCs w:val="28"/>
        </w:rPr>
        <w:t xml:space="preserve"> k) =&gt; Unifiable (FS k) where</w:t>
      </w:r>
    </w:p>
    <w:p w:rsidR="002A520E" w:rsidRPr="002A520E" w:rsidRDefault="002A520E" w:rsidP="002A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2A520E">
        <w:rPr>
          <w:rFonts w:ascii="Courier New" w:eastAsia="Times New Roman" w:hAnsi="Courier New" w:cs="Courier New"/>
          <w:sz w:val="28"/>
          <w:szCs w:val="28"/>
        </w:rPr>
        <w:t xml:space="preserve">    </w:t>
      </w:r>
      <w:proofErr w:type="spellStart"/>
      <w:r w:rsidRPr="002A520E">
        <w:rPr>
          <w:rFonts w:ascii="Courier New" w:eastAsia="Times New Roman" w:hAnsi="Courier New" w:cs="Courier New"/>
          <w:sz w:val="28"/>
          <w:szCs w:val="28"/>
        </w:rPr>
        <w:t>zipMatch</w:t>
      </w:r>
      <w:proofErr w:type="spellEnd"/>
      <w:r w:rsidRPr="002A520E">
        <w:rPr>
          <w:rFonts w:ascii="Courier New" w:eastAsia="Times New Roman" w:hAnsi="Courier New" w:cs="Courier New"/>
          <w:sz w:val="28"/>
          <w:szCs w:val="28"/>
        </w:rPr>
        <w:t xml:space="preserve"> (FS </w:t>
      </w:r>
      <w:proofErr w:type="spellStart"/>
      <w:r w:rsidRPr="002A520E">
        <w:rPr>
          <w:rFonts w:ascii="Courier New" w:eastAsia="Times New Roman" w:hAnsi="Courier New" w:cs="Courier New"/>
          <w:sz w:val="28"/>
          <w:szCs w:val="28"/>
        </w:rPr>
        <w:t>ls</w:t>
      </w:r>
      <w:proofErr w:type="spellEnd"/>
      <w:r w:rsidRPr="002A520E">
        <w:rPr>
          <w:rFonts w:ascii="Courier New" w:eastAsia="Times New Roman" w:hAnsi="Courier New" w:cs="Courier New"/>
          <w:sz w:val="28"/>
          <w:szCs w:val="28"/>
        </w:rPr>
        <w:t xml:space="preserve">) (FS </w:t>
      </w:r>
      <w:proofErr w:type="spellStart"/>
      <w:r w:rsidRPr="002A520E">
        <w:rPr>
          <w:rFonts w:ascii="Courier New" w:eastAsia="Times New Roman" w:hAnsi="Courier New" w:cs="Courier New"/>
          <w:sz w:val="28"/>
          <w:szCs w:val="28"/>
        </w:rPr>
        <w:t>rs</w:t>
      </w:r>
      <w:proofErr w:type="spellEnd"/>
      <w:r w:rsidRPr="002A520E">
        <w:rPr>
          <w:rFonts w:ascii="Courier New" w:eastAsia="Times New Roman" w:hAnsi="Courier New" w:cs="Courier New"/>
          <w:sz w:val="28"/>
          <w:szCs w:val="28"/>
        </w:rPr>
        <w:t>) =</w:t>
      </w:r>
    </w:p>
    <w:p w:rsidR="002A520E" w:rsidRPr="002A520E" w:rsidRDefault="002A520E" w:rsidP="002A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2A520E">
        <w:rPr>
          <w:rFonts w:ascii="Courier New" w:eastAsia="Times New Roman" w:hAnsi="Courier New" w:cs="Courier New"/>
          <w:sz w:val="28"/>
          <w:szCs w:val="28"/>
        </w:rPr>
        <w:t xml:space="preserve">        Just . FS $ </w:t>
      </w:r>
      <w:proofErr w:type="spellStart"/>
      <w:r w:rsidRPr="002A520E">
        <w:rPr>
          <w:rFonts w:ascii="Courier New" w:eastAsia="Times New Roman" w:hAnsi="Courier New" w:cs="Courier New"/>
          <w:sz w:val="28"/>
          <w:szCs w:val="28"/>
        </w:rPr>
        <w:t>unionWith</w:t>
      </w:r>
      <w:proofErr w:type="spellEnd"/>
      <w:r w:rsidRPr="002A520E">
        <w:rPr>
          <w:rFonts w:ascii="Courier New" w:eastAsia="Times New Roman" w:hAnsi="Courier New" w:cs="Courier New"/>
          <w:sz w:val="28"/>
          <w:szCs w:val="28"/>
        </w:rPr>
        <w:t xml:space="preserve"> (\(Left l) (Left r) -&gt; Right(</w:t>
      </w:r>
      <w:proofErr w:type="spellStart"/>
      <w:r w:rsidRPr="002A520E">
        <w:rPr>
          <w:rFonts w:ascii="Courier New" w:eastAsia="Times New Roman" w:hAnsi="Courier New" w:cs="Courier New"/>
          <w:sz w:val="28"/>
          <w:szCs w:val="28"/>
        </w:rPr>
        <w:t>l,r</w:t>
      </w:r>
      <w:proofErr w:type="spellEnd"/>
      <w:r w:rsidRPr="002A520E">
        <w:rPr>
          <w:rFonts w:ascii="Courier New" w:eastAsia="Times New Roman" w:hAnsi="Courier New" w:cs="Courier New"/>
          <w:sz w:val="28"/>
          <w:szCs w:val="28"/>
        </w:rPr>
        <w:t>))</w:t>
      </w:r>
    </w:p>
    <w:p w:rsidR="002A520E" w:rsidRPr="002A520E" w:rsidRDefault="002A520E" w:rsidP="002A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2A520E">
        <w:rPr>
          <w:rFonts w:ascii="Courier New" w:eastAsia="Times New Roman" w:hAnsi="Courier New" w:cs="Courier New"/>
          <w:sz w:val="28"/>
          <w:szCs w:val="28"/>
        </w:rPr>
        <w:t xml:space="preserve">            (</w:t>
      </w:r>
      <w:proofErr w:type="spellStart"/>
      <w:r w:rsidRPr="002A520E">
        <w:rPr>
          <w:rFonts w:ascii="Courier New" w:eastAsia="Times New Roman" w:hAnsi="Courier New" w:cs="Courier New"/>
          <w:sz w:val="28"/>
          <w:szCs w:val="28"/>
        </w:rPr>
        <w:t>fmap</w:t>
      </w:r>
      <w:proofErr w:type="spellEnd"/>
      <w:r w:rsidRPr="002A520E">
        <w:rPr>
          <w:rFonts w:ascii="Courier New" w:eastAsia="Times New Roman" w:hAnsi="Courier New" w:cs="Courier New"/>
          <w:sz w:val="28"/>
          <w:szCs w:val="28"/>
        </w:rPr>
        <w:t xml:space="preserve"> Left </w:t>
      </w:r>
      <w:proofErr w:type="spellStart"/>
      <w:r w:rsidRPr="002A520E">
        <w:rPr>
          <w:rFonts w:ascii="Courier New" w:eastAsia="Times New Roman" w:hAnsi="Courier New" w:cs="Courier New"/>
          <w:sz w:val="28"/>
          <w:szCs w:val="28"/>
        </w:rPr>
        <w:t>ls</w:t>
      </w:r>
      <w:proofErr w:type="spellEnd"/>
      <w:r w:rsidRPr="002A520E">
        <w:rPr>
          <w:rFonts w:ascii="Courier New" w:eastAsia="Times New Roman" w:hAnsi="Courier New" w:cs="Courier New"/>
          <w:sz w:val="28"/>
          <w:szCs w:val="28"/>
        </w:rPr>
        <w:t>)</w:t>
      </w:r>
    </w:p>
    <w:p w:rsidR="002A520E" w:rsidRPr="002A520E" w:rsidRDefault="002A520E" w:rsidP="002A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8"/>
          <w:szCs w:val="28"/>
        </w:rPr>
      </w:pPr>
      <w:r w:rsidRPr="002A520E">
        <w:rPr>
          <w:rFonts w:ascii="Courier New" w:eastAsia="Times New Roman" w:hAnsi="Courier New" w:cs="Courier New"/>
          <w:sz w:val="28"/>
          <w:szCs w:val="28"/>
        </w:rPr>
        <w:t xml:space="preserve">            (</w:t>
      </w:r>
      <w:proofErr w:type="spellStart"/>
      <w:r w:rsidRPr="002A520E">
        <w:rPr>
          <w:rFonts w:ascii="Courier New" w:eastAsia="Times New Roman" w:hAnsi="Courier New" w:cs="Courier New"/>
          <w:sz w:val="28"/>
          <w:szCs w:val="28"/>
        </w:rPr>
        <w:t>fmap</w:t>
      </w:r>
      <w:proofErr w:type="spellEnd"/>
      <w:r w:rsidRPr="002A520E">
        <w:rPr>
          <w:rFonts w:ascii="Courier New" w:eastAsia="Times New Roman" w:hAnsi="Courier New" w:cs="Courier New"/>
          <w:sz w:val="28"/>
          <w:szCs w:val="28"/>
        </w:rPr>
        <w:t xml:space="preserve"> Left </w:t>
      </w:r>
      <w:proofErr w:type="spellStart"/>
      <w:r w:rsidRPr="002A520E">
        <w:rPr>
          <w:rFonts w:ascii="Courier New" w:eastAsia="Times New Roman" w:hAnsi="Courier New" w:cs="Courier New"/>
          <w:sz w:val="28"/>
          <w:szCs w:val="28"/>
        </w:rPr>
        <w:t>rs</w:t>
      </w:r>
      <w:proofErr w:type="spellEnd"/>
      <w:r w:rsidRPr="002A520E">
        <w:rPr>
          <w:rFonts w:ascii="Courier New" w:eastAsia="Times New Roman" w:hAnsi="Courier New" w:cs="Courier New"/>
          <w:sz w:val="28"/>
          <w:szCs w:val="28"/>
        </w:rPr>
        <w:t>)</w:t>
      </w:r>
    </w:p>
    <w:p w:rsidR="002A520E" w:rsidRPr="002A520E" w:rsidRDefault="002A520E" w:rsidP="002A520E">
      <w:pPr>
        <w:spacing w:before="100" w:beforeAutospacing="1" w:after="100" w:afterAutospacing="1" w:line="240" w:lineRule="auto"/>
        <w:rPr>
          <w:rFonts w:ascii="Times New Roman" w:eastAsia="Times New Roman" w:hAnsi="Times New Roman" w:cs="Times New Roman"/>
          <w:sz w:val="28"/>
          <w:szCs w:val="28"/>
        </w:rPr>
      </w:pPr>
      <w:r w:rsidRPr="002A520E">
        <w:rPr>
          <w:rFonts w:ascii="Times New Roman" w:eastAsia="Times New Roman" w:hAnsi="Times New Roman" w:cs="Times New Roman"/>
          <w:sz w:val="28"/>
          <w:szCs w:val="28"/>
        </w:rPr>
        <w:t xml:space="preserve">We start off by mapping </w:t>
      </w:r>
      <w:r w:rsidRPr="0023015A">
        <w:rPr>
          <w:rFonts w:ascii="Courier New" w:eastAsia="Times New Roman" w:hAnsi="Courier New" w:cs="Courier New"/>
          <w:sz w:val="28"/>
          <w:szCs w:val="28"/>
        </w:rPr>
        <w:t>Left</w:t>
      </w:r>
      <w:r w:rsidRPr="002A520E">
        <w:rPr>
          <w:rFonts w:ascii="Times New Roman" w:eastAsia="Times New Roman" w:hAnsi="Times New Roman" w:cs="Times New Roman"/>
          <w:sz w:val="28"/>
          <w:szCs w:val="28"/>
        </w:rPr>
        <w:t xml:space="preserve"> over both the </w:t>
      </w:r>
      <w:proofErr w:type="spellStart"/>
      <w:r w:rsidRPr="0023015A">
        <w:rPr>
          <w:rFonts w:ascii="Courier New" w:eastAsia="Times New Roman" w:hAnsi="Courier New" w:cs="Courier New"/>
          <w:sz w:val="28"/>
          <w:szCs w:val="28"/>
        </w:rPr>
        <w:t>ls</w:t>
      </w:r>
      <w:proofErr w:type="spellEnd"/>
      <w:r w:rsidRPr="002A520E">
        <w:rPr>
          <w:rFonts w:ascii="Times New Roman" w:eastAsia="Times New Roman" w:hAnsi="Times New Roman" w:cs="Times New Roman"/>
          <w:sz w:val="28"/>
          <w:szCs w:val="28"/>
        </w:rPr>
        <w:t xml:space="preserve"> and the </w:t>
      </w:r>
      <w:proofErr w:type="spellStart"/>
      <w:r w:rsidRPr="0023015A">
        <w:rPr>
          <w:rFonts w:ascii="Courier New" w:eastAsia="Times New Roman" w:hAnsi="Courier New" w:cs="Courier New"/>
          <w:sz w:val="28"/>
          <w:szCs w:val="28"/>
        </w:rPr>
        <w:t>rs</w:t>
      </w:r>
      <w:proofErr w:type="spellEnd"/>
      <w:r w:rsidRPr="002A520E">
        <w:rPr>
          <w:rFonts w:ascii="Times New Roman" w:eastAsia="Times New Roman" w:hAnsi="Times New Roman" w:cs="Times New Roman"/>
          <w:sz w:val="28"/>
          <w:szCs w:val="28"/>
        </w:rPr>
        <w:t xml:space="preserve">. We then call </w:t>
      </w:r>
      <w:proofErr w:type="spellStart"/>
      <w:r w:rsidRPr="0023015A">
        <w:rPr>
          <w:rFonts w:ascii="Courier New" w:eastAsia="Times New Roman" w:hAnsi="Courier New" w:cs="Courier New"/>
          <w:sz w:val="28"/>
          <w:szCs w:val="28"/>
        </w:rPr>
        <w:t>unionWith</w:t>
      </w:r>
      <w:proofErr w:type="spellEnd"/>
      <w:r w:rsidRPr="002A520E">
        <w:rPr>
          <w:rFonts w:ascii="Times New Roman" w:eastAsia="Times New Roman" w:hAnsi="Times New Roman" w:cs="Times New Roman"/>
          <w:sz w:val="28"/>
          <w:szCs w:val="28"/>
        </w:rPr>
        <w:t xml:space="preserve"> to pair things up. For any given key, if both </w:t>
      </w:r>
      <w:proofErr w:type="spellStart"/>
      <w:r w:rsidRPr="0023015A">
        <w:rPr>
          <w:rFonts w:ascii="Courier New" w:eastAsia="Times New Roman" w:hAnsi="Courier New" w:cs="Courier New"/>
          <w:sz w:val="28"/>
          <w:szCs w:val="28"/>
        </w:rPr>
        <w:t>ls</w:t>
      </w:r>
      <w:proofErr w:type="spellEnd"/>
      <w:r w:rsidRPr="002A520E">
        <w:rPr>
          <w:rFonts w:ascii="Times New Roman" w:eastAsia="Times New Roman" w:hAnsi="Times New Roman" w:cs="Times New Roman"/>
          <w:sz w:val="28"/>
          <w:szCs w:val="28"/>
        </w:rPr>
        <w:t xml:space="preserve"> and </w:t>
      </w:r>
      <w:proofErr w:type="spellStart"/>
      <w:r w:rsidRPr="0023015A">
        <w:rPr>
          <w:rFonts w:ascii="Courier New" w:eastAsia="Times New Roman" w:hAnsi="Courier New" w:cs="Courier New"/>
          <w:sz w:val="28"/>
          <w:szCs w:val="28"/>
        </w:rPr>
        <w:t>rs</w:t>
      </w:r>
      <w:proofErr w:type="spellEnd"/>
      <w:r w:rsidRPr="002A520E">
        <w:rPr>
          <w:rFonts w:ascii="Times New Roman" w:eastAsia="Times New Roman" w:hAnsi="Times New Roman" w:cs="Times New Roman"/>
          <w:sz w:val="28"/>
          <w:szCs w:val="28"/>
        </w:rPr>
        <w:t xml:space="preserve"> specify a </w:t>
      </w:r>
      <w:proofErr w:type="spellStart"/>
      <w:r w:rsidRPr="002A520E">
        <w:rPr>
          <w:rFonts w:ascii="Times New Roman" w:eastAsia="Times New Roman" w:hAnsi="Times New Roman" w:cs="Times New Roman"/>
          <w:sz w:val="28"/>
          <w:szCs w:val="28"/>
        </w:rPr>
        <w:t>subterm</w:t>
      </w:r>
      <w:proofErr w:type="spellEnd"/>
      <w:r w:rsidRPr="002A520E">
        <w:rPr>
          <w:rFonts w:ascii="Times New Roman" w:eastAsia="Times New Roman" w:hAnsi="Times New Roman" w:cs="Times New Roman"/>
          <w:sz w:val="28"/>
          <w:szCs w:val="28"/>
        </w:rPr>
        <w:t xml:space="preserve">, then these </w:t>
      </w:r>
      <w:proofErr w:type="spellStart"/>
      <w:r w:rsidRPr="002A520E">
        <w:rPr>
          <w:rFonts w:ascii="Times New Roman" w:eastAsia="Times New Roman" w:hAnsi="Times New Roman" w:cs="Times New Roman"/>
          <w:sz w:val="28"/>
          <w:szCs w:val="28"/>
        </w:rPr>
        <w:t>subterms</w:t>
      </w:r>
      <w:proofErr w:type="spellEnd"/>
      <w:r w:rsidRPr="002A520E">
        <w:rPr>
          <w:rFonts w:ascii="Times New Roman" w:eastAsia="Times New Roman" w:hAnsi="Times New Roman" w:cs="Times New Roman"/>
          <w:sz w:val="28"/>
          <w:szCs w:val="28"/>
        </w:rPr>
        <w:t xml:space="preserve"> will be paired up as </w:t>
      </w:r>
      <w:r w:rsidRPr="0023015A">
        <w:rPr>
          <w:rFonts w:ascii="Courier New" w:eastAsia="Times New Roman" w:hAnsi="Courier New" w:cs="Courier New"/>
          <w:sz w:val="28"/>
          <w:szCs w:val="28"/>
        </w:rPr>
        <w:t>Right(</w:t>
      </w:r>
      <w:proofErr w:type="spellStart"/>
      <w:r w:rsidRPr="0023015A">
        <w:rPr>
          <w:rFonts w:ascii="Courier New" w:eastAsia="Times New Roman" w:hAnsi="Courier New" w:cs="Courier New"/>
          <w:sz w:val="28"/>
          <w:szCs w:val="28"/>
        </w:rPr>
        <w:t>l,r</w:t>
      </w:r>
      <w:proofErr w:type="spellEnd"/>
      <w:r w:rsidRPr="0023015A">
        <w:rPr>
          <w:rFonts w:ascii="Courier New" w:eastAsia="Times New Roman" w:hAnsi="Courier New" w:cs="Courier New"/>
          <w:sz w:val="28"/>
          <w:szCs w:val="28"/>
        </w:rPr>
        <w:t>)</w:t>
      </w:r>
      <w:r w:rsidRPr="002A520E">
        <w:rPr>
          <w:rFonts w:ascii="Times New Roman" w:eastAsia="Times New Roman" w:hAnsi="Times New Roman" w:cs="Times New Roman"/>
          <w:sz w:val="28"/>
          <w:szCs w:val="28"/>
        </w:rPr>
        <w:t xml:space="preserve">. If, however, we have left over </w:t>
      </w:r>
      <w:proofErr w:type="spellStart"/>
      <w:r w:rsidRPr="002A520E">
        <w:rPr>
          <w:rFonts w:ascii="Times New Roman" w:eastAsia="Times New Roman" w:hAnsi="Times New Roman" w:cs="Times New Roman"/>
          <w:sz w:val="28"/>
          <w:szCs w:val="28"/>
        </w:rPr>
        <w:t>subterms</w:t>
      </w:r>
      <w:proofErr w:type="spellEnd"/>
      <w:r w:rsidRPr="002A520E">
        <w:rPr>
          <w:rFonts w:ascii="Times New Roman" w:eastAsia="Times New Roman" w:hAnsi="Times New Roman" w:cs="Times New Roman"/>
          <w:sz w:val="28"/>
          <w:szCs w:val="28"/>
        </w:rPr>
        <w:t xml:space="preserve"> from either </w:t>
      </w:r>
      <w:proofErr w:type="spellStart"/>
      <w:r w:rsidRPr="0023015A">
        <w:rPr>
          <w:rFonts w:ascii="Courier New" w:eastAsia="Times New Roman" w:hAnsi="Courier New" w:cs="Courier New"/>
          <w:sz w:val="28"/>
          <w:szCs w:val="28"/>
        </w:rPr>
        <w:t>ls</w:t>
      </w:r>
      <w:proofErr w:type="spellEnd"/>
      <w:r w:rsidRPr="002A520E">
        <w:rPr>
          <w:rFonts w:ascii="Times New Roman" w:eastAsia="Times New Roman" w:hAnsi="Times New Roman" w:cs="Times New Roman"/>
          <w:sz w:val="28"/>
          <w:szCs w:val="28"/>
        </w:rPr>
        <w:t xml:space="preserve"> or </w:t>
      </w:r>
      <w:proofErr w:type="spellStart"/>
      <w:r w:rsidRPr="0023015A">
        <w:rPr>
          <w:rFonts w:ascii="Courier New" w:eastAsia="Times New Roman" w:hAnsi="Courier New" w:cs="Courier New"/>
          <w:sz w:val="28"/>
          <w:szCs w:val="28"/>
        </w:rPr>
        <w:t>rs</w:t>
      </w:r>
      <w:proofErr w:type="spellEnd"/>
      <w:r w:rsidRPr="002A520E">
        <w:rPr>
          <w:rFonts w:ascii="Times New Roman" w:eastAsia="Times New Roman" w:hAnsi="Times New Roman" w:cs="Times New Roman"/>
          <w:sz w:val="28"/>
          <w:szCs w:val="28"/>
        </w:rPr>
        <w:t xml:space="preserve">, then we keep them around as </w:t>
      </w:r>
      <w:r w:rsidRPr="0023015A">
        <w:rPr>
          <w:rFonts w:ascii="Courier New" w:eastAsia="Times New Roman" w:hAnsi="Courier New" w:cs="Courier New"/>
          <w:sz w:val="28"/>
          <w:szCs w:val="28"/>
        </w:rPr>
        <w:t>Left l</w:t>
      </w:r>
      <w:r w:rsidRPr="002A520E">
        <w:rPr>
          <w:rFonts w:ascii="Times New Roman" w:eastAsia="Times New Roman" w:hAnsi="Times New Roman" w:cs="Times New Roman"/>
          <w:sz w:val="28"/>
          <w:szCs w:val="28"/>
        </w:rPr>
        <w:t xml:space="preserve"> or </w:t>
      </w:r>
      <w:r w:rsidRPr="0023015A">
        <w:rPr>
          <w:rFonts w:ascii="Courier New" w:eastAsia="Times New Roman" w:hAnsi="Courier New" w:cs="Courier New"/>
          <w:sz w:val="28"/>
          <w:szCs w:val="28"/>
        </w:rPr>
        <w:t>Left r</w:t>
      </w:r>
      <w:r w:rsidRPr="002A520E">
        <w:rPr>
          <w:rFonts w:ascii="Times New Roman" w:eastAsia="Times New Roman" w:hAnsi="Times New Roman" w:cs="Times New Roman"/>
          <w:sz w:val="28"/>
          <w:szCs w:val="28"/>
        </w:rPr>
        <w:t xml:space="preserve">. Thus, the </w:t>
      </w:r>
      <w:r w:rsidRPr="0023015A">
        <w:rPr>
          <w:rFonts w:ascii="Courier New" w:eastAsia="Times New Roman" w:hAnsi="Courier New" w:cs="Courier New"/>
          <w:sz w:val="28"/>
          <w:szCs w:val="28"/>
        </w:rPr>
        <w:t>Unifiable</w:t>
      </w:r>
      <w:r w:rsidRPr="002A520E">
        <w:rPr>
          <w:rFonts w:ascii="Times New Roman" w:eastAsia="Times New Roman" w:hAnsi="Times New Roman" w:cs="Times New Roman"/>
          <w:sz w:val="28"/>
          <w:szCs w:val="28"/>
        </w:rPr>
        <w:t xml:space="preserve"> instance for </w:t>
      </w:r>
      <w:r w:rsidRPr="0023015A">
        <w:rPr>
          <w:rFonts w:ascii="Courier New" w:eastAsia="Times New Roman" w:hAnsi="Courier New" w:cs="Courier New"/>
          <w:sz w:val="28"/>
          <w:szCs w:val="28"/>
        </w:rPr>
        <w:t>FS</w:t>
      </w:r>
      <w:r w:rsidRPr="002A520E">
        <w:rPr>
          <w:rFonts w:ascii="Times New Roman" w:eastAsia="Times New Roman" w:hAnsi="Times New Roman" w:cs="Times New Roman"/>
          <w:sz w:val="28"/>
          <w:szCs w:val="28"/>
        </w:rPr>
        <w:t xml:space="preserve"> performs a union of the </w:t>
      </w:r>
      <w:r w:rsidRPr="0023015A">
        <w:rPr>
          <w:rFonts w:ascii="Courier New" w:eastAsia="Times New Roman" w:hAnsi="Courier New" w:cs="Courier New"/>
          <w:sz w:val="28"/>
          <w:szCs w:val="28"/>
        </w:rPr>
        <w:t>FS</w:t>
      </w:r>
      <w:r w:rsidRPr="002A520E">
        <w:rPr>
          <w:rFonts w:ascii="Times New Roman" w:eastAsia="Times New Roman" w:hAnsi="Times New Roman" w:cs="Times New Roman"/>
          <w:sz w:val="28"/>
          <w:szCs w:val="28"/>
        </w:rPr>
        <w:t xml:space="preserve"> structure, whereas the instance for </w:t>
      </w:r>
      <w:r w:rsidRPr="0023015A">
        <w:rPr>
          <w:rFonts w:ascii="Courier New" w:eastAsia="Times New Roman" w:hAnsi="Courier New" w:cs="Courier New"/>
          <w:sz w:val="28"/>
          <w:szCs w:val="28"/>
        </w:rPr>
        <w:t>T</w:t>
      </w:r>
      <w:r w:rsidRPr="002A520E">
        <w:rPr>
          <w:rFonts w:ascii="Times New Roman" w:eastAsia="Times New Roman" w:hAnsi="Times New Roman" w:cs="Times New Roman"/>
          <w:sz w:val="28"/>
          <w:szCs w:val="28"/>
        </w:rPr>
        <w:t xml:space="preserve"> performs an intersection of </w:t>
      </w:r>
      <w:r w:rsidRPr="0023015A">
        <w:rPr>
          <w:rFonts w:ascii="Courier New" w:eastAsia="Times New Roman" w:hAnsi="Courier New" w:cs="Courier New"/>
          <w:sz w:val="28"/>
          <w:szCs w:val="28"/>
        </w:rPr>
        <w:t>T</w:t>
      </w:r>
      <w:r w:rsidRPr="002A520E">
        <w:rPr>
          <w:rFonts w:ascii="Times New Roman" w:eastAsia="Times New Roman" w:hAnsi="Times New Roman" w:cs="Times New Roman"/>
          <w:sz w:val="28"/>
          <w:szCs w:val="28"/>
        </w:rPr>
        <w:t xml:space="preserve"> structure.</w:t>
      </w:r>
    </w:p>
    <w:p w:rsidR="002A520E" w:rsidRPr="002A520E" w:rsidRDefault="002A520E" w:rsidP="002A520E">
      <w:pPr>
        <w:spacing w:before="100" w:beforeAutospacing="1" w:after="100" w:afterAutospacing="1" w:line="240" w:lineRule="auto"/>
        <w:rPr>
          <w:rFonts w:ascii="Times New Roman" w:eastAsia="Times New Roman" w:hAnsi="Times New Roman" w:cs="Times New Roman"/>
          <w:sz w:val="28"/>
          <w:szCs w:val="28"/>
        </w:rPr>
      </w:pPr>
      <w:r w:rsidRPr="002A520E">
        <w:rPr>
          <w:rFonts w:ascii="Times New Roman" w:eastAsia="Times New Roman" w:hAnsi="Times New Roman" w:cs="Times New Roman"/>
          <w:sz w:val="28"/>
          <w:szCs w:val="28"/>
        </w:rPr>
        <w:t xml:space="preserve">The </w:t>
      </w:r>
      <w:r w:rsidRPr="0023015A">
        <w:rPr>
          <w:rFonts w:ascii="Courier New" w:eastAsia="Times New Roman" w:hAnsi="Courier New" w:cs="Courier New"/>
          <w:sz w:val="28"/>
          <w:szCs w:val="28"/>
        </w:rPr>
        <w:t>Left</w:t>
      </w:r>
      <w:r w:rsidRPr="002A520E">
        <w:rPr>
          <w:rFonts w:ascii="Times New Roman" w:eastAsia="Times New Roman" w:hAnsi="Times New Roman" w:cs="Times New Roman"/>
          <w:sz w:val="28"/>
          <w:szCs w:val="28"/>
        </w:rPr>
        <w:t xml:space="preserve"> option can be used in any situation where you can immediately resolve the unification of </w:t>
      </w:r>
      <w:proofErr w:type="spellStart"/>
      <w:r w:rsidRPr="002A520E">
        <w:rPr>
          <w:rFonts w:ascii="Times New Roman" w:eastAsia="Times New Roman" w:hAnsi="Times New Roman" w:cs="Times New Roman"/>
          <w:sz w:val="28"/>
          <w:szCs w:val="28"/>
        </w:rPr>
        <w:t>subterms</w:t>
      </w:r>
      <w:proofErr w:type="spellEnd"/>
      <w:r w:rsidRPr="002A520E">
        <w:rPr>
          <w:rFonts w:ascii="Times New Roman" w:eastAsia="Times New Roman" w:hAnsi="Times New Roman" w:cs="Times New Roman"/>
          <w:sz w:val="28"/>
          <w:szCs w:val="28"/>
        </w:rPr>
        <w:t xml:space="preserve">, whereas the </w:t>
      </w:r>
      <w:r w:rsidRPr="0023015A">
        <w:rPr>
          <w:rFonts w:ascii="Courier New" w:eastAsia="Times New Roman" w:hAnsi="Courier New" w:cs="Courier New"/>
          <w:sz w:val="28"/>
          <w:szCs w:val="28"/>
        </w:rPr>
        <w:t>Right</w:t>
      </w:r>
      <w:r w:rsidRPr="002A520E">
        <w:rPr>
          <w:rFonts w:ascii="Times New Roman" w:eastAsia="Times New Roman" w:hAnsi="Times New Roman" w:cs="Times New Roman"/>
          <w:sz w:val="28"/>
          <w:szCs w:val="28"/>
        </w:rPr>
        <w:t xml:space="preserve"> option says you still have work to do.</w:t>
      </w:r>
    </w:p>
    <w:p w:rsidR="002A520E" w:rsidRPr="002A520E" w:rsidRDefault="002A520E" w:rsidP="002A520E">
      <w:pPr>
        <w:spacing w:before="100" w:beforeAutospacing="1" w:after="100" w:afterAutospacing="1" w:line="240" w:lineRule="auto"/>
        <w:outlineLvl w:val="2"/>
        <w:rPr>
          <w:rFonts w:ascii="Times New Roman" w:eastAsia="Times New Roman" w:hAnsi="Times New Roman" w:cs="Times New Roman"/>
          <w:b/>
          <w:bCs/>
          <w:sz w:val="28"/>
          <w:szCs w:val="28"/>
        </w:rPr>
      </w:pPr>
      <w:r w:rsidRPr="002A520E">
        <w:rPr>
          <w:rFonts w:ascii="Times New Roman" w:eastAsia="Times New Roman" w:hAnsi="Times New Roman" w:cs="Times New Roman"/>
          <w:b/>
          <w:bCs/>
          <w:sz w:val="28"/>
          <w:szCs w:val="28"/>
        </w:rPr>
        <w:t>Logic Variables</w:t>
      </w:r>
    </w:p>
    <w:p w:rsidR="002A520E" w:rsidRPr="002A520E" w:rsidRDefault="002A520E" w:rsidP="002A520E">
      <w:pPr>
        <w:spacing w:before="100" w:beforeAutospacing="1" w:after="100" w:afterAutospacing="1" w:line="240" w:lineRule="auto"/>
        <w:rPr>
          <w:rFonts w:ascii="Times New Roman" w:eastAsia="Times New Roman" w:hAnsi="Times New Roman" w:cs="Times New Roman"/>
          <w:sz w:val="28"/>
          <w:szCs w:val="28"/>
        </w:rPr>
      </w:pPr>
      <w:r w:rsidRPr="002A520E">
        <w:rPr>
          <w:rFonts w:ascii="Times New Roman" w:eastAsia="Times New Roman" w:hAnsi="Times New Roman" w:cs="Times New Roman"/>
          <w:sz w:val="28"/>
          <w:szCs w:val="28"/>
        </w:rPr>
        <w:t xml:space="preserve">The library ships with two implementations of logic variables. The </w:t>
      </w:r>
      <w:proofErr w:type="spellStart"/>
      <w:r w:rsidRPr="0023015A">
        <w:rPr>
          <w:rFonts w:ascii="Courier New" w:eastAsia="Times New Roman" w:hAnsi="Courier New" w:cs="Courier New"/>
          <w:sz w:val="28"/>
          <w:szCs w:val="28"/>
        </w:rPr>
        <w:t>IntVar</w:t>
      </w:r>
      <w:proofErr w:type="spellEnd"/>
      <w:r w:rsidRPr="002A520E">
        <w:rPr>
          <w:rFonts w:ascii="Times New Roman" w:eastAsia="Times New Roman" w:hAnsi="Times New Roman" w:cs="Times New Roman"/>
          <w:sz w:val="28"/>
          <w:szCs w:val="28"/>
        </w:rPr>
        <w:t xml:space="preserve"> implementation uses </w:t>
      </w:r>
      <w:proofErr w:type="spellStart"/>
      <w:r w:rsidRPr="0023015A">
        <w:rPr>
          <w:rFonts w:ascii="Courier New" w:eastAsia="Times New Roman" w:hAnsi="Courier New" w:cs="Courier New"/>
          <w:sz w:val="28"/>
          <w:szCs w:val="28"/>
        </w:rPr>
        <w:t>Int</w:t>
      </w:r>
      <w:proofErr w:type="spellEnd"/>
      <w:r w:rsidRPr="002A520E">
        <w:rPr>
          <w:rFonts w:ascii="Times New Roman" w:eastAsia="Times New Roman" w:hAnsi="Times New Roman" w:cs="Times New Roman"/>
          <w:sz w:val="28"/>
          <w:szCs w:val="28"/>
        </w:rPr>
        <w:t xml:space="preserve"> as the names of variables, and uses an </w:t>
      </w:r>
      <w:proofErr w:type="spellStart"/>
      <w:r w:rsidRPr="0023015A">
        <w:rPr>
          <w:rFonts w:ascii="Courier New" w:eastAsia="Times New Roman" w:hAnsi="Courier New" w:cs="Courier New"/>
          <w:sz w:val="28"/>
          <w:szCs w:val="28"/>
        </w:rPr>
        <w:t>IntMap</w:t>
      </w:r>
      <w:proofErr w:type="spellEnd"/>
      <w:r w:rsidRPr="002A520E">
        <w:rPr>
          <w:rFonts w:ascii="Times New Roman" w:eastAsia="Times New Roman" w:hAnsi="Times New Roman" w:cs="Times New Roman"/>
          <w:sz w:val="28"/>
          <w:szCs w:val="28"/>
        </w:rPr>
        <w:t xml:space="preserve"> to keep track of the environment. The </w:t>
      </w:r>
      <w:proofErr w:type="spellStart"/>
      <w:r w:rsidRPr="0023015A">
        <w:rPr>
          <w:rFonts w:ascii="Courier New" w:eastAsia="Times New Roman" w:hAnsi="Courier New" w:cs="Courier New"/>
          <w:sz w:val="28"/>
          <w:szCs w:val="28"/>
        </w:rPr>
        <w:t>STVar</w:t>
      </w:r>
      <w:proofErr w:type="spellEnd"/>
      <w:r w:rsidRPr="002A520E">
        <w:rPr>
          <w:rFonts w:ascii="Times New Roman" w:eastAsia="Times New Roman" w:hAnsi="Times New Roman" w:cs="Times New Roman"/>
          <w:sz w:val="28"/>
          <w:szCs w:val="28"/>
        </w:rPr>
        <w:t xml:space="preserve"> implementation uses </w:t>
      </w:r>
      <w:proofErr w:type="spellStart"/>
      <w:r w:rsidRPr="0023015A">
        <w:rPr>
          <w:rFonts w:ascii="Courier New" w:eastAsia="Times New Roman" w:hAnsi="Courier New" w:cs="Courier New"/>
          <w:sz w:val="28"/>
          <w:szCs w:val="28"/>
        </w:rPr>
        <w:t>STRef</w:t>
      </w:r>
      <w:r w:rsidRPr="002A520E">
        <w:rPr>
          <w:rFonts w:ascii="Times New Roman" w:eastAsia="Times New Roman" w:hAnsi="Times New Roman" w:cs="Times New Roman"/>
          <w:sz w:val="28"/>
          <w:szCs w:val="28"/>
        </w:rPr>
        <w:t>s</w:t>
      </w:r>
      <w:proofErr w:type="spellEnd"/>
      <w:r w:rsidRPr="002A520E">
        <w:rPr>
          <w:rFonts w:ascii="Times New Roman" w:eastAsia="Times New Roman" w:hAnsi="Times New Roman" w:cs="Times New Roman"/>
          <w:sz w:val="28"/>
          <w:szCs w:val="28"/>
        </w:rPr>
        <w:t>, so we can use actual mutation for binding logic variables, rather than keeping an explicit environment around. Of course, mutation complicates things, so the two implementations have different pros and cons.</w:t>
      </w:r>
    </w:p>
    <w:p w:rsidR="002A520E" w:rsidRPr="002A520E" w:rsidRDefault="002A520E" w:rsidP="002A520E">
      <w:pPr>
        <w:spacing w:before="100" w:beforeAutospacing="1" w:after="100" w:afterAutospacing="1" w:line="240" w:lineRule="auto"/>
        <w:rPr>
          <w:rFonts w:ascii="Times New Roman" w:eastAsia="Times New Roman" w:hAnsi="Times New Roman" w:cs="Times New Roman"/>
          <w:sz w:val="28"/>
          <w:szCs w:val="28"/>
        </w:rPr>
      </w:pPr>
      <w:r w:rsidRPr="002A520E">
        <w:rPr>
          <w:rFonts w:ascii="Times New Roman" w:eastAsia="Times New Roman" w:hAnsi="Times New Roman" w:cs="Times New Roman"/>
          <w:sz w:val="28"/>
          <w:szCs w:val="28"/>
        </w:rPr>
        <w:t xml:space="preserve">Performing unification has the side effect of binding logic variables to terms. Thus, we'll want to use a monad in order to keep track of these effects. The </w:t>
      </w:r>
      <w:proofErr w:type="spellStart"/>
      <w:r w:rsidRPr="0023015A">
        <w:rPr>
          <w:rFonts w:ascii="Courier New" w:eastAsia="Times New Roman" w:hAnsi="Courier New" w:cs="Courier New"/>
          <w:sz w:val="28"/>
          <w:szCs w:val="28"/>
        </w:rPr>
        <w:t>BindingMonad</w:t>
      </w:r>
      <w:proofErr w:type="spellEnd"/>
      <w:r w:rsidRPr="002A520E">
        <w:rPr>
          <w:rFonts w:ascii="Times New Roman" w:eastAsia="Times New Roman" w:hAnsi="Times New Roman" w:cs="Times New Roman"/>
          <w:sz w:val="28"/>
          <w:szCs w:val="28"/>
        </w:rPr>
        <w:t xml:space="preserve"> type class provides the definition of what we need from our ambient monad. In particular, we need to be able to generate fresh logic variables, to bind logic variables, and to lookup what our logic variables are bound to. The library provides the necessary instances for both </w:t>
      </w:r>
      <w:proofErr w:type="spellStart"/>
      <w:r w:rsidRPr="0023015A">
        <w:rPr>
          <w:rFonts w:ascii="Courier New" w:eastAsia="Times New Roman" w:hAnsi="Courier New" w:cs="Courier New"/>
          <w:sz w:val="28"/>
          <w:szCs w:val="28"/>
        </w:rPr>
        <w:t>IntVar</w:t>
      </w:r>
      <w:proofErr w:type="spellEnd"/>
      <w:r w:rsidRPr="002A520E">
        <w:rPr>
          <w:rFonts w:ascii="Times New Roman" w:eastAsia="Times New Roman" w:hAnsi="Times New Roman" w:cs="Times New Roman"/>
          <w:sz w:val="28"/>
          <w:szCs w:val="28"/>
        </w:rPr>
        <w:t xml:space="preserve"> and </w:t>
      </w:r>
      <w:proofErr w:type="spellStart"/>
      <w:r w:rsidRPr="0023015A">
        <w:rPr>
          <w:rFonts w:ascii="Courier New" w:eastAsia="Times New Roman" w:hAnsi="Courier New" w:cs="Courier New"/>
          <w:sz w:val="28"/>
          <w:szCs w:val="28"/>
        </w:rPr>
        <w:t>STVar</w:t>
      </w:r>
      <w:proofErr w:type="spellEnd"/>
      <w:r w:rsidRPr="002A520E">
        <w:rPr>
          <w:rFonts w:ascii="Times New Roman" w:eastAsia="Times New Roman" w:hAnsi="Times New Roman" w:cs="Times New Roman"/>
          <w:sz w:val="28"/>
          <w:szCs w:val="28"/>
        </w:rPr>
        <w:t>.</w:t>
      </w:r>
    </w:p>
    <w:p w:rsidR="002A520E" w:rsidRPr="002A520E" w:rsidRDefault="002A520E" w:rsidP="002A520E">
      <w:pPr>
        <w:spacing w:before="100" w:beforeAutospacing="1" w:after="100" w:afterAutospacing="1" w:line="240" w:lineRule="auto"/>
        <w:rPr>
          <w:rFonts w:ascii="Times New Roman" w:eastAsia="Times New Roman" w:hAnsi="Times New Roman" w:cs="Times New Roman"/>
          <w:sz w:val="28"/>
          <w:szCs w:val="28"/>
        </w:rPr>
      </w:pPr>
      <w:r w:rsidRPr="002A520E">
        <w:rPr>
          <w:rFonts w:ascii="Times New Roman" w:eastAsia="Times New Roman" w:hAnsi="Times New Roman" w:cs="Times New Roman"/>
          <w:sz w:val="28"/>
          <w:szCs w:val="28"/>
        </w:rPr>
        <w:t xml:space="preserve">You can, of course, provide your own implementations of </w:t>
      </w:r>
      <w:r w:rsidRPr="0023015A">
        <w:rPr>
          <w:rFonts w:ascii="Courier New" w:eastAsia="Times New Roman" w:hAnsi="Courier New" w:cs="Courier New"/>
          <w:sz w:val="28"/>
          <w:szCs w:val="28"/>
        </w:rPr>
        <w:t>Variable</w:t>
      </w:r>
      <w:r w:rsidRPr="002A520E">
        <w:rPr>
          <w:rFonts w:ascii="Times New Roman" w:eastAsia="Times New Roman" w:hAnsi="Times New Roman" w:cs="Times New Roman"/>
          <w:sz w:val="28"/>
          <w:szCs w:val="28"/>
        </w:rPr>
        <w:t xml:space="preserve"> and </w:t>
      </w:r>
      <w:proofErr w:type="spellStart"/>
      <w:r w:rsidRPr="0023015A">
        <w:rPr>
          <w:rFonts w:ascii="Courier New" w:eastAsia="Times New Roman" w:hAnsi="Courier New" w:cs="Courier New"/>
          <w:sz w:val="28"/>
          <w:szCs w:val="28"/>
        </w:rPr>
        <w:t>BindingMonad</w:t>
      </w:r>
      <w:proofErr w:type="spellEnd"/>
      <w:r w:rsidRPr="002A520E">
        <w:rPr>
          <w:rFonts w:ascii="Times New Roman" w:eastAsia="Times New Roman" w:hAnsi="Times New Roman" w:cs="Times New Roman"/>
          <w:sz w:val="28"/>
          <w:szCs w:val="28"/>
        </w:rPr>
        <w:t xml:space="preserve">. However, doing so is beyond the scope of the current tutorial. For simplicity, we'll use the </w:t>
      </w:r>
      <w:proofErr w:type="spellStart"/>
      <w:r w:rsidRPr="0023015A">
        <w:rPr>
          <w:rFonts w:ascii="Courier New" w:eastAsia="Times New Roman" w:hAnsi="Courier New" w:cs="Courier New"/>
          <w:sz w:val="28"/>
          <w:szCs w:val="28"/>
        </w:rPr>
        <w:t>IntVar</w:t>
      </w:r>
      <w:proofErr w:type="spellEnd"/>
      <w:r w:rsidRPr="002A520E">
        <w:rPr>
          <w:rFonts w:ascii="Times New Roman" w:eastAsia="Times New Roman" w:hAnsi="Times New Roman" w:cs="Times New Roman"/>
          <w:sz w:val="28"/>
          <w:szCs w:val="28"/>
        </w:rPr>
        <w:t xml:space="preserve"> implementation below.</w:t>
      </w:r>
    </w:p>
    <w:p w:rsidR="002A520E" w:rsidRPr="002A520E" w:rsidRDefault="002A520E" w:rsidP="002A520E">
      <w:pPr>
        <w:spacing w:before="100" w:beforeAutospacing="1" w:after="100" w:afterAutospacing="1" w:line="240" w:lineRule="auto"/>
        <w:outlineLvl w:val="2"/>
        <w:rPr>
          <w:rFonts w:ascii="Times New Roman" w:eastAsia="Times New Roman" w:hAnsi="Times New Roman" w:cs="Times New Roman"/>
          <w:b/>
          <w:bCs/>
          <w:sz w:val="28"/>
          <w:szCs w:val="28"/>
        </w:rPr>
      </w:pPr>
      <w:r w:rsidRPr="002A520E">
        <w:rPr>
          <w:rFonts w:ascii="Times New Roman" w:eastAsia="Times New Roman" w:hAnsi="Times New Roman" w:cs="Times New Roman"/>
          <w:b/>
          <w:bCs/>
          <w:sz w:val="28"/>
          <w:szCs w:val="28"/>
        </w:rPr>
        <w:lastRenderedPageBreak/>
        <w:t>Example Programs</w:t>
      </w:r>
    </w:p>
    <w:p w:rsidR="002A520E" w:rsidRPr="002A520E" w:rsidRDefault="002A520E" w:rsidP="002A520E">
      <w:pPr>
        <w:spacing w:before="100" w:beforeAutospacing="1" w:after="100" w:afterAutospacing="1" w:line="240" w:lineRule="auto"/>
        <w:rPr>
          <w:rFonts w:ascii="Times New Roman" w:eastAsia="Times New Roman" w:hAnsi="Times New Roman" w:cs="Times New Roman"/>
          <w:sz w:val="28"/>
          <w:szCs w:val="28"/>
        </w:rPr>
      </w:pPr>
      <w:r w:rsidRPr="002A520E">
        <w:rPr>
          <w:rFonts w:ascii="Times New Roman" w:eastAsia="Times New Roman" w:hAnsi="Times New Roman" w:cs="Times New Roman"/>
          <w:sz w:val="28"/>
          <w:szCs w:val="28"/>
        </w:rPr>
        <w:t xml:space="preserve">When embedding Prolog programs into Haskell, the main operators we want to consider are those in the section titled "Operations on two terms". These are structural equality (i.e., equality modulo substitution), structural equivalence (i.e., structural equality modulo alpha-variance), unification, and </w:t>
      </w:r>
      <w:proofErr w:type="spellStart"/>
      <w:r w:rsidRPr="002A520E">
        <w:rPr>
          <w:rFonts w:ascii="Times New Roman" w:eastAsia="Times New Roman" w:hAnsi="Times New Roman" w:cs="Times New Roman"/>
          <w:sz w:val="28"/>
          <w:szCs w:val="28"/>
        </w:rPr>
        <w:t>subsumption</w:t>
      </w:r>
      <w:proofErr w:type="spellEnd"/>
      <w:r w:rsidRPr="002A520E">
        <w:rPr>
          <w:rFonts w:ascii="Times New Roman" w:eastAsia="Times New Roman" w:hAnsi="Times New Roman" w:cs="Times New Roman"/>
          <w:sz w:val="28"/>
          <w:szCs w:val="28"/>
        </w:rPr>
        <w:t>.</w:t>
      </w:r>
    </w:p>
    <w:p w:rsidR="002A520E" w:rsidRPr="002A520E" w:rsidRDefault="002A520E" w:rsidP="002A520E">
      <w:pPr>
        <w:spacing w:before="100" w:beforeAutospacing="1" w:after="100" w:afterAutospacing="1" w:line="240" w:lineRule="auto"/>
        <w:rPr>
          <w:rFonts w:ascii="Times New Roman" w:eastAsia="Times New Roman" w:hAnsi="Times New Roman" w:cs="Times New Roman"/>
          <w:sz w:val="28"/>
          <w:szCs w:val="28"/>
        </w:rPr>
      </w:pPr>
      <w:r w:rsidRPr="002A520E">
        <w:rPr>
          <w:rFonts w:ascii="Times New Roman" w:eastAsia="Times New Roman" w:hAnsi="Times New Roman" w:cs="Times New Roman"/>
          <w:sz w:val="28"/>
          <w:szCs w:val="28"/>
        </w:rPr>
        <w:t>Consider the following Horn clause in Prolog:</w:t>
      </w:r>
    </w:p>
    <w:p w:rsidR="002A520E" w:rsidRPr="002A520E" w:rsidRDefault="002A520E" w:rsidP="002A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8"/>
          <w:szCs w:val="28"/>
        </w:rPr>
      </w:pPr>
      <w:r w:rsidRPr="002A520E">
        <w:rPr>
          <w:rFonts w:ascii="Courier New" w:eastAsia="Times New Roman" w:hAnsi="Courier New" w:cs="Courier New"/>
          <w:sz w:val="28"/>
          <w:szCs w:val="28"/>
        </w:rPr>
        <w:t>example1(X,Y,Z) :- X = Y, Y = Z.</w:t>
      </w:r>
    </w:p>
    <w:p w:rsidR="002A520E" w:rsidRPr="002A520E" w:rsidRDefault="002A520E" w:rsidP="002A520E">
      <w:pPr>
        <w:spacing w:before="100" w:beforeAutospacing="1" w:after="100" w:afterAutospacing="1" w:line="240" w:lineRule="auto"/>
        <w:rPr>
          <w:rFonts w:ascii="Times New Roman" w:eastAsia="Times New Roman" w:hAnsi="Times New Roman" w:cs="Times New Roman"/>
          <w:sz w:val="28"/>
          <w:szCs w:val="28"/>
        </w:rPr>
      </w:pPr>
      <w:r w:rsidRPr="002A520E">
        <w:rPr>
          <w:rFonts w:ascii="Times New Roman" w:eastAsia="Times New Roman" w:hAnsi="Times New Roman" w:cs="Times New Roman"/>
          <w:sz w:val="28"/>
          <w:szCs w:val="28"/>
        </w:rPr>
        <w:t>To implement this in Haskell we want a function which takes in three arguments, unifies the first two, and then unifies the second two. Thus,</w:t>
      </w:r>
      <w:bookmarkStart w:id="1" w:name="XXXXX:fnref1"/>
      <w:r w:rsidRPr="002A520E">
        <w:rPr>
          <w:rFonts w:ascii="Times New Roman" w:eastAsia="Times New Roman" w:hAnsi="Times New Roman" w:cs="Times New Roman"/>
          <w:sz w:val="28"/>
          <w:szCs w:val="28"/>
          <w:vertAlign w:val="superscript"/>
        </w:rPr>
        <w:fldChar w:fldCharType="begin"/>
      </w:r>
      <w:r w:rsidRPr="002A520E">
        <w:rPr>
          <w:rFonts w:ascii="Times New Roman" w:eastAsia="Times New Roman" w:hAnsi="Times New Roman" w:cs="Times New Roman"/>
          <w:sz w:val="28"/>
          <w:szCs w:val="28"/>
          <w:vertAlign w:val="superscript"/>
        </w:rPr>
        <w:instrText xml:space="preserve"> HYPERLINK "http://community.haskell.org/%7Ewren/unification-fd/test/tutorial/tutorial1.html" \l "XXXXX:fn1" </w:instrText>
      </w:r>
      <w:r w:rsidRPr="002A520E">
        <w:rPr>
          <w:rFonts w:ascii="Times New Roman" w:eastAsia="Times New Roman" w:hAnsi="Times New Roman" w:cs="Times New Roman"/>
          <w:sz w:val="28"/>
          <w:szCs w:val="28"/>
          <w:vertAlign w:val="superscript"/>
        </w:rPr>
        <w:fldChar w:fldCharType="separate"/>
      </w:r>
      <w:r w:rsidRPr="0023015A">
        <w:rPr>
          <w:rFonts w:ascii="Times New Roman" w:eastAsia="Times New Roman" w:hAnsi="Times New Roman" w:cs="Times New Roman"/>
          <w:color w:val="0000FF"/>
          <w:sz w:val="28"/>
          <w:szCs w:val="28"/>
          <w:u w:val="single"/>
          <w:vertAlign w:val="superscript"/>
        </w:rPr>
        <w:t>1</w:t>
      </w:r>
      <w:r w:rsidRPr="002A520E">
        <w:rPr>
          <w:rFonts w:ascii="Times New Roman" w:eastAsia="Times New Roman" w:hAnsi="Times New Roman" w:cs="Times New Roman"/>
          <w:sz w:val="28"/>
          <w:szCs w:val="28"/>
          <w:vertAlign w:val="superscript"/>
        </w:rPr>
        <w:fldChar w:fldCharType="end"/>
      </w:r>
      <w:bookmarkEnd w:id="1"/>
    </w:p>
    <w:p w:rsidR="002A520E" w:rsidRPr="002A520E" w:rsidRDefault="002A520E" w:rsidP="002A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2A520E">
        <w:rPr>
          <w:rFonts w:ascii="Courier New" w:eastAsia="Times New Roman" w:hAnsi="Courier New" w:cs="Courier New"/>
          <w:sz w:val="28"/>
          <w:szCs w:val="28"/>
        </w:rPr>
        <w:t>example1 x y z = do</w:t>
      </w:r>
    </w:p>
    <w:p w:rsidR="002A520E" w:rsidRPr="002A520E" w:rsidRDefault="002A520E" w:rsidP="002A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2A520E">
        <w:rPr>
          <w:rFonts w:ascii="Courier New" w:eastAsia="Times New Roman" w:hAnsi="Courier New" w:cs="Courier New"/>
          <w:sz w:val="28"/>
          <w:szCs w:val="28"/>
        </w:rPr>
        <w:t xml:space="preserve">    x =:= y</w:t>
      </w:r>
    </w:p>
    <w:p w:rsidR="002A520E" w:rsidRPr="002A520E" w:rsidRDefault="002A520E" w:rsidP="002A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8"/>
          <w:szCs w:val="28"/>
        </w:rPr>
      </w:pPr>
      <w:r w:rsidRPr="002A520E">
        <w:rPr>
          <w:rFonts w:ascii="Courier New" w:eastAsia="Times New Roman" w:hAnsi="Courier New" w:cs="Courier New"/>
          <w:sz w:val="28"/>
          <w:szCs w:val="28"/>
        </w:rPr>
        <w:t xml:space="preserve">    y =:= z</w:t>
      </w:r>
    </w:p>
    <w:p w:rsidR="002A520E" w:rsidRPr="002A520E" w:rsidRDefault="002A520E" w:rsidP="002A520E">
      <w:pPr>
        <w:spacing w:before="100" w:beforeAutospacing="1" w:after="100" w:afterAutospacing="1" w:line="240" w:lineRule="auto"/>
        <w:rPr>
          <w:rFonts w:ascii="Times New Roman" w:eastAsia="Times New Roman" w:hAnsi="Times New Roman" w:cs="Times New Roman"/>
          <w:sz w:val="28"/>
          <w:szCs w:val="28"/>
        </w:rPr>
      </w:pPr>
      <w:r w:rsidRPr="002A520E">
        <w:rPr>
          <w:rFonts w:ascii="Times New Roman" w:eastAsia="Times New Roman" w:hAnsi="Times New Roman" w:cs="Times New Roman"/>
          <w:sz w:val="28"/>
          <w:szCs w:val="28"/>
        </w:rPr>
        <w:t xml:space="preserve">To run this program we'd use one of the functions </w:t>
      </w:r>
      <w:proofErr w:type="spellStart"/>
      <w:r w:rsidRPr="0023015A">
        <w:rPr>
          <w:rFonts w:ascii="Courier New" w:eastAsia="Times New Roman" w:hAnsi="Courier New" w:cs="Courier New"/>
          <w:sz w:val="28"/>
          <w:szCs w:val="28"/>
        </w:rPr>
        <w:t>runIntBindingT</w:t>
      </w:r>
      <w:proofErr w:type="spellEnd"/>
      <w:r w:rsidRPr="002A520E">
        <w:rPr>
          <w:rFonts w:ascii="Times New Roman" w:eastAsia="Times New Roman" w:hAnsi="Times New Roman" w:cs="Times New Roman"/>
          <w:sz w:val="28"/>
          <w:szCs w:val="28"/>
        </w:rPr>
        <w:t xml:space="preserve">, </w:t>
      </w:r>
      <w:proofErr w:type="spellStart"/>
      <w:r w:rsidRPr="0023015A">
        <w:rPr>
          <w:rFonts w:ascii="Courier New" w:eastAsia="Times New Roman" w:hAnsi="Courier New" w:cs="Courier New"/>
          <w:sz w:val="28"/>
          <w:szCs w:val="28"/>
        </w:rPr>
        <w:t>evalIntBindingT</w:t>
      </w:r>
      <w:proofErr w:type="spellEnd"/>
      <w:r w:rsidRPr="002A520E">
        <w:rPr>
          <w:rFonts w:ascii="Times New Roman" w:eastAsia="Times New Roman" w:hAnsi="Times New Roman" w:cs="Times New Roman"/>
          <w:sz w:val="28"/>
          <w:szCs w:val="28"/>
        </w:rPr>
        <w:t xml:space="preserve">, or </w:t>
      </w:r>
      <w:proofErr w:type="spellStart"/>
      <w:r w:rsidRPr="0023015A">
        <w:rPr>
          <w:rFonts w:ascii="Courier New" w:eastAsia="Times New Roman" w:hAnsi="Courier New" w:cs="Courier New"/>
          <w:sz w:val="28"/>
          <w:szCs w:val="28"/>
        </w:rPr>
        <w:t>execIntBindingT</w:t>
      </w:r>
      <w:proofErr w:type="spellEnd"/>
      <w:r w:rsidRPr="002A520E">
        <w:rPr>
          <w:rFonts w:ascii="Times New Roman" w:eastAsia="Times New Roman" w:hAnsi="Times New Roman" w:cs="Times New Roman"/>
          <w:sz w:val="28"/>
          <w:szCs w:val="28"/>
        </w:rPr>
        <w:t xml:space="preserve">, depending on whether we care about the binding state, the resulting logic term, or both. Of course, since the unifications may fail, we also need to run the underlying error monad using something like </w:t>
      </w:r>
      <w:r w:rsidRPr="0023015A">
        <w:rPr>
          <w:rFonts w:ascii="Courier New" w:eastAsia="Times New Roman" w:hAnsi="Courier New" w:cs="Courier New"/>
          <w:sz w:val="28"/>
          <w:szCs w:val="28"/>
        </w:rPr>
        <w:t>runErrorT</w:t>
      </w:r>
      <w:bookmarkStart w:id="2" w:name="XXXXX:fnref2"/>
      <w:r w:rsidRPr="002A520E">
        <w:rPr>
          <w:rFonts w:ascii="Times New Roman" w:eastAsia="Times New Roman" w:hAnsi="Times New Roman" w:cs="Times New Roman"/>
          <w:sz w:val="28"/>
          <w:szCs w:val="28"/>
          <w:vertAlign w:val="superscript"/>
        </w:rPr>
        <w:fldChar w:fldCharType="begin"/>
      </w:r>
      <w:r w:rsidRPr="002A520E">
        <w:rPr>
          <w:rFonts w:ascii="Times New Roman" w:eastAsia="Times New Roman" w:hAnsi="Times New Roman" w:cs="Times New Roman"/>
          <w:sz w:val="28"/>
          <w:szCs w:val="28"/>
          <w:vertAlign w:val="superscript"/>
        </w:rPr>
        <w:instrText xml:space="preserve"> HYPERLINK "http://community.haskell.org/%7Ewren/unification-fd/test/tutorial/tutorial1.html" \l "XXXXX:fn2" </w:instrText>
      </w:r>
      <w:r w:rsidRPr="002A520E">
        <w:rPr>
          <w:rFonts w:ascii="Times New Roman" w:eastAsia="Times New Roman" w:hAnsi="Times New Roman" w:cs="Times New Roman"/>
          <w:sz w:val="28"/>
          <w:szCs w:val="28"/>
          <w:vertAlign w:val="superscript"/>
        </w:rPr>
        <w:fldChar w:fldCharType="separate"/>
      </w:r>
      <w:r w:rsidRPr="0023015A">
        <w:rPr>
          <w:rFonts w:ascii="Times New Roman" w:eastAsia="Times New Roman" w:hAnsi="Times New Roman" w:cs="Times New Roman"/>
          <w:color w:val="0000FF"/>
          <w:sz w:val="28"/>
          <w:szCs w:val="28"/>
          <w:u w:val="single"/>
          <w:vertAlign w:val="superscript"/>
        </w:rPr>
        <w:t>2</w:t>
      </w:r>
      <w:r w:rsidRPr="002A520E">
        <w:rPr>
          <w:rFonts w:ascii="Times New Roman" w:eastAsia="Times New Roman" w:hAnsi="Times New Roman" w:cs="Times New Roman"/>
          <w:sz w:val="28"/>
          <w:szCs w:val="28"/>
          <w:vertAlign w:val="superscript"/>
        </w:rPr>
        <w:fldChar w:fldCharType="end"/>
      </w:r>
      <w:bookmarkStart w:id="3" w:name="XXXXX:fnref3"/>
      <w:bookmarkEnd w:id="2"/>
      <w:r w:rsidRPr="002A520E">
        <w:rPr>
          <w:rFonts w:ascii="Times New Roman" w:eastAsia="Times New Roman" w:hAnsi="Times New Roman" w:cs="Times New Roman"/>
          <w:sz w:val="28"/>
          <w:szCs w:val="28"/>
          <w:vertAlign w:val="superscript"/>
        </w:rPr>
        <w:fldChar w:fldCharType="begin"/>
      </w:r>
      <w:r w:rsidRPr="002A520E">
        <w:rPr>
          <w:rFonts w:ascii="Times New Roman" w:eastAsia="Times New Roman" w:hAnsi="Times New Roman" w:cs="Times New Roman"/>
          <w:sz w:val="28"/>
          <w:szCs w:val="28"/>
          <w:vertAlign w:val="superscript"/>
        </w:rPr>
        <w:instrText xml:space="preserve"> HYPERLINK "http://community.haskell.org/%7Ewren/unification-fd/test/tutorial/tutorial1.html" \l "XXXXX:fn3" </w:instrText>
      </w:r>
      <w:r w:rsidRPr="002A520E">
        <w:rPr>
          <w:rFonts w:ascii="Times New Roman" w:eastAsia="Times New Roman" w:hAnsi="Times New Roman" w:cs="Times New Roman"/>
          <w:sz w:val="28"/>
          <w:szCs w:val="28"/>
          <w:vertAlign w:val="superscript"/>
        </w:rPr>
        <w:fldChar w:fldCharType="separate"/>
      </w:r>
      <w:r w:rsidRPr="0023015A">
        <w:rPr>
          <w:rFonts w:ascii="Times New Roman" w:eastAsia="Times New Roman" w:hAnsi="Times New Roman" w:cs="Times New Roman"/>
          <w:color w:val="0000FF"/>
          <w:sz w:val="28"/>
          <w:szCs w:val="28"/>
          <w:u w:val="single"/>
          <w:vertAlign w:val="superscript"/>
        </w:rPr>
        <w:t>3</w:t>
      </w:r>
      <w:r w:rsidRPr="002A520E">
        <w:rPr>
          <w:rFonts w:ascii="Times New Roman" w:eastAsia="Times New Roman" w:hAnsi="Times New Roman" w:cs="Times New Roman"/>
          <w:sz w:val="28"/>
          <w:szCs w:val="28"/>
          <w:vertAlign w:val="superscript"/>
        </w:rPr>
        <w:fldChar w:fldCharType="end"/>
      </w:r>
      <w:bookmarkEnd w:id="3"/>
      <w:r w:rsidRPr="002A520E">
        <w:rPr>
          <w:rFonts w:ascii="Times New Roman" w:eastAsia="Times New Roman" w:hAnsi="Times New Roman" w:cs="Times New Roman"/>
          <w:sz w:val="28"/>
          <w:szCs w:val="28"/>
          <w:vertAlign w:val="superscript"/>
        </w:rPr>
        <w:t xml:space="preserve">. And since these are both monad transformers, we'll need to use </w:t>
      </w:r>
      <w:proofErr w:type="spellStart"/>
      <w:r w:rsidRPr="0023015A">
        <w:rPr>
          <w:rFonts w:ascii="Courier New" w:eastAsia="Times New Roman" w:hAnsi="Courier New" w:cs="Courier New"/>
          <w:sz w:val="28"/>
          <w:szCs w:val="28"/>
          <w:vertAlign w:val="superscript"/>
        </w:rPr>
        <w:t>runIdentity</w:t>
      </w:r>
      <w:proofErr w:type="spellEnd"/>
      <w:r w:rsidRPr="002A520E">
        <w:rPr>
          <w:rFonts w:ascii="Times New Roman" w:eastAsia="Times New Roman" w:hAnsi="Times New Roman" w:cs="Times New Roman"/>
          <w:sz w:val="28"/>
          <w:szCs w:val="28"/>
          <w:vertAlign w:val="superscript"/>
        </w:rPr>
        <w:t xml:space="preserve"> or the like in order to run the base monad. Thus, the functions to execute the entire monad stack will look like:</w:t>
      </w:r>
    </w:p>
    <w:p w:rsidR="002A520E" w:rsidRPr="002A520E" w:rsidRDefault="002A520E" w:rsidP="002A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2A520E">
        <w:rPr>
          <w:rFonts w:ascii="Courier New" w:eastAsia="Times New Roman" w:hAnsi="Courier New" w:cs="Courier New"/>
          <w:sz w:val="28"/>
          <w:szCs w:val="28"/>
        </w:rPr>
        <w:t xml:space="preserve">-- Aliases to simplify our type signatures. N.B., the signatures are not actually required to get things to </w:t>
      </w:r>
      <w:proofErr w:type="spellStart"/>
      <w:r w:rsidRPr="002A520E">
        <w:rPr>
          <w:rFonts w:ascii="Courier New" w:eastAsia="Times New Roman" w:hAnsi="Courier New" w:cs="Courier New"/>
          <w:sz w:val="28"/>
          <w:szCs w:val="28"/>
        </w:rPr>
        <w:t>typecheck</w:t>
      </w:r>
      <w:proofErr w:type="spellEnd"/>
      <w:r w:rsidRPr="002A520E">
        <w:rPr>
          <w:rFonts w:ascii="Courier New" w:eastAsia="Times New Roman" w:hAnsi="Courier New" w:cs="Courier New"/>
          <w:sz w:val="28"/>
          <w:szCs w:val="28"/>
        </w:rPr>
        <w:t>.</w:t>
      </w:r>
    </w:p>
    <w:p w:rsidR="002A520E" w:rsidRPr="002A520E" w:rsidRDefault="002A520E" w:rsidP="002A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2A520E">
        <w:rPr>
          <w:rFonts w:ascii="Courier New" w:eastAsia="Times New Roman" w:hAnsi="Courier New" w:cs="Courier New"/>
          <w:sz w:val="28"/>
          <w:szCs w:val="28"/>
        </w:rPr>
        <w:t xml:space="preserve">type </w:t>
      </w:r>
      <w:proofErr w:type="spellStart"/>
      <w:r w:rsidRPr="002A520E">
        <w:rPr>
          <w:rFonts w:ascii="Courier New" w:eastAsia="Times New Roman" w:hAnsi="Courier New" w:cs="Courier New"/>
          <w:sz w:val="28"/>
          <w:szCs w:val="28"/>
        </w:rPr>
        <w:t>PrologTerm</w:t>
      </w:r>
      <w:proofErr w:type="spellEnd"/>
      <w:r w:rsidRPr="002A520E">
        <w:rPr>
          <w:rFonts w:ascii="Courier New" w:eastAsia="Times New Roman" w:hAnsi="Courier New" w:cs="Courier New"/>
          <w:sz w:val="28"/>
          <w:szCs w:val="28"/>
        </w:rPr>
        <w:t xml:space="preserve">          = </w:t>
      </w:r>
      <w:proofErr w:type="spellStart"/>
      <w:r w:rsidRPr="002A520E">
        <w:rPr>
          <w:rFonts w:ascii="Courier New" w:eastAsia="Times New Roman" w:hAnsi="Courier New" w:cs="Courier New"/>
          <w:sz w:val="28"/>
          <w:szCs w:val="28"/>
        </w:rPr>
        <w:t>UTerm</w:t>
      </w:r>
      <w:proofErr w:type="spellEnd"/>
      <w:r w:rsidRPr="002A520E">
        <w:rPr>
          <w:rFonts w:ascii="Courier New" w:eastAsia="Times New Roman" w:hAnsi="Courier New" w:cs="Courier New"/>
          <w:sz w:val="28"/>
          <w:szCs w:val="28"/>
        </w:rPr>
        <w:t xml:space="preserve"> T </w:t>
      </w:r>
      <w:proofErr w:type="spellStart"/>
      <w:r w:rsidRPr="002A520E">
        <w:rPr>
          <w:rFonts w:ascii="Courier New" w:eastAsia="Times New Roman" w:hAnsi="Courier New" w:cs="Courier New"/>
          <w:sz w:val="28"/>
          <w:szCs w:val="28"/>
        </w:rPr>
        <w:t>IntVar</w:t>
      </w:r>
      <w:proofErr w:type="spellEnd"/>
      <w:r w:rsidRPr="002A520E">
        <w:rPr>
          <w:rFonts w:ascii="Courier New" w:eastAsia="Times New Roman" w:hAnsi="Courier New" w:cs="Courier New"/>
          <w:sz w:val="28"/>
          <w:szCs w:val="28"/>
        </w:rPr>
        <w:t xml:space="preserve"> </w:t>
      </w:r>
    </w:p>
    <w:p w:rsidR="002A520E" w:rsidRPr="002A520E" w:rsidRDefault="002A520E" w:rsidP="002A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2A520E">
        <w:rPr>
          <w:rFonts w:ascii="Courier New" w:eastAsia="Times New Roman" w:hAnsi="Courier New" w:cs="Courier New"/>
          <w:sz w:val="28"/>
          <w:szCs w:val="28"/>
        </w:rPr>
        <w:t xml:space="preserve">type </w:t>
      </w:r>
      <w:proofErr w:type="spellStart"/>
      <w:r w:rsidRPr="002A520E">
        <w:rPr>
          <w:rFonts w:ascii="Courier New" w:eastAsia="Times New Roman" w:hAnsi="Courier New" w:cs="Courier New"/>
          <w:sz w:val="28"/>
          <w:szCs w:val="28"/>
        </w:rPr>
        <w:t>PrologFailure</w:t>
      </w:r>
      <w:proofErr w:type="spellEnd"/>
      <w:r w:rsidRPr="002A520E">
        <w:rPr>
          <w:rFonts w:ascii="Courier New" w:eastAsia="Times New Roman" w:hAnsi="Courier New" w:cs="Courier New"/>
          <w:sz w:val="28"/>
          <w:szCs w:val="28"/>
        </w:rPr>
        <w:t xml:space="preserve">       = </w:t>
      </w:r>
      <w:proofErr w:type="spellStart"/>
      <w:r w:rsidRPr="002A520E">
        <w:rPr>
          <w:rFonts w:ascii="Courier New" w:eastAsia="Times New Roman" w:hAnsi="Courier New" w:cs="Courier New"/>
          <w:sz w:val="28"/>
          <w:szCs w:val="28"/>
        </w:rPr>
        <w:t>UnificationFailure</w:t>
      </w:r>
      <w:proofErr w:type="spellEnd"/>
      <w:r w:rsidRPr="002A520E">
        <w:rPr>
          <w:rFonts w:ascii="Courier New" w:eastAsia="Times New Roman" w:hAnsi="Courier New" w:cs="Courier New"/>
          <w:sz w:val="28"/>
          <w:szCs w:val="28"/>
        </w:rPr>
        <w:t xml:space="preserve"> T </w:t>
      </w:r>
      <w:proofErr w:type="spellStart"/>
      <w:r w:rsidRPr="002A520E">
        <w:rPr>
          <w:rFonts w:ascii="Courier New" w:eastAsia="Times New Roman" w:hAnsi="Courier New" w:cs="Courier New"/>
          <w:sz w:val="28"/>
          <w:szCs w:val="28"/>
        </w:rPr>
        <w:t>IntVar</w:t>
      </w:r>
      <w:proofErr w:type="spellEnd"/>
    </w:p>
    <w:p w:rsidR="002A520E" w:rsidRPr="002A520E" w:rsidRDefault="002A520E" w:rsidP="002A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2A520E">
        <w:rPr>
          <w:rFonts w:ascii="Courier New" w:eastAsia="Times New Roman" w:hAnsi="Courier New" w:cs="Courier New"/>
          <w:sz w:val="28"/>
          <w:szCs w:val="28"/>
        </w:rPr>
        <w:t xml:space="preserve">type </w:t>
      </w:r>
      <w:proofErr w:type="spellStart"/>
      <w:r w:rsidRPr="002A520E">
        <w:rPr>
          <w:rFonts w:ascii="Courier New" w:eastAsia="Times New Roman" w:hAnsi="Courier New" w:cs="Courier New"/>
          <w:sz w:val="28"/>
          <w:szCs w:val="28"/>
        </w:rPr>
        <w:t>PrologBindingMonad</w:t>
      </w:r>
      <w:proofErr w:type="spellEnd"/>
      <w:r w:rsidRPr="002A520E">
        <w:rPr>
          <w:rFonts w:ascii="Courier New" w:eastAsia="Times New Roman" w:hAnsi="Courier New" w:cs="Courier New"/>
          <w:sz w:val="28"/>
          <w:szCs w:val="28"/>
        </w:rPr>
        <w:t xml:space="preserve">  = </w:t>
      </w:r>
      <w:proofErr w:type="spellStart"/>
      <w:r w:rsidRPr="002A520E">
        <w:rPr>
          <w:rFonts w:ascii="Courier New" w:eastAsia="Times New Roman" w:hAnsi="Courier New" w:cs="Courier New"/>
          <w:sz w:val="28"/>
          <w:szCs w:val="28"/>
        </w:rPr>
        <w:t>IntBindingT</w:t>
      </w:r>
      <w:proofErr w:type="spellEnd"/>
      <w:r w:rsidRPr="002A520E">
        <w:rPr>
          <w:rFonts w:ascii="Courier New" w:eastAsia="Times New Roman" w:hAnsi="Courier New" w:cs="Courier New"/>
          <w:sz w:val="28"/>
          <w:szCs w:val="28"/>
        </w:rPr>
        <w:t xml:space="preserve"> T Identity</w:t>
      </w:r>
    </w:p>
    <w:p w:rsidR="002A520E" w:rsidRPr="002A520E" w:rsidRDefault="002A520E" w:rsidP="002A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2A520E">
        <w:rPr>
          <w:rFonts w:ascii="Courier New" w:eastAsia="Times New Roman" w:hAnsi="Courier New" w:cs="Courier New"/>
          <w:sz w:val="28"/>
          <w:szCs w:val="28"/>
        </w:rPr>
        <w:t xml:space="preserve">type </w:t>
      </w:r>
      <w:proofErr w:type="spellStart"/>
      <w:r w:rsidRPr="002A520E">
        <w:rPr>
          <w:rFonts w:ascii="Courier New" w:eastAsia="Times New Roman" w:hAnsi="Courier New" w:cs="Courier New"/>
          <w:sz w:val="28"/>
          <w:szCs w:val="28"/>
        </w:rPr>
        <w:t>PrologBindingState</w:t>
      </w:r>
      <w:proofErr w:type="spellEnd"/>
      <w:r w:rsidRPr="002A520E">
        <w:rPr>
          <w:rFonts w:ascii="Courier New" w:eastAsia="Times New Roman" w:hAnsi="Courier New" w:cs="Courier New"/>
          <w:sz w:val="28"/>
          <w:szCs w:val="28"/>
        </w:rPr>
        <w:t xml:space="preserve">  = </w:t>
      </w:r>
      <w:proofErr w:type="spellStart"/>
      <w:r w:rsidRPr="002A520E">
        <w:rPr>
          <w:rFonts w:ascii="Courier New" w:eastAsia="Times New Roman" w:hAnsi="Courier New" w:cs="Courier New"/>
          <w:sz w:val="28"/>
          <w:szCs w:val="28"/>
        </w:rPr>
        <w:t>IntBindingState</w:t>
      </w:r>
      <w:proofErr w:type="spellEnd"/>
      <w:r w:rsidRPr="002A520E">
        <w:rPr>
          <w:rFonts w:ascii="Courier New" w:eastAsia="Times New Roman" w:hAnsi="Courier New" w:cs="Courier New"/>
          <w:sz w:val="28"/>
          <w:szCs w:val="28"/>
        </w:rPr>
        <w:t xml:space="preserve"> T</w:t>
      </w:r>
    </w:p>
    <w:p w:rsidR="002A520E" w:rsidRPr="002A520E" w:rsidRDefault="002A520E" w:rsidP="002A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2A520E">
        <w:rPr>
          <w:rFonts w:ascii="Courier New" w:eastAsia="Times New Roman" w:hAnsi="Courier New" w:cs="Courier New"/>
          <w:sz w:val="28"/>
          <w:szCs w:val="28"/>
        </w:rPr>
        <w:t xml:space="preserve">type </w:t>
      </w:r>
      <w:proofErr w:type="spellStart"/>
      <w:r w:rsidRPr="002A520E">
        <w:rPr>
          <w:rFonts w:ascii="Courier New" w:eastAsia="Times New Roman" w:hAnsi="Courier New" w:cs="Courier New"/>
          <w:sz w:val="28"/>
          <w:szCs w:val="28"/>
        </w:rPr>
        <w:t>PrologFallibleMonad</w:t>
      </w:r>
      <w:proofErr w:type="spellEnd"/>
      <w:r w:rsidRPr="002A520E">
        <w:rPr>
          <w:rFonts w:ascii="Courier New" w:eastAsia="Times New Roman" w:hAnsi="Courier New" w:cs="Courier New"/>
          <w:sz w:val="28"/>
          <w:szCs w:val="28"/>
        </w:rPr>
        <w:t xml:space="preserve"> = </w:t>
      </w:r>
      <w:proofErr w:type="spellStart"/>
      <w:r w:rsidRPr="002A520E">
        <w:rPr>
          <w:rFonts w:ascii="Courier New" w:eastAsia="Times New Roman" w:hAnsi="Courier New" w:cs="Courier New"/>
          <w:sz w:val="28"/>
          <w:szCs w:val="28"/>
        </w:rPr>
        <w:t>ErrorT</w:t>
      </w:r>
      <w:proofErr w:type="spellEnd"/>
      <w:r w:rsidRPr="002A520E">
        <w:rPr>
          <w:rFonts w:ascii="Courier New" w:eastAsia="Times New Roman" w:hAnsi="Courier New" w:cs="Courier New"/>
          <w:sz w:val="28"/>
          <w:szCs w:val="28"/>
        </w:rPr>
        <w:t xml:space="preserve"> </w:t>
      </w:r>
      <w:proofErr w:type="spellStart"/>
      <w:r w:rsidRPr="002A520E">
        <w:rPr>
          <w:rFonts w:ascii="Courier New" w:eastAsia="Times New Roman" w:hAnsi="Courier New" w:cs="Courier New"/>
          <w:sz w:val="28"/>
          <w:szCs w:val="28"/>
        </w:rPr>
        <w:t>PrologFailure</w:t>
      </w:r>
      <w:proofErr w:type="spellEnd"/>
      <w:r w:rsidRPr="002A520E">
        <w:rPr>
          <w:rFonts w:ascii="Courier New" w:eastAsia="Times New Roman" w:hAnsi="Courier New" w:cs="Courier New"/>
          <w:sz w:val="28"/>
          <w:szCs w:val="28"/>
        </w:rPr>
        <w:t xml:space="preserve"> </w:t>
      </w:r>
      <w:proofErr w:type="spellStart"/>
      <w:r w:rsidRPr="002A520E">
        <w:rPr>
          <w:rFonts w:ascii="Courier New" w:eastAsia="Times New Roman" w:hAnsi="Courier New" w:cs="Courier New"/>
          <w:sz w:val="28"/>
          <w:szCs w:val="28"/>
        </w:rPr>
        <w:t>PrologBindingMonad</w:t>
      </w:r>
      <w:proofErr w:type="spellEnd"/>
    </w:p>
    <w:p w:rsidR="002A520E" w:rsidRPr="002A520E" w:rsidRDefault="002A520E" w:rsidP="002A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2A520E" w:rsidRPr="002A520E" w:rsidRDefault="002A520E" w:rsidP="002A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2A520E">
        <w:rPr>
          <w:rFonts w:ascii="Courier New" w:eastAsia="Times New Roman" w:hAnsi="Courier New" w:cs="Courier New"/>
          <w:sz w:val="28"/>
          <w:szCs w:val="28"/>
        </w:rPr>
        <w:t>runProlog</w:t>
      </w:r>
      <w:proofErr w:type="spellEnd"/>
    </w:p>
    <w:p w:rsidR="002A520E" w:rsidRPr="002A520E" w:rsidRDefault="002A520E" w:rsidP="002A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2A520E">
        <w:rPr>
          <w:rFonts w:ascii="Courier New" w:eastAsia="Times New Roman" w:hAnsi="Courier New" w:cs="Courier New"/>
          <w:sz w:val="28"/>
          <w:szCs w:val="28"/>
        </w:rPr>
        <w:t xml:space="preserve">    :: </w:t>
      </w:r>
      <w:proofErr w:type="spellStart"/>
      <w:r w:rsidRPr="002A520E">
        <w:rPr>
          <w:rFonts w:ascii="Courier New" w:eastAsia="Times New Roman" w:hAnsi="Courier New" w:cs="Courier New"/>
          <w:sz w:val="28"/>
          <w:szCs w:val="28"/>
        </w:rPr>
        <w:t>PrologFallibleMonad</w:t>
      </w:r>
      <w:proofErr w:type="spellEnd"/>
      <w:r w:rsidRPr="002A520E">
        <w:rPr>
          <w:rFonts w:ascii="Courier New" w:eastAsia="Times New Roman" w:hAnsi="Courier New" w:cs="Courier New"/>
          <w:sz w:val="28"/>
          <w:szCs w:val="28"/>
        </w:rPr>
        <w:t xml:space="preserve"> a</w:t>
      </w:r>
    </w:p>
    <w:p w:rsidR="002A520E" w:rsidRPr="002A520E" w:rsidRDefault="002A520E" w:rsidP="002A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2A520E">
        <w:rPr>
          <w:rFonts w:ascii="Courier New" w:eastAsia="Times New Roman" w:hAnsi="Courier New" w:cs="Courier New"/>
          <w:sz w:val="28"/>
          <w:szCs w:val="28"/>
        </w:rPr>
        <w:t xml:space="preserve">    -&gt; (Either </w:t>
      </w:r>
      <w:proofErr w:type="spellStart"/>
      <w:r w:rsidRPr="002A520E">
        <w:rPr>
          <w:rFonts w:ascii="Courier New" w:eastAsia="Times New Roman" w:hAnsi="Courier New" w:cs="Courier New"/>
          <w:sz w:val="28"/>
          <w:szCs w:val="28"/>
        </w:rPr>
        <w:t>PrologFailure</w:t>
      </w:r>
      <w:proofErr w:type="spellEnd"/>
      <w:r w:rsidRPr="002A520E">
        <w:rPr>
          <w:rFonts w:ascii="Courier New" w:eastAsia="Times New Roman" w:hAnsi="Courier New" w:cs="Courier New"/>
          <w:sz w:val="28"/>
          <w:szCs w:val="28"/>
        </w:rPr>
        <w:t xml:space="preserve"> a, </w:t>
      </w:r>
      <w:proofErr w:type="spellStart"/>
      <w:r w:rsidRPr="002A520E">
        <w:rPr>
          <w:rFonts w:ascii="Courier New" w:eastAsia="Times New Roman" w:hAnsi="Courier New" w:cs="Courier New"/>
          <w:sz w:val="28"/>
          <w:szCs w:val="28"/>
        </w:rPr>
        <w:t>PrologBindingState</w:t>
      </w:r>
      <w:proofErr w:type="spellEnd"/>
      <w:r w:rsidRPr="002A520E">
        <w:rPr>
          <w:rFonts w:ascii="Courier New" w:eastAsia="Times New Roman" w:hAnsi="Courier New" w:cs="Courier New"/>
          <w:sz w:val="28"/>
          <w:szCs w:val="28"/>
        </w:rPr>
        <w:t>)</w:t>
      </w:r>
    </w:p>
    <w:p w:rsidR="002A520E" w:rsidRPr="002A520E" w:rsidRDefault="002A520E" w:rsidP="002A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2A520E">
        <w:rPr>
          <w:rFonts w:ascii="Courier New" w:eastAsia="Times New Roman" w:hAnsi="Courier New" w:cs="Courier New"/>
          <w:sz w:val="28"/>
          <w:szCs w:val="28"/>
        </w:rPr>
        <w:t>runProlog</w:t>
      </w:r>
      <w:proofErr w:type="spellEnd"/>
      <w:r w:rsidRPr="002A520E">
        <w:rPr>
          <w:rFonts w:ascii="Courier New" w:eastAsia="Times New Roman" w:hAnsi="Courier New" w:cs="Courier New"/>
          <w:sz w:val="28"/>
          <w:szCs w:val="28"/>
        </w:rPr>
        <w:t xml:space="preserve"> = </w:t>
      </w:r>
      <w:proofErr w:type="spellStart"/>
      <w:r w:rsidRPr="002A520E">
        <w:rPr>
          <w:rFonts w:ascii="Courier New" w:eastAsia="Times New Roman" w:hAnsi="Courier New" w:cs="Courier New"/>
          <w:sz w:val="28"/>
          <w:szCs w:val="28"/>
        </w:rPr>
        <w:t>runIdentity</w:t>
      </w:r>
      <w:proofErr w:type="spellEnd"/>
      <w:r w:rsidRPr="002A520E">
        <w:rPr>
          <w:rFonts w:ascii="Courier New" w:eastAsia="Times New Roman" w:hAnsi="Courier New" w:cs="Courier New"/>
          <w:sz w:val="28"/>
          <w:szCs w:val="28"/>
        </w:rPr>
        <w:t xml:space="preserve"> . </w:t>
      </w:r>
      <w:proofErr w:type="spellStart"/>
      <w:r w:rsidRPr="002A520E">
        <w:rPr>
          <w:rFonts w:ascii="Courier New" w:eastAsia="Times New Roman" w:hAnsi="Courier New" w:cs="Courier New"/>
          <w:sz w:val="28"/>
          <w:szCs w:val="28"/>
        </w:rPr>
        <w:t>runIntBindingT</w:t>
      </w:r>
      <w:proofErr w:type="spellEnd"/>
      <w:r w:rsidRPr="002A520E">
        <w:rPr>
          <w:rFonts w:ascii="Courier New" w:eastAsia="Times New Roman" w:hAnsi="Courier New" w:cs="Courier New"/>
          <w:sz w:val="28"/>
          <w:szCs w:val="28"/>
        </w:rPr>
        <w:t xml:space="preserve"> . </w:t>
      </w:r>
      <w:proofErr w:type="spellStart"/>
      <w:r w:rsidRPr="002A520E">
        <w:rPr>
          <w:rFonts w:ascii="Courier New" w:eastAsia="Times New Roman" w:hAnsi="Courier New" w:cs="Courier New"/>
          <w:sz w:val="28"/>
          <w:szCs w:val="28"/>
        </w:rPr>
        <w:t>runErrorT</w:t>
      </w:r>
      <w:proofErr w:type="spellEnd"/>
    </w:p>
    <w:p w:rsidR="002A520E" w:rsidRPr="002A520E" w:rsidRDefault="002A520E" w:rsidP="002A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2A520E" w:rsidRPr="002A520E" w:rsidRDefault="002A520E" w:rsidP="002A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2A520E">
        <w:rPr>
          <w:rFonts w:ascii="Courier New" w:eastAsia="Times New Roman" w:hAnsi="Courier New" w:cs="Courier New"/>
          <w:sz w:val="28"/>
          <w:szCs w:val="28"/>
        </w:rPr>
        <w:t>evalProlog</w:t>
      </w:r>
      <w:proofErr w:type="spellEnd"/>
    </w:p>
    <w:p w:rsidR="002A520E" w:rsidRPr="002A520E" w:rsidRDefault="002A520E" w:rsidP="002A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2A520E">
        <w:rPr>
          <w:rFonts w:ascii="Courier New" w:eastAsia="Times New Roman" w:hAnsi="Courier New" w:cs="Courier New"/>
          <w:sz w:val="28"/>
          <w:szCs w:val="28"/>
        </w:rPr>
        <w:lastRenderedPageBreak/>
        <w:t xml:space="preserve">    :: </w:t>
      </w:r>
      <w:proofErr w:type="spellStart"/>
      <w:r w:rsidRPr="002A520E">
        <w:rPr>
          <w:rFonts w:ascii="Courier New" w:eastAsia="Times New Roman" w:hAnsi="Courier New" w:cs="Courier New"/>
          <w:sz w:val="28"/>
          <w:szCs w:val="28"/>
        </w:rPr>
        <w:t>PrologFallibleMonad</w:t>
      </w:r>
      <w:proofErr w:type="spellEnd"/>
      <w:r w:rsidRPr="002A520E">
        <w:rPr>
          <w:rFonts w:ascii="Courier New" w:eastAsia="Times New Roman" w:hAnsi="Courier New" w:cs="Courier New"/>
          <w:sz w:val="28"/>
          <w:szCs w:val="28"/>
        </w:rPr>
        <w:t xml:space="preserve"> a</w:t>
      </w:r>
    </w:p>
    <w:p w:rsidR="002A520E" w:rsidRPr="002A520E" w:rsidRDefault="002A520E" w:rsidP="002A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2A520E">
        <w:rPr>
          <w:rFonts w:ascii="Courier New" w:eastAsia="Times New Roman" w:hAnsi="Courier New" w:cs="Courier New"/>
          <w:sz w:val="28"/>
          <w:szCs w:val="28"/>
        </w:rPr>
        <w:t xml:space="preserve">    -&gt; Either </w:t>
      </w:r>
      <w:proofErr w:type="spellStart"/>
      <w:r w:rsidRPr="002A520E">
        <w:rPr>
          <w:rFonts w:ascii="Courier New" w:eastAsia="Times New Roman" w:hAnsi="Courier New" w:cs="Courier New"/>
          <w:sz w:val="28"/>
          <w:szCs w:val="28"/>
        </w:rPr>
        <w:t>PrologFailure</w:t>
      </w:r>
      <w:proofErr w:type="spellEnd"/>
      <w:r w:rsidRPr="002A520E">
        <w:rPr>
          <w:rFonts w:ascii="Courier New" w:eastAsia="Times New Roman" w:hAnsi="Courier New" w:cs="Courier New"/>
          <w:sz w:val="28"/>
          <w:szCs w:val="28"/>
        </w:rPr>
        <w:t xml:space="preserve"> a</w:t>
      </w:r>
    </w:p>
    <w:p w:rsidR="002A520E" w:rsidRPr="002A520E" w:rsidRDefault="002A520E" w:rsidP="002A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2A520E">
        <w:rPr>
          <w:rFonts w:ascii="Courier New" w:eastAsia="Times New Roman" w:hAnsi="Courier New" w:cs="Courier New"/>
          <w:sz w:val="28"/>
          <w:szCs w:val="28"/>
        </w:rPr>
        <w:t>evalProlog</w:t>
      </w:r>
      <w:proofErr w:type="spellEnd"/>
      <w:r w:rsidRPr="002A520E">
        <w:rPr>
          <w:rFonts w:ascii="Courier New" w:eastAsia="Times New Roman" w:hAnsi="Courier New" w:cs="Courier New"/>
          <w:sz w:val="28"/>
          <w:szCs w:val="28"/>
        </w:rPr>
        <w:t xml:space="preserve"> = </w:t>
      </w:r>
      <w:proofErr w:type="spellStart"/>
      <w:r w:rsidRPr="002A520E">
        <w:rPr>
          <w:rFonts w:ascii="Courier New" w:eastAsia="Times New Roman" w:hAnsi="Courier New" w:cs="Courier New"/>
          <w:sz w:val="28"/>
          <w:szCs w:val="28"/>
        </w:rPr>
        <w:t>runIdentity</w:t>
      </w:r>
      <w:proofErr w:type="spellEnd"/>
      <w:r w:rsidRPr="002A520E">
        <w:rPr>
          <w:rFonts w:ascii="Courier New" w:eastAsia="Times New Roman" w:hAnsi="Courier New" w:cs="Courier New"/>
          <w:sz w:val="28"/>
          <w:szCs w:val="28"/>
        </w:rPr>
        <w:t xml:space="preserve"> . </w:t>
      </w:r>
      <w:proofErr w:type="spellStart"/>
      <w:r w:rsidRPr="002A520E">
        <w:rPr>
          <w:rFonts w:ascii="Courier New" w:eastAsia="Times New Roman" w:hAnsi="Courier New" w:cs="Courier New"/>
          <w:sz w:val="28"/>
          <w:szCs w:val="28"/>
        </w:rPr>
        <w:t>evalIntBindingT</w:t>
      </w:r>
      <w:proofErr w:type="spellEnd"/>
      <w:r w:rsidRPr="002A520E">
        <w:rPr>
          <w:rFonts w:ascii="Courier New" w:eastAsia="Times New Roman" w:hAnsi="Courier New" w:cs="Courier New"/>
          <w:sz w:val="28"/>
          <w:szCs w:val="28"/>
        </w:rPr>
        <w:t xml:space="preserve"> . </w:t>
      </w:r>
      <w:proofErr w:type="spellStart"/>
      <w:r w:rsidRPr="002A520E">
        <w:rPr>
          <w:rFonts w:ascii="Courier New" w:eastAsia="Times New Roman" w:hAnsi="Courier New" w:cs="Courier New"/>
          <w:sz w:val="28"/>
          <w:szCs w:val="28"/>
        </w:rPr>
        <w:t>runErrorT</w:t>
      </w:r>
      <w:proofErr w:type="spellEnd"/>
    </w:p>
    <w:p w:rsidR="002A520E" w:rsidRPr="002A520E" w:rsidRDefault="002A520E" w:rsidP="002A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2A520E" w:rsidRPr="002A520E" w:rsidRDefault="002A520E" w:rsidP="002A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2A520E">
        <w:rPr>
          <w:rFonts w:ascii="Courier New" w:eastAsia="Times New Roman" w:hAnsi="Courier New" w:cs="Courier New"/>
          <w:sz w:val="28"/>
          <w:szCs w:val="28"/>
        </w:rPr>
        <w:t>execProlog</w:t>
      </w:r>
      <w:proofErr w:type="spellEnd"/>
    </w:p>
    <w:p w:rsidR="002A520E" w:rsidRPr="002A520E" w:rsidRDefault="002A520E" w:rsidP="002A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2A520E">
        <w:rPr>
          <w:rFonts w:ascii="Courier New" w:eastAsia="Times New Roman" w:hAnsi="Courier New" w:cs="Courier New"/>
          <w:sz w:val="28"/>
          <w:szCs w:val="28"/>
        </w:rPr>
        <w:t xml:space="preserve">    :: </w:t>
      </w:r>
      <w:proofErr w:type="spellStart"/>
      <w:r w:rsidRPr="002A520E">
        <w:rPr>
          <w:rFonts w:ascii="Courier New" w:eastAsia="Times New Roman" w:hAnsi="Courier New" w:cs="Courier New"/>
          <w:sz w:val="28"/>
          <w:szCs w:val="28"/>
        </w:rPr>
        <w:t>PrologFallibleMonad</w:t>
      </w:r>
      <w:proofErr w:type="spellEnd"/>
      <w:r w:rsidRPr="002A520E">
        <w:rPr>
          <w:rFonts w:ascii="Courier New" w:eastAsia="Times New Roman" w:hAnsi="Courier New" w:cs="Courier New"/>
          <w:sz w:val="28"/>
          <w:szCs w:val="28"/>
        </w:rPr>
        <w:t xml:space="preserve"> a</w:t>
      </w:r>
    </w:p>
    <w:p w:rsidR="002A520E" w:rsidRPr="002A520E" w:rsidRDefault="002A520E" w:rsidP="002A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2A520E">
        <w:rPr>
          <w:rFonts w:ascii="Courier New" w:eastAsia="Times New Roman" w:hAnsi="Courier New" w:cs="Courier New"/>
          <w:sz w:val="28"/>
          <w:szCs w:val="28"/>
        </w:rPr>
        <w:t xml:space="preserve">    -&gt; </w:t>
      </w:r>
      <w:proofErr w:type="spellStart"/>
      <w:r w:rsidRPr="002A520E">
        <w:rPr>
          <w:rFonts w:ascii="Courier New" w:eastAsia="Times New Roman" w:hAnsi="Courier New" w:cs="Courier New"/>
          <w:sz w:val="28"/>
          <w:szCs w:val="28"/>
        </w:rPr>
        <w:t>PrologBindingState</w:t>
      </w:r>
      <w:proofErr w:type="spellEnd"/>
    </w:p>
    <w:p w:rsidR="002A520E" w:rsidRPr="002A520E" w:rsidRDefault="002A520E" w:rsidP="002A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8"/>
          <w:szCs w:val="28"/>
        </w:rPr>
      </w:pPr>
      <w:proofErr w:type="spellStart"/>
      <w:r w:rsidRPr="002A520E">
        <w:rPr>
          <w:rFonts w:ascii="Courier New" w:eastAsia="Times New Roman" w:hAnsi="Courier New" w:cs="Courier New"/>
          <w:sz w:val="28"/>
          <w:szCs w:val="28"/>
        </w:rPr>
        <w:t>execProlog</w:t>
      </w:r>
      <w:proofErr w:type="spellEnd"/>
      <w:r w:rsidRPr="002A520E">
        <w:rPr>
          <w:rFonts w:ascii="Courier New" w:eastAsia="Times New Roman" w:hAnsi="Courier New" w:cs="Courier New"/>
          <w:sz w:val="28"/>
          <w:szCs w:val="28"/>
        </w:rPr>
        <w:t xml:space="preserve"> = </w:t>
      </w:r>
      <w:proofErr w:type="spellStart"/>
      <w:r w:rsidRPr="002A520E">
        <w:rPr>
          <w:rFonts w:ascii="Courier New" w:eastAsia="Times New Roman" w:hAnsi="Courier New" w:cs="Courier New"/>
          <w:sz w:val="28"/>
          <w:szCs w:val="28"/>
        </w:rPr>
        <w:t>runIdentity</w:t>
      </w:r>
      <w:proofErr w:type="spellEnd"/>
      <w:r w:rsidRPr="002A520E">
        <w:rPr>
          <w:rFonts w:ascii="Courier New" w:eastAsia="Times New Roman" w:hAnsi="Courier New" w:cs="Courier New"/>
          <w:sz w:val="28"/>
          <w:szCs w:val="28"/>
        </w:rPr>
        <w:t xml:space="preserve"> . </w:t>
      </w:r>
      <w:proofErr w:type="spellStart"/>
      <w:r w:rsidRPr="002A520E">
        <w:rPr>
          <w:rFonts w:ascii="Courier New" w:eastAsia="Times New Roman" w:hAnsi="Courier New" w:cs="Courier New"/>
          <w:sz w:val="28"/>
          <w:szCs w:val="28"/>
        </w:rPr>
        <w:t>execIntBindingT</w:t>
      </w:r>
      <w:proofErr w:type="spellEnd"/>
      <w:r w:rsidRPr="002A520E">
        <w:rPr>
          <w:rFonts w:ascii="Courier New" w:eastAsia="Times New Roman" w:hAnsi="Courier New" w:cs="Courier New"/>
          <w:sz w:val="28"/>
          <w:szCs w:val="28"/>
        </w:rPr>
        <w:t xml:space="preserve"> . </w:t>
      </w:r>
      <w:proofErr w:type="spellStart"/>
      <w:r w:rsidRPr="002A520E">
        <w:rPr>
          <w:rFonts w:ascii="Courier New" w:eastAsia="Times New Roman" w:hAnsi="Courier New" w:cs="Courier New"/>
          <w:sz w:val="28"/>
          <w:szCs w:val="28"/>
        </w:rPr>
        <w:t>runErrorT</w:t>
      </w:r>
      <w:proofErr w:type="spellEnd"/>
    </w:p>
    <w:p w:rsidR="002A520E" w:rsidRPr="002A520E" w:rsidRDefault="002A520E" w:rsidP="002A520E">
      <w:pPr>
        <w:spacing w:before="100" w:beforeAutospacing="1" w:after="100" w:afterAutospacing="1" w:line="240" w:lineRule="auto"/>
        <w:rPr>
          <w:rFonts w:ascii="Times New Roman" w:eastAsia="Times New Roman" w:hAnsi="Times New Roman" w:cs="Times New Roman"/>
          <w:sz w:val="28"/>
          <w:szCs w:val="28"/>
        </w:rPr>
      </w:pPr>
      <w:r w:rsidRPr="002A520E">
        <w:rPr>
          <w:rFonts w:ascii="Times New Roman" w:eastAsia="Times New Roman" w:hAnsi="Times New Roman" w:cs="Times New Roman"/>
          <w:sz w:val="28"/>
          <w:szCs w:val="28"/>
        </w:rPr>
        <w:t>Here are some more examples:</w:t>
      </w:r>
    </w:p>
    <w:p w:rsidR="002A520E" w:rsidRPr="002A520E" w:rsidRDefault="002A520E" w:rsidP="002A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2A520E">
        <w:rPr>
          <w:rFonts w:ascii="Courier New" w:eastAsia="Times New Roman" w:hAnsi="Courier New" w:cs="Courier New"/>
          <w:sz w:val="28"/>
          <w:szCs w:val="28"/>
        </w:rPr>
        <w:t>-- A helper function to reduce boilerplate. First we get a free variable, then we embed it into @</w:t>
      </w:r>
      <w:proofErr w:type="spellStart"/>
      <w:r w:rsidRPr="002A520E">
        <w:rPr>
          <w:rFonts w:ascii="Courier New" w:eastAsia="Times New Roman" w:hAnsi="Courier New" w:cs="Courier New"/>
          <w:sz w:val="28"/>
          <w:szCs w:val="28"/>
        </w:rPr>
        <w:t>PrologTerm</w:t>
      </w:r>
      <w:proofErr w:type="spellEnd"/>
      <w:r w:rsidRPr="002A520E">
        <w:rPr>
          <w:rFonts w:ascii="Courier New" w:eastAsia="Times New Roman" w:hAnsi="Courier New" w:cs="Courier New"/>
          <w:sz w:val="28"/>
          <w:szCs w:val="28"/>
        </w:rPr>
        <w:t>@, and then we embed it into some error monad (for capturing unification failures).</w:t>
      </w:r>
    </w:p>
    <w:p w:rsidR="002A520E" w:rsidRPr="002A520E" w:rsidRDefault="002A520E" w:rsidP="002A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2A520E">
        <w:rPr>
          <w:rFonts w:ascii="Courier New" w:eastAsia="Times New Roman" w:hAnsi="Courier New" w:cs="Courier New"/>
          <w:sz w:val="28"/>
          <w:szCs w:val="28"/>
        </w:rPr>
        <w:t>getFreeVar</w:t>
      </w:r>
      <w:proofErr w:type="spellEnd"/>
      <w:r w:rsidRPr="002A520E">
        <w:rPr>
          <w:rFonts w:ascii="Courier New" w:eastAsia="Times New Roman" w:hAnsi="Courier New" w:cs="Courier New"/>
          <w:sz w:val="28"/>
          <w:szCs w:val="28"/>
        </w:rPr>
        <w:t xml:space="preserve"> = lift (</w:t>
      </w:r>
      <w:proofErr w:type="spellStart"/>
      <w:r w:rsidRPr="002A520E">
        <w:rPr>
          <w:rFonts w:ascii="Courier New" w:eastAsia="Times New Roman" w:hAnsi="Courier New" w:cs="Courier New"/>
          <w:sz w:val="28"/>
          <w:szCs w:val="28"/>
        </w:rPr>
        <w:t>UVar</w:t>
      </w:r>
      <w:proofErr w:type="spellEnd"/>
      <w:r w:rsidRPr="002A520E">
        <w:rPr>
          <w:rFonts w:ascii="Courier New" w:eastAsia="Times New Roman" w:hAnsi="Courier New" w:cs="Courier New"/>
          <w:sz w:val="28"/>
          <w:szCs w:val="28"/>
        </w:rPr>
        <w:t xml:space="preserve"> &lt;$&gt; </w:t>
      </w:r>
      <w:proofErr w:type="spellStart"/>
      <w:r w:rsidRPr="002A520E">
        <w:rPr>
          <w:rFonts w:ascii="Courier New" w:eastAsia="Times New Roman" w:hAnsi="Courier New" w:cs="Courier New"/>
          <w:sz w:val="28"/>
          <w:szCs w:val="28"/>
        </w:rPr>
        <w:t>freeVar</w:t>
      </w:r>
      <w:proofErr w:type="spellEnd"/>
      <w:r w:rsidRPr="002A520E">
        <w:rPr>
          <w:rFonts w:ascii="Courier New" w:eastAsia="Times New Roman" w:hAnsi="Courier New" w:cs="Courier New"/>
          <w:sz w:val="28"/>
          <w:szCs w:val="28"/>
        </w:rPr>
        <w:t>)</w:t>
      </w:r>
    </w:p>
    <w:p w:rsidR="002A520E" w:rsidRPr="002A520E" w:rsidRDefault="002A520E" w:rsidP="002A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2A520E" w:rsidRPr="002A520E" w:rsidRDefault="002A520E" w:rsidP="002A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2A520E">
        <w:rPr>
          <w:rFonts w:ascii="Courier New" w:eastAsia="Times New Roman" w:hAnsi="Courier New" w:cs="Courier New"/>
          <w:sz w:val="28"/>
          <w:szCs w:val="28"/>
        </w:rPr>
        <w:t>-- example2(X,Z) :- X = Y, Y = Z.</w:t>
      </w:r>
    </w:p>
    <w:p w:rsidR="002A520E" w:rsidRPr="002A520E" w:rsidRDefault="002A520E" w:rsidP="002A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2A520E">
        <w:rPr>
          <w:rFonts w:ascii="Courier New" w:eastAsia="Times New Roman" w:hAnsi="Courier New" w:cs="Courier New"/>
          <w:sz w:val="28"/>
          <w:szCs w:val="28"/>
        </w:rPr>
        <w:t>example2 x z = do</w:t>
      </w:r>
    </w:p>
    <w:p w:rsidR="002A520E" w:rsidRPr="002A520E" w:rsidRDefault="002A520E" w:rsidP="002A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2A520E">
        <w:rPr>
          <w:rFonts w:ascii="Courier New" w:eastAsia="Times New Roman" w:hAnsi="Courier New" w:cs="Courier New"/>
          <w:sz w:val="28"/>
          <w:szCs w:val="28"/>
        </w:rPr>
        <w:t xml:space="preserve">    y &lt;- </w:t>
      </w:r>
      <w:proofErr w:type="spellStart"/>
      <w:r w:rsidRPr="002A520E">
        <w:rPr>
          <w:rFonts w:ascii="Courier New" w:eastAsia="Times New Roman" w:hAnsi="Courier New" w:cs="Courier New"/>
          <w:sz w:val="28"/>
          <w:szCs w:val="28"/>
        </w:rPr>
        <w:t>getFreeVar</w:t>
      </w:r>
      <w:proofErr w:type="spellEnd"/>
    </w:p>
    <w:p w:rsidR="002A520E" w:rsidRPr="002A520E" w:rsidRDefault="002A520E" w:rsidP="002A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2A520E">
        <w:rPr>
          <w:rFonts w:ascii="Courier New" w:eastAsia="Times New Roman" w:hAnsi="Courier New" w:cs="Courier New"/>
          <w:sz w:val="28"/>
          <w:szCs w:val="28"/>
        </w:rPr>
        <w:t xml:space="preserve">    x =:= y</w:t>
      </w:r>
    </w:p>
    <w:p w:rsidR="002A520E" w:rsidRPr="002A520E" w:rsidRDefault="002A520E" w:rsidP="002A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2A520E">
        <w:rPr>
          <w:rFonts w:ascii="Courier New" w:eastAsia="Times New Roman" w:hAnsi="Courier New" w:cs="Courier New"/>
          <w:sz w:val="28"/>
          <w:szCs w:val="28"/>
        </w:rPr>
        <w:t xml:space="preserve">    y =:= z</w:t>
      </w:r>
    </w:p>
    <w:p w:rsidR="002A520E" w:rsidRPr="002A520E" w:rsidRDefault="002A520E" w:rsidP="002A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2A520E" w:rsidRPr="002A520E" w:rsidRDefault="002A520E" w:rsidP="002A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2A520E">
        <w:rPr>
          <w:rFonts w:ascii="Courier New" w:eastAsia="Times New Roman" w:hAnsi="Courier New" w:cs="Courier New"/>
          <w:sz w:val="28"/>
          <w:szCs w:val="28"/>
        </w:rPr>
        <w:t>-- example3(X,Z) :- example1(X,Y,Z).</w:t>
      </w:r>
    </w:p>
    <w:p w:rsidR="002A520E" w:rsidRPr="002A520E" w:rsidRDefault="002A520E" w:rsidP="002A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2A520E">
        <w:rPr>
          <w:rFonts w:ascii="Courier New" w:eastAsia="Times New Roman" w:hAnsi="Courier New" w:cs="Courier New"/>
          <w:sz w:val="28"/>
          <w:szCs w:val="28"/>
        </w:rPr>
        <w:t>example3 x z = do</w:t>
      </w:r>
    </w:p>
    <w:p w:rsidR="002A520E" w:rsidRPr="002A520E" w:rsidRDefault="002A520E" w:rsidP="002A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2A520E">
        <w:rPr>
          <w:rFonts w:ascii="Courier New" w:eastAsia="Times New Roman" w:hAnsi="Courier New" w:cs="Courier New"/>
          <w:sz w:val="28"/>
          <w:szCs w:val="28"/>
        </w:rPr>
        <w:t xml:space="preserve">    y &lt;- </w:t>
      </w:r>
      <w:proofErr w:type="spellStart"/>
      <w:r w:rsidRPr="002A520E">
        <w:rPr>
          <w:rFonts w:ascii="Courier New" w:eastAsia="Times New Roman" w:hAnsi="Courier New" w:cs="Courier New"/>
          <w:sz w:val="28"/>
          <w:szCs w:val="28"/>
        </w:rPr>
        <w:t>getFreeVar</w:t>
      </w:r>
      <w:proofErr w:type="spellEnd"/>
    </w:p>
    <w:p w:rsidR="002A520E" w:rsidRPr="002A520E" w:rsidRDefault="002A520E" w:rsidP="002A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2A520E">
        <w:rPr>
          <w:rFonts w:ascii="Courier New" w:eastAsia="Times New Roman" w:hAnsi="Courier New" w:cs="Courier New"/>
          <w:sz w:val="28"/>
          <w:szCs w:val="28"/>
        </w:rPr>
        <w:t xml:space="preserve">    example1 x y z</w:t>
      </w:r>
    </w:p>
    <w:p w:rsidR="002A520E" w:rsidRPr="002A520E" w:rsidRDefault="002A520E" w:rsidP="002A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2A520E" w:rsidRPr="002A520E" w:rsidRDefault="002A520E" w:rsidP="002A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2A520E">
        <w:rPr>
          <w:rFonts w:ascii="Courier New" w:eastAsia="Times New Roman" w:hAnsi="Courier New" w:cs="Courier New"/>
          <w:sz w:val="28"/>
          <w:szCs w:val="28"/>
        </w:rPr>
        <w:t>-- example4(X) :- X = bar; X = backtrack.</w:t>
      </w:r>
    </w:p>
    <w:p w:rsidR="002A520E" w:rsidRPr="002A520E" w:rsidRDefault="002A520E" w:rsidP="002A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8"/>
          <w:szCs w:val="28"/>
        </w:rPr>
      </w:pPr>
      <w:r w:rsidRPr="002A520E">
        <w:rPr>
          <w:rFonts w:ascii="Courier New" w:eastAsia="Times New Roman" w:hAnsi="Courier New" w:cs="Courier New"/>
          <w:sz w:val="28"/>
          <w:szCs w:val="28"/>
        </w:rPr>
        <w:t>example4 x = (x =:= bar) &lt;|&gt; (x =:= atom "backtrack")</w:t>
      </w:r>
    </w:p>
    <w:p w:rsidR="002A520E" w:rsidRPr="002A520E" w:rsidRDefault="002A520E" w:rsidP="002A520E">
      <w:pPr>
        <w:spacing w:before="100" w:beforeAutospacing="1" w:after="100" w:afterAutospacing="1" w:line="240" w:lineRule="auto"/>
        <w:rPr>
          <w:rFonts w:ascii="Times New Roman" w:eastAsia="Times New Roman" w:hAnsi="Times New Roman" w:cs="Times New Roman"/>
          <w:sz w:val="28"/>
          <w:szCs w:val="28"/>
        </w:rPr>
      </w:pPr>
      <w:r w:rsidRPr="002A520E">
        <w:rPr>
          <w:rFonts w:ascii="Times New Roman" w:eastAsia="Times New Roman" w:hAnsi="Times New Roman" w:cs="Times New Roman"/>
          <w:sz w:val="28"/>
          <w:szCs w:val="28"/>
        </w:rPr>
        <w:t xml:space="preserve">The complete code for this post can be found </w:t>
      </w:r>
      <w:hyperlink r:id="rId6" w:history="1">
        <w:r w:rsidRPr="0023015A">
          <w:rPr>
            <w:rFonts w:ascii="Times New Roman" w:eastAsia="Times New Roman" w:hAnsi="Times New Roman" w:cs="Times New Roman"/>
            <w:color w:val="0000FF"/>
            <w:sz w:val="28"/>
            <w:szCs w:val="28"/>
            <w:u w:val="single"/>
          </w:rPr>
          <w:t>here</w:t>
        </w:r>
      </w:hyperlink>
      <w:r w:rsidRPr="002A520E">
        <w:rPr>
          <w:rFonts w:ascii="Times New Roman" w:eastAsia="Times New Roman" w:hAnsi="Times New Roman" w:cs="Times New Roman"/>
          <w:sz w:val="28"/>
          <w:szCs w:val="28"/>
        </w:rPr>
        <w:t>. That file includes some helpful type aliases to help clarify a bit what's going on, as well as the functions for executing the Prolog monad used in these examples.</w:t>
      </w:r>
    </w:p>
    <w:p w:rsidR="002A520E" w:rsidRPr="002A520E" w:rsidRDefault="002A520E" w:rsidP="002A520E">
      <w:pPr>
        <w:spacing w:before="100" w:beforeAutospacing="1" w:after="100" w:afterAutospacing="1" w:line="240" w:lineRule="auto"/>
        <w:outlineLvl w:val="2"/>
        <w:rPr>
          <w:rFonts w:ascii="Times New Roman" w:eastAsia="Times New Roman" w:hAnsi="Times New Roman" w:cs="Times New Roman"/>
          <w:b/>
          <w:bCs/>
          <w:sz w:val="28"/>
          <w:szCs w:val="28"/>
        </w:rPr>
      </w:pPr>
      <w:r w:rsidRPr="002A520E">
        <w:rPr>
          <w:rFonts w:ascii="Times New Roman" w:eastAsia="Times New Roman" w:hAnsi="Times New Roman" w:cs="Times New Roman"/>
          <w:b/>
          <w:bCs/>
          <w:sz w:val="28"/>
          <w:szCs w:val="28"/>
        </w:rPr>
        <w:t>Term Factoring and Clause Resolution Automata (CRAs)</w:t>
      </w:r>
    </w:p>
    <w:p w:rsidR="002A520E" w:rsidRPr="002A520E" w:rsidRDefault="002A520E" w:rsidP="002A520E">
      <w:pPr>
        <w:spacing w:before="100" w:beforeAutospacing="1" w:after="100" w:afterAutospacing="1" w:line="240" w:lineRule="auto"/>
        <w:rPr>
          <w:rFonts w:ascii="Times New Roman" w:eastAsia="Times New Roman" w:hAnsi="Times New Roman" w:cs="Times New Roman"/>
          <w:sz w:val="28"/>
          <w:szCs w:val="28"/>
        </w:rPr>
      </w:pPr>
      <w:r w:rsidRPr="002A520E">
        <w:rPr>
          <w:rFonts w:ascii="Times New Roman" w:eastAsia="Times New Roman" w:hAnsi="Times New Roman" w:cs="Times New Roman"/>
          <w:sz w:val="28"/>
          <w:szCs w:val="28"/>
        </w:rPr>
        <w:t xml:space="preserve">Note that for the above examples, the Haskell functions only execute the right-hand side of the Horn clause. In Prolog itself, there's also a process of searching through all the Horn clauses in a program and deciding which one to execute next. A naive way to implement that search process would be to have a list of all the </w:t>
      </w:r>
      <w:r w:rsidRPr="002A520E">
        <w:rPr>
          <w:rFonts w:ascii="Times New Roman" w:eastAsia="Times New Roman" w:hAnsi="Times New Roman" w:cs="Times New Roman"/>
          <w:sz w:val="28"/>
          <w:szCs w:val="28"/>
        </w:rPr>
        <w:lastRenderedPageBreak/>
        <w:t xml:space="preserve">Horn clauses and walk through it, trying to unify the goal with the left-hand side of each clause and executing the right-hand side if it matches. A more efficient way would be to compile all the right-hand sides into a single automaton, allowing us to match the goal against all the right-hand sides at once. (The idea here is similar to compiling a bunch of strings together into a </w:t>
      </w:r>
      <w:proofErr w:type="spellStart"/>
      <w:r w:rsidRPr="002A520E">
        <w:rPr>
          <w:rFonts w:ascii="Times New Roman" w:eastAsia="Times New Roman" w:hAnsi="Times New Roman" w:cs="Times New Roman"/>
          <w:sz w:val="28"/>
          <w:szCs w:val="28"/>
        </w:rPr>
        <w:t>trie</w:t>
      </w:r>
      <w:proofErr w:type="spellEnd"/>
      <w:r w:rsidRPr="002A520E">
        <w:rPr>
          <w:rFonts w:ascii="Times New Roman" w:eastAsia="Times New Roman" w:hAnsi="Times New Roman" w:cs="Times New Roman"/>
          <w:sz w:val="28"/>
          <w:szCs w:val="28"/>
        </w:rPr>
        <w:t xml:space="preserve"> or regex.)</w:t>
      </w:r>
    </w:p>
    <w:p w:rsidR="002A520E" w:rsidRPr="002A520E" w:rsidRDefault="002A520E" w:rsidP="002A520E">
      <w:pPr>
        <w:spacing w:before="100" w:beforeAutospacing="1" w:after="100" w:afterAutospacing="1" w:line="240" w:lineRule="auto"/>
        <w:rPr>
          <w:rFonts w:ascii="Times New Roman" w:eastAsia="Times New Roman" w:hAnsi="Times New Roman" w:cs="Times New Roman"/>
          <w:sz w:val="28"/>
          <w:szCs w:val="28"/>
        </w:rPr>
      </w:pPr>
      <w:r w:rsidRPr="002A520E">
        <w:rPr>
          <w:rFonts w:ascii="Times New Roman" w:eastAsia="Times New Roman" w:hAnsi="Times New Roman" w:cs="Times New Roman"/>
          <w:sz w:val="28"/>
          <w:szCs w:val="28"/>
        </w:rPr>
        <w:t xml:space="preserve">Constructing optimal CRAs is NP-complete in general, though it's feasible if we have an arbitrary ordering of clauses like Prolog's </w:t>
      </w:r>
      <w:proofErr w:type="spellStart"/>
      <w:r w:rsidRPr="002A520E">
        <w:rPr>
          <w:rFonts w:ascii="Times New Roman" w:eastAsia="Times New Roman" w:hAnsi="Times New Roman" w:cs="Times New Roman"/>
          <w:sz w:val="28"/>
          <w:szCs w:val="28"/>
        </w:rPr>
        <w:t>topâ</w:t>
      </w:r>
      <w:proofErr w:type="spellEnd"/>
      <w:r w:rsidRPr="002A520E">
        <w:rPr>
          <w:rFonts w:ascii="Times New Roman" w:eastAsia="Times New Roman" w:hAnsi="Times New Roman" w:cs="Times New Roman"/>
          <w:sz w:val="28"/>
          <w:szCs w:val="28"/>
        </w:rPr>
        <w:t xml:space="preserve">€“down order for trying each clause. The </w:t>
      </w:r>
      <w:r w:rsidRPr="002A520E">
        <w:rPr>
          <w:rFonts w:ascii="Times New Roman" w:eastAsia="Times New Roman" w:hAnsi="Times New Roman" w:cs="Times New Roman"/>
          <w:i/>
          <w:iCs/>
          <w:sz w:val="28"/>
          <w:szCs w:val="28"/>
        </w:rPr>
        <w:t>unification-</w:t>
      </w:r>
      <w:proofErr w:type="spellStart"/>
      <w:r w:rsidRPr="002A520E">
        <w:rPr>
          <w:rFonts w:ascii="Times New Roman" w:eastAsia="Times New Roman" w:hAnsi="Times New Roman" w:cs="Times New Roman"/>
          <w:i/>
          <w:iCs/>
          <w:sz w:val="28"/>
          <w:szCs w:val="28"/>
        </w:rPr>
        <w:t>fd</w:t>
      </w:r>
      <w:proofErr w:type="spellEnd"/>
      <w:r w:rsidRPr="002A520E">
        <w:rPr>
          <w:rFonts w:ascii="Times New Roman" w:eastAsia="Times New Roman" w:hAnsi="Times New Roman" w:cs="Times New Roman"/>
          <w:sz w:val="28"/>
          <w:szCs w:val="28"/>
        </w:rPr>
        <w:t xml:space="preserve"> library does not implement any support for CRAs at present, though it's something I'd like to add in the future. For more information on this topic, see </w:t>
      </w:r>
      <w:hyperlink r:id="rId7" w:history="1">
        <w:r w:rsidRPr="0023015A">
          <w:rPr>
            <w:rFonts w:ascii="Times New Roman" w:eastAsia="Times New Roman" w:hAnsi="Times New Roman" w:cs="Times New Roman"/>
            <w:color w:val="0000FF"/>
            <w:sz w:val="28"/>
            <w:szCs w:val="28"/>
            <w:u w:val="single"/>
          </w:rPr>
          <w:t xml:space="preserve">Dawson et al. (1995) </w:t>
        </w:r>
        <w:r w:rsidRPr="0023015A">
          <w:rPr>
            <w:rFonts w:ascii="Times New Roman" w:eastAsia="Times New Roman" w:hAnsi="Times New Roman" w:cs="Times New Roman"/>
            <w:i/>
            <w:iCs/>
            <w:color w:val="0000FF"/>
            <w:sz w:val="28"/>
            <w:szCs w:val="28"/>
            <w:u w:val="single"/>
          </w:rPr>
          <w:t>Optimizing Clause Resolution: Beyond Unification Factoring</w:t>
        </w:r>
      </w:hyperlink>
      <w:r w:rsidRPr="002A520E">
        <w:rPr>
          <w:rFonts w:ascii="Times New Roman" w:eastAsia="Times New Roman" w:hAnsi="Times New Roman" w:cs="Times New Roman"/>
          <w:sz w:val="28"/>
          <w:szCs w:val="28"/>
        </w:rPr>
        <w:t xml:space="preserve"> and </w:t>
      </w:r>
      <w:hyperlink r:id="rId8" w:history="1">
        <w:r w:rsidRPr="0023015A">
          <w:rPr>
            <w:rFonts w:ascii="Times New Roman" w:eastAsia="Times New Roman" w:hAnsi="Times New Roman" w:cs="Times New Roman"/>
            <w:color w:val="0000FF"/>
            <w:sz w:val="28"/>
            <w:szCs w:val="28"/>
            <w:u w:val="single"/>
          </w:rPr>
          <w:t xml:space="preserve">Dawson et al. (1996) </w:t>
        </w:r>
        <w:r w:rsidRPr="0023015A">
          <w:rPr>
            <w:rFonts w:ascii="Times New Roman" w:eastAsia="Times New Roman" w:hAnsi="Times New Roman" w:cs="Times New Roman"/>
            <w:i/>
            <w:iCs/>
            <w:color w:val="0000FF"/>
            <w:sz w:val="28"/>
            <w:szCs w:val="28"/>
            <w:u w:val="single"/>
          </w:rPr>
          <w:t>Principles and Practice of Unification Factoring</w:t>
        </w:r>
      </w:hyperlink>
      <w:r w:rsidRPr="002A520E">
        <w:rPr>
          <w:rFonts w:ascii="Times New Roman" w:eastAsia="Times New Roman" w:hAnsi="Times New Roman" w:cs="Times New Roman"/>
          <w:sz w:val="28"/>
          <w:szCs w:val="28"/>
        </w:rPr>
        <w:t>.</w:t>
      </w:r>
    </w:p>
    <w:p w:rsidR="002A520E" w:rsidRPr="002A520E" w:rsidRDefault="002A520E" w:rsidP="002A520E">
      <w:pPr>
        <w:spacing w:before="100" w:beforeAutospacing="1" w:after="100" w:afterAutospacing="1" w:line="240" w:lineRule="auto"/>
        <w:outlineLvl w:val="2"/>
        <w:rPr>
          <w:rFonts w:ascii="Times New Roman" w:eastAsia="Times New Roman" w:hAnsi="Times New Roman" w:cs="Times New Roman"/>
          <w:b/>
          <w:bCs/>
          <w:sz w:val="28"/>
          <w:szCs w:val="28"/>
        </w:rPr>
      </w:pPr>
      <w:r w:rsidRPr="002A520E">
        <w:rPr>
          <w:rFonts w:ascii="Times New Roman" w:eastAsia="Times New Roman" w:hAnsi="Times New Roman" w:cs="Times New Roman"/>
          <w:b/>
          <w:bCs/>
          <w:sz w:val="28"/>
          <w:szCs w:val="28"/>
        </w:rPr>
        <w:t>Other operators</w:t>
      </w:r>
    </w:p>
    <w:p w:rsidR="002A520E" w:rsidRPr="002A520E" w:rsidRDefault="002A520E" w:rsidP="002A520E">
      <w:pPr>
        <w:spacing w:before="100" w:beforeAutospacing="1" w:after="100" w:afterAutospacing="1" w:line="240" w:lineRule="auto"/>
        <w:rPr>
          <w:rFonts w:ascii="Times New Roman" w:eastAsia="Times New Roman" w:hAnsi="Times New Roman" w:cs="Times New Roman"/>
          <w:sz w:val="28"/>
          <w:szCs w:val="28"/>
        </w:rPr>
      </w:pPr>
      <w:r w:rsidRPr="002A520E">
        <w:rPr>
          <w:rFonts w:ascii="Times New Roman" w:eastAsia="Times New Roman" w:hAnsi="Times New Roman" w:cs="Times New Roman"/>
          <w:sz w:val="28"/>
          <w:szCs w:val="28"/>
        </w:rPr>
        <w:t>In addition to unification itself, it's often helpful to have various other operators on hand.</w:t>
      </w:r>
    </w:p>
    <w:p w:rsidR="002A520E" w:rsidRPr="002A520E" w:rsidRDefault="002A520E" w:rsidP="002A520E">
      <w:pPr>
        <w:spacing w:before="100" w:beforeAutospacing="1" w:after="100" w:afterAutospacing="1" w:line="240" w:lineRule="auto"/>
        <w:rPr>
          <w:rFonts w:ascii="Times New Roman" w:eastAsia="Times New Roman" w:hAnsi="Times New Roman" w:cs="Times New Roman"/>
          <w:sz w:val="28"/>
          <w:szCs w:val="28"/>
        </w:rPr>
      </w:pPr>
      <w:r w:rsidRPr="002A520E">
        <w:rPr>
          <w:rFonts w:ascii="Times New Roman" w:eastAsia="Times New Roman" w:hAnsi="Times New Roman" w:cs="Times New Roman"/>
          <w:sz w:val="28"/>
          <w:szCs w:val="28"/>
        </w:rPr>
        <w:t xml:space="preserve">One such operator is the </w:t>
      </w:r>
      <w:proofErr w:type="spellStart"/>
      <w:r w:rsidRPr="002A520E">
        <w:rPr>
          <w:rFonts w:ascii="Times New Roman" w:eastAsia="Times New Roman" w:hAnsi="Times New Roman" w:cs="Times New Roman"/>
          <w:sz w:val="28"/>
          <w:szCs w:val="28"/>
        </w:rPr>
        <w:t>subsumption</w:t>
      </w:r>
      <w:proofErr w:type="spellEnd"/>
      <w:r w:rsidRPr="002A520E">
        <w:rPr>
          <w:rFonts w:ascii="Times New Roman" w:eastAsia="Times New Roman" w:hAnsi="Times New Roman" w:cs="Times New Roman"/>
          <w:sz w:val="28"/>
          <w:szCs w:val="28"/>
        </w:rPr>
        <w:t xml:space="preserve"> operator. Whereas unification looks for a most-general substitution which when applied to both arguments yields terms which are structurally equal (i.e., </w:t>
      </w:r>
      <w:r w:rsidRPr="0023015A">
        <w:rPr>
          <w:rFonts w:ascii="Courier New" w:eastAsia="Times New Roman" w:hAnsi="Courier New" w:cs="Courier New"/>
          <w:sz w:val="28"/>
          <w:szCs w:val="28"/>
        </w:rPr>
        <w:t>l =:= r</w:t>
      </w:r>
      <w:r w:rsidRPr="002A520E">
        <w:rPr>
          <w:rFonts w:ascii="Times New Roman" w:eastAsia="Times New Roman" w:hAnsi="Times New Roman" w:cs="Times New Roman"/>
          <w:sz w:val="28"/>
          <w:szCs w:val="28"/>
        </w:rPr>
        <w:t xml:space="preserve"> computes the most general </w:t>
      </w:r>
      <w:r w:rsidRPr="0023015A">
        <w:rPr>
          <w:rFonts w:ascii="Courier New" w:eastAsia="Times New Roman" w:hAnsi="Courier New" w:cs="Courier New"/>
          <w:sz w:val="28"/>
          <w:szCs w:val="28"/>
        </w:rPr>
        <w:t>s</w:t>
      </w:r>
      <w:r w:rsidRPr="002A520E">
        <w:rPr>
          <w:rFonts w:ascii="Times New Roman" w:eastAsia="Times New Roman" w:hAnsi="Times New Roman" w:cs="Times New Roman"/>
          <w:sz w:val="28"/>
          <w:szCs w:val="28"/>
        </w:rPr>
        <w:t xml:space="preserve"> such that </w:t>
      </w:r>
      <w:r w:rsidRPr="0023015A">
        <w:rPr>
          <w:rFonts w:ascii="Courier New" w:eastAsia="Times New Roman" w:hAnsi="Courier New" w:cs="Courier New"/>
          <w:sz w:val="28"/>
          <w:szCs w:val="28"/>
        </w:rPr>
        <w:t>s l === s r</w:t>
      </w:r>
      <w:r w:rsidRPr="002A520E">
        <w:rPr>
          <w:rFonts w:ascii="Times New Roman" w:eastAsia="Times New Roman" w:hAnsi="Times New Roman" w:cs="Times New Roman"/>
          <w:sz w:val="28"/>
          <w:szCs w:val="28"/>
        </w:rPr>
        <w:t xml:space="preserve">), </w:t>
      </w:r>
      <w:proofErr w:type="spellStart"/>
      <w:r w:rsidRPr="002A520E">
        <w:rPr>
          <w:rFonts w:ascii="Times New Roman" w:eastAsia="Times New Roman" w:hAnsi="Times New Roman" w:cs="Times New Roman"/>
          <w:sz w:val="28"/>
          <w:szCs w:val="28"/>
        </w:rPr>
        <w:t>subsumption</w:t>
      </w:r>
      <w:proofErr w:type="spellEnd"/>
      <w:r w:rsidRPr="002A520E">
        <w:rPr>
          <w:rFonts w:ascii="Times New Roman" w:eastAsia="Times New Roman" w:hAnsi="Times New Roman" w:cs="Times New Roman"/>
          <w:sz w:val="28"/>
          <w:szCs w:val="28"/>
        </w:rPr>
        <w:t xml:space="preserve"> only applies the substitution to one side. That is, </w:t>
      </w:r>
      <w:r w:rsidRPr="0023015A">
        <w:rPr>
          <w:rFonts w:ascii="Courier New" w:eastAsia="Times New Roman" w:hAnsi="Courier New" w:cs="Courier New"/>
          <w:sz w:val="28"/>
          <w:szCs w:val="28"/>
        </w:rPr>
        <w:t>l</w:t>
      </w:r>
      <w:r w:rsidRPr="002A520E">
        <w:rPr>
          <w:rFonts w:ascii="Times New Roman" w:eastAsia="Times New Roman" w:hAnsi="Times New Roman" w:cs="Times New Roman"/>
          <w:sz w:val="28"/>
          <w:szCs w:val="28"/>
        </w:rPr>
        <w:t xml:space="preserve"> subsumes </w:t>
      </w:r>
      <w:r w:rsidRPr="0023015A">
        <w:rPr>
          <w:rFonts w:ascii="Courier New" w:eastAsia="Times New Roman" w:hAnsi="Courier New" w:cs="Courier New"/>
          <w:sz w:val="28"/>
          <w:szCs w:val="28"/>
        </w:rPr>
        <w:t>r</w:t>
      </w:r>
      <w:r w:rsidRPr="002A520E">
        <w:rPr>
          <w:rFonts w:ascii="Times New Roman" w:eastAsia="Times New Roman" w:hAnsi="Times New Roman" w:cs="Times New Roman"/>
          <w:sz w:val="28"/>
          <w:szCs w:val="28"/>
        </w:rPr>
        <w:t xml:space="preserve"> just in case there is a substitution </w:t>
      </w:r>
      <w:r w:rsidRPr="0023015A">
        <w:rPr>
          <w:rFonts w:ascii="Courier New" w:eastAsia="Times New Roman" w:hAnsi="Courier New" w:cs="Courier New"/>
          <w:sz w:val="28"/>
          <w:szCs w:val="28"/>
        </w:rPr>
        <w:t>s</w:t>
      </w:r>
      <w:r w:rsidRPr="002A520E">
        <w:rPr>
          <w:rFonts w:ascii="Times New Roman" w:eastAsia="Times New Roman" w:hAnsi="Times New Roman" w:cs="Times New Roman"/>
          <w:sz w:val="28"/>
          <w:szCs w:val="28"/>
        </w:rPr>
        <w:t xml:space="preserve"> such that </w:t>
      </w:r>
      <w:r w:rsidRPr="0023015A">
        <w:rPr>
          <w:rFonts w:ascii="Courier New" w:eastAsia="Times New Roman" w:hAnsi="Courier New" w:cs="Courier New"/>
          <w:sz w:val="28"/>
          <w:szCs w:val="28"/>
        </w:rPr>
        <w:t>s l === r</w:t>
      </w:r>
      <w:r w:rsidRPr="002A520E">
        <w:rPr>
          <w:rFonts w:ascii="Times New Roman" w:eastAsia="Times New Roman" w:hAnsi="Times New Roman" w:cs="Times New Roman"/>
          <w:sz w:val="28"/>
          <w:szCs w:val="28"/>
        </w:rPr>
        <w:t xml:space="preserve">. In other words, </w:t>
      </w:r>
      <w:r w:rsidRPr="0023015A">
        <w:rPr>
          <w:rFonts w:ascii="Courier New" w:eastAsia="Times New Roman" w:hAnsi="Courier New" w:cs="Courier New"/>
          <w:sz w:val="28"/>
          <w:szCs w:val="28"/>
        </w:rPr>
        <w:t>l</w:t>
      </w:r>
      <w:r w:rsidRPr="002A520E">
        <w:rPr>
          <w:rFonts w:ascii="Times New Roman" w:eastAsia="Times New Roman" w:hAnsi="Times New Roman" w:cs="Times New Roman"/>
          <w:sz w:val="28"/>
          <w:szCs w:val="28"/>
        </w:rPr>
        <w:t xml:space="preserve"> is more general or less defined than </w:t>
      </w:r>
      <w:r w:rsidRPr="0023015A">
        <w:rPr>
          <w:rFonts w:ascii="Courier New" w:eastAsia="Times New Roman" w:hAnsi="Courier New" w:cs="Courier New"/>
          <w:sz w:val="28"/>
          <w:szCs w:val="28"/>
        </w:rPr>
        <w:t>r</w:t>
      </w:r>
      <w:r w:rsidRPr="002A520E">
        <w:rPr>
          <w:rFonts w:ascii="Times New Roman" w:eastAsia="Times New Roman" w:hAnsi="Times New Roman" w:cs="Times New Roman"/>
          <w:sz w:val="28"/>
          <w:szCs w:val="28"/>
        </w:rPr>
        <w:t xml:space="preserve">; or in other words, </w:t>
      </w:r>
      <w:r w:rsidRPr="0023015A">
        <w:rPr>
          <w:rFonts w:ascii="Courier New" w:eastAsia="Times New Roman" w:hAnsi="Courier New" w:cs="Courier New"/>
          <w:sz w:val="28"/>
          <w:szCs w:val="28"/>
        </w:rPr>
        <w:t>r</w:t>
      </w:r>
      <w:r w:rsidRPr="002A520E">
        <w:rPr>
          <w:rFonts w:ascii="Times New Roman" w:eastAsia="Times New Roman" w:hAnsi="Times New Roman" w:cs="Times New Roman"/>
          <w:sz w:val="28"/>
          <w:szCs w:val="28"/>
        </w:rPr>
        <w:t xml:space="preserve"> is a substitution instance of </w:t>
      </w:r>
      <w:r w:rsidRPr="0023015A">
        <w:rPr>
          <w:rFonts w:ascii="Courier New" w:eastAsia="Times New Roman" w:hAnsi="Courier New" w:cs="Courier New"/>
          <w:sz w:val="28"/>
          <w:szCs w:val="28"/>
        </w:rPr>
        <w:t>l</w:t>
      </w:r>
      <w:r w:rsidRPr="002A520E">
        <w:rPr>
          <w:rFonts w:ascii="Times New Roman" w:eastAsia="Times New Roman" w:hAnsi="Times New Roman" w:cs="Times New Roman"/>
          <w:sz w:val="28"/>
          <w:szCs w:val="28"/>
        </w:rPr>
        <w:t xml:space="preserve">. </w:t>
      </w:r>
      <w:proofErr w:type="spellStart"/>
      <w:r w:rsidRPr="002A520E">
        <w:rPr>
          <w:rFonts w:ascii="Times New Roman" w:eastAsia="Times New Roman" w:hAnsi="Times New Roman" w:cs="Times New Roman"/>
          <w:sz w:val="28"/>
          <w:szCs w:val="28"/>
        </w:rPr>
        <w:t>Subsumption</w:t>
      </w:r>
      <w:proofErr w:type="spellEnd"/>
      <w:r w:rsidRPr="002A520E">
        <w:rPr>
          <w:rFonts w:ascii="Times New Roman" w:eastAsia="Times New Roman" w:hAnsi="Times New Roman" w:cs="Times New Roman"/>
          <w:sz w:val="28"/>
          <w:szCs w:val="28"/>
        </w:rPr>
        <w:t xml:space="preserve"> shows up in cases where we have to hold </w:t>
      </w:r>
      <w:r w:rsidRPr="0023015A">
        <w:rPr>
          <w:rFonts w:ascii="Courier New" w:eastAsia="Times New Roman" w:hAnsi="Courier New" w:cs="Courier New"/>
          <w:sz w:val="28"/>
          <w:szCs w:val="28"/>
        </w:rPr>
        <w:t>r</w:t>
      </w:r>
      <w:r w:rsidRPr="002A520E">
        <w:rPr>
          <w:rFonts w:ascii="Times New Roman" w:eastAsia="Times New Roman" w:hAnsi="Times New Roman" w:cs="Times New Roman"/>
          <w:sz w:val="28"/>
          <w:szCs w:val="28"/>
        </w:rPr>
        <w:t xml:space="preserve"> fixed for some reason, such as when implementing polymorphism or subtyping.</w:t>
      </w:r>
    </w:p>
    <w:p w:rsidR="002A520E" w:rsidRPr="002A520E" w:rsidRDefault="002A520E" w:rsidP="002A520E">
      <w:pPr>
        <w:spacing w:before="100" w:beforeAutospacing="1" w:after="100" w:afterAutospacing="1" w:line="240" w:lineRule="auto"/>
        <w:rPr>
          <w:rFonts w:ascii="Times New Roman" w:eastAsia="Times New Roman" w:hAnsi="Times New Roman" w:cs="Times New Roman"/>
          <w:sz w:val="28"/>
          <w:szCs w:val="28"/>
        </w:rPr>
      </w:pPr>
      <w:r w:rsidRPr="002A520E">
        <w:rPr>
          <w:rFonts w:ascii="Times New Roman" w:eastAsia="Times New Roman" w:hAnsi="Times New Roman" w:cs="Times New Roman"/>
          <w:sz w:val="28"/>
          <w:szCs w:val="28"/>
        </w:rPr>
        <w:t>Other operators work on just one term, such as determining the free variables in a term, explicitly applying the substitution in order to obtain a pure term, or cloning a term to make a copy where all the free variables have been renamed to fresh variables. These sorts of operators aren't used very often in logic programming itself, but are crucial for implementing logic programming languages.</w:t>
      </w:r>
    </w:p>
    <w:p w:rsidR="002A520E" w:rsidRPr="002A520E" w:rsidRDefault="002A520E" w:rsidP="002A520E">
      <w:pPr>
        <w:spacing w:before="100" w:beforeAutospacing="1" w:after="100" w:afterAutospacing="1" w:line="240" w:lineRule="auto"/>
        <w:outlineLvl w:val="2"/>
        <w:rPr>
          <w:rFonts w:ascii="Times New Roman" w:eastAsia="Times New Roman" w:hAnsi="Times New Roman" w:cs="Times New Roman"/>
          <w:b/>
          <w:bCs/>
          <w:sz w:val="28"/>
          <w:szCs w:val="28"/>
        </w:rPr>
      </w:pPr>
      <w:r w:rsidRPr="002A520E">
        <w:rPr>
          <w:rFonts w:ascii="Times New Roman" w:eastAsia="Times New Roman" w:hAnsi="Times New Roman" w:cs="Times New Roman"/>
          <w:b/>
          <w:bCs/>
          <w:sz w:val="28"/>
          <w:szCs w:val="28"/>
        </w:rPr>
        <w:t>Conclusion</w:t>
      </w:r>
    </w:p>
    <w:p w:rsidR="002A520E" w:rsidRPr="002A520E" w:rsidRDefault="002A520E" w:rsidP="002A520E">
      <w:pPr>
        <w:spacing w:before="100" w:beforeAutospacing="1" w:after="100" w:afterAutospacing="1" w:line="240" w:lineRule="auto"/>
        <w:rPr>
          <w:rFonts w:ascii="Times New Roman" w:eastAsia="Times New Roman" w:hAnsi="Times New Roman" w:cs="Times New Roman"/>
          <w:sz w:val="28"/>
          <w:szCs w:val="28"/>
        </w:rPr>
      </w:pPr>
      <w:r w:rsidRPr="002A520E">
        <w:rPr>
          <w:rFonts w:ascii="Times New Roman" w:eastAsia="Times New Roman" w:hAnsi="Times New Roman" w:cs="Times New Roman"/>
          <w:sz w:val="28"/>
          <w:szCs w:val="28"/>
        </w:rPr>
        <w:t xml:space="preserve">Hopefully that gives a quick idea of how the library's API is set up. Next time I'll walk through an implementation of </w:t>
      </w:r>
      <w:proofErr w:type="spellStart"/>
      <w:r w:rsidRPr="002A520E">
        <w:rPr>
          <w:rFonts w:ascii="Times New Roman" w:eastAsia="Times New Roman" w:hAnsi="Times New Roman" w:cs="Times New Roman"/>
          <w:sz w:val="28"/>
          <w:szCs w:val="28"/>
        </w:rPr>
        <w:t>Hindleyâ</w:t>
      </w:r>
      <w:proofErr w:type="spellEnd"/>
      <w:r w:rsidRPr="002A520E">
        <w:rPr>
          <w:rFonts w:ascii="Times New Roman" w:eastAsia="Times New Roman" w:hAnsi="Times New Roman" w:cs="Times New Roman"/>
          <w:sz w:val="28"/>
          <w:szCs w:val="28"/>
        </w:rPr>
        <w:t>€“</w:t>
      </w:r>
      <w:proofErr w:type="spellStart"/>
      <w:r w:rsidRPr="002A520E">
        <w:rPr>
          <w:rFonts w:ascii="Times New Roman" w:eastAsia="Times New Roman" w:hAnsi="Times New Roman" w:cs="Times New Roman"/>
          <w:sz w:val="28"/>
          <w:szCs w:val="28"/>
        </w:rPr>
        <w:t>Damasâ</w:t>
      </w:r>
      <w:proofErr w:type="spellEnd"/>
      <w:r w:rsidRPr="002A520E">
        <w:rPr>
          <w:rFonts w:ascii="Times New Roman" w:eastAsia="Times New Roman" w:hAnsi="Times New Roman" w:cs="Times New Roman"/>
          <w:sz w:val="28"/>
          <w:szCs w:val="28"/>
        </w:rPr>
        <w:t xml:space="preserve">€“Milner type inference, and then higher-ranked polymorphism Ã  la </w:t>
      </w:r>
      <w:hyperlink r:id="rId9" w:history="1">
        <w:r w:rsidRPr="0023015A">
          <w:rPr>
            <w:rFonts w:ascii="Times New Roman" w:eastAsia="Times New Roman" w:hAnsi="Times New Roman" w:cs="Times New Roman"/>
            <w:color w:val="0000FF"/>
            <w:sz w:val="28"/>
            <w:szCs w:val="28"/>
            <w:u w:val="single"/>
          </w:rPr>
          <w:t xml:space="preserve">Peyton Jones et al. (2011) </w:t>
        </w:r>
        <w:r w:rsidRPr="0023015A">
          <w:rPr>
            <w:rFonts w:ascii="Times New Roman" w:eastAsia="Times New Roman" w:hAnsi="Times New Roman" w:cs="Times New Roman"/>
            <w:i/>
            <w:iCs/>
            <w:color w:val="0000FF"/>
            <w:sz w:val="28"/>
            <w:szCs w:val="28"/>
            <w:u w:val="single"/>
          </w:rPr>
          <w:t>Practical type inference for arbitrary-rank types</w:t>
        </w:r>
      </w:hyperlink>
      <w:r w:rsidRPr="002A520E">
        <w:rPr>
          <w:rFonts w:ascii="Times New Roman" w:eastAsia="Times New Roman" w:hAnsi="Times New Roman" w:cs="Times New Roman"/>
          <w:sz w:val="28"/>
          <w:szCs w:val="28"/>
        </w:rPr>
        <w:t xml:space="preserve">. If there's still interest after that, I can get </w:t>
      </w:r>
      <w:r w:rsidRPr="002A520E">
        <w:rPr>
          <w:rFonts w:ascii="Times New Roman" w:eastAsia="Times New Roman" w:hAnsi="Times New Roman" w:cs="Times New Roman"/>
          <w:sz w:val="28"/>
          <w:szCs w:val="28"/>
        </w:rPr>
        <w:lastRenderedPageBreak/>
        <w:t xml:space="preserve">into some of the guts of the library's </w:t>
      </w:r>
      <w:proofErr w:type="spellStart"/>
      <w:r w:rsidRPr="002A520E">
        <w:rPr>
          <w:rFonts w:ascii="Times New Roman" w:eastAsia="Times New Roman" w:hAnsi="Times New Roman" w:cs="Times New Roman"/>
          <w:sz w:val="28"/>
          <w:szCs w:val="28"/>
        </w:rPr>
        <w:t>implementationâ</w:t>
      </w:r>
      <w:proofErr w:type="spellEnd"/>
      <w:r w:rsidRPr="002A520E">
        <w:rPr>
          <w:rFonts w:ascii="Times New Roman" w:eastAsia="Times New Roman" w:hAnsi="Times New Roman" w:cs="Times New Roman"/>
          <w:sz w:val="28"/>
          <w:szCs w:val="28"/>
        </w:rPr>
        <w:t>€” like ranked path compression, maximal structure sharing, and so on.</w:t>
      </w:r>
    </w:p>
    <w:p w:rsidR="002A520E" w:rsidRPr="002A520E" w:rsidRDefault="002A520E" w:rsidP="002A520E">
      <w:pPr>
        <w:spacing w:before="100" w:beforeAutospacing="1" w:after="100" w:afterAutospacing="1" w:line="240" w:lineRule="auto"/>
        <w:rPr>
          <w:rFonts w:ascii="Times New Roman" w:eastAsia="Times New Roman" w:hAnsi="Times New Roman" w:cs="Times New Roman"/>
          <w:sz w:val="28"/>
          <w:szCs w:val="28"/>
        </w:rPr>
      </w:pPr>
      <w:r w:rsidRPr="002A520E">
        <w:rPr>
          <w:rFonts w:ascii="Times New Roman" w:eastAsia="Times New Roman" w:hAnsi="Times New Roman" w:cs="Times New Roman"/>
          <w:sz w:val="28"/>
          <w:szCs w:val="28"/>
        </w:rPr>
        <w:t>If you have any particular questions you'd like me to address, drop me a line.</w:t>
      </w:r>
    </w:p>
    <w:p w:rsidR="002A520E" w:rsidRPr="002A520E" w:rsidRDefault="002A520E" w:rsidP="002A520E">
      <w:pPr>
        <w:spacing w:after="0" w:line="240" w:lineRule="auto"/>
        <w:rPr>
          <w:rFonts w:ascii="Times New Roman" w:eastAsia="Times New Roman" w:hAnsi="Times New Roman" w:cs="Times New Roman"/>
          <w:sz w:val="28"/>
          <w:szCs w:val="28"/>
        </w:rPr>
      </w:pPr>
      <w:r w:rsidRPr="002A520E">
        <w:rPr>
          <w:rFonts w:ascii="Times New Roman" w:eastAsia="Times New Roman" w:hAnsi="Times New Roman" w:cs="Times New Roman"/>
          <w:sz w:val="28"/>
          <w:szCs w:val="28"/>
        </w:rPr>
        <w:pict>
          <v:rect id="_x0000_i1025" style="width:0;height:1.5pt" o:hralign="center" o:hrstd="t" o:hr="t" fillcolor="#a0a0a0" stroked="f"/>
        </w:pict>
      </w:r>
    </w:p>
    <w:p w:rsidR="002A520E" w:rsidRPr="002A520E" w:rsidRDefault="002A520E" w:rsidP="002A520E">
      <w:pPr>
        <w:spacing w:before="100" w:beforeAutospacing="1" w:after="100" w:afterAutospacing="1" w:line="240" w:lineRule="auto"/>
        <w:rPr>
          <w:rFonts w:ascii="Times New Roman" w:eastAsia="Times New Roman" w:hAnsi="Times New Roman" w:cs="Times New Roman"/>
          <w:sz w:val="28"/>
          <w:szCs w:val="28"/>
        </w:rPr>
      </w:pPr>
      <w:bookmarkStart w:id="4" w:name="XXXXX:fn1"/>
      <w:r w:rsidRPr="002A520E">
        <w:rPr>
          <w:rFonts w:ascii="Times New Roman" w:eastAsia="Times New Roman" w:hAnsi="Times New Roman" w:cs="Times New Roman"/>
          <w:sz w:val="28"/>
          <w:szCs w:val="28"/>
        </w:rPr>
        <w:t>[1]</w:t>
      </w:r>
      <w:bookmarkEnd w:id="4"/>
      <w:r w:rsidRPr="002A520E">
        <w:rPr>
          <w:rFonts w:ascii="Times New Roman" w:eastAsia="Times New Roman" w:hAnsi="Times New Roman" w:cs="Times New Roman"/>
          <w:sz w:val="28"/>
          <w:szCs w:val="28"/>
        </w:rPr>
        <w:t xml:space="preserve"> N.B., a more efficient implementation is:</w:t>
      </w:r>
    </w:p>
    <w:p w:rsidR="002A520E" w:rsidRPr="002A520E" w:rsidRDefault="002A520E" w:rsidP="002A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2A520E">
        <w:rPr>
          <w:rFonts w:ascii="Courier New" w:eastAsia="Times New Roman" w:hAnsi="Courier New" w:cs="Courier New"/>
          <w:sz w:val="28"/>
          <w:szCs w:val="28"/>
        </w:rPr>
        <w:t>example1' x y z = do</w:t>
      </w:r>
    </w:p>
    <w:p w:rsidR="002A520E" w:rsidRPr="002A520E" w:rsidRDefault="002A520E" w:rsidP="002A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2A520E">
        <w:rPr>
          <w:rFonts w:ascii="Courier New" w:eastAsia="Times New Roman" w:hAnsi="Courier New" w:cs="Courier New"/>
          <w:sz w:val="28"/>
          <w:szCs w:val="28"/>
        </w:rPr>
        <w:t xml:space="preserve">    y' &lt;- x =:= y</w:t>
      </w:r>
    </w:p>
    <w:p w:rsidR="002A520E" w:rsidRPr="002A520E" w:rsidRDefault="002A520E" w:rsidP="002A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8"/>
          <w:szCs w:val="28"/>
        </w:rPr>
      </w:pPr>
      <w:r w:rsidRPr="002A520E">
        <w:rPr>
          <w:rFonts w:ascii="Courier New" w:eastAsia="Times New Roman" w:hAnsi="Courier New" w:cs="Courier New"/>
          <w:sz w:val="28"/>
          <w:szCs w:val="28"/>
        </w:rPr>
        <w:t xml:space="preserve">    y' =:= z</w:t>
      </w:r>
    </w:p>
    <w:p w:rsidR="002A520E" w:rsidRPr="002A520E" w:rsidRDefault="002A520E" w:rsidP="002A520E">
      <w:pPr>
        <w:spacing w:before="100" w:beforeAutospacing="1" w:after="100" w:afterAutospacing="1" w:line="240" w:lineRule="auto"/>
        <w:rPr>
          <w:rFonts w:ascii="Times New Roman" w:eastAsia="Times New Roman" w:hAnsi="Times New Roman" w:cs="Times New Roman"/>
          <w:sz w:val="28"/>
          <w:szCs w:val="28"/>
        </w:rPr>
      </w:pPr>
      <w:r w:rsidRPr="002A520E">
        <w:rPr>
          <w:rFonts w:ascii="Times New Roman" w:eastAsia="Times New Roman" w:hAnsi="Times New Roman" w:cs="Times New Roman"/>
          <w:sz w:val="28"/>
          <w:szCs w:val="28"/>
        </w:rPr>
        <w:t xml:space="preserve">The unification operator returns a new term which guarantees maximal structure sharing with both of its arguments. The implementation of unification makes use of observable structure sharing, so by capturing </w:t>
      </w:r>
      <w:r w:rsidRPr="0023015A">
        <w:rPr>
          <w:rFonts w:ascii="Courier New" w:eastAsia="Times New Roman" w:hAnsi="Courier New" w:cs="Courier New"/>
          <w:sz w:val="28"/>
          <w:szCs w:val="28"/>
        </w:rPr>
        <w:t>y'</w:t>
      </w:r>
      <w:r w:rsidRPr="002A520E">
        <w:rPr>
          <w:rFonts w:ascii="Times New Roman" w:eastAsia="Times New Roman" w:hAnsi="Times New Roman" w:cs="Times New Roman"/>
          <w:sz w:val="28"/>
          <w:szCs w:val="28"/>
        </w:rPr>
        <w:t xml:space="preserve"> and using it in lieu of </w:t>
      </w:r>
      <w:r w:rsidRPr="0023015A">
        <w:rPr>
          <w:rFonts w:ascii="Courier New" w:eastAsia="Times New Roman" w:hAnsi="Courier New" w:cs="Courier New"/>
          <w:sz w:val="28"/>
          <w:szCs w:val="28"/>
        </w:rPr>
        <w:t>y</w:t>
      </w:r>
      <w:r w:rsidRPr="002A520E">
        <w:rPr>
          <w:rFonts w:ascii="Times New Roman" w:eastAsia="Times New Roman" w:hAnsi="Times New Roman" w:cs="Times New Roman"/>
          <w:sz w:val="28"/>
          <w:szCs w:val="28"/>
        </w:rPr>
        <w:t xml:space="preserve">, the subsequent unifications can avoid redundant work. </w:t>
      </w:r>
      <w:hyperlink r:id="rId10" w:anchor="XXXXX:fnref1" w:history="1">
        <w:r w:rsidRPr="0023015A">
          <w:rPr>
            <w:rFonts w:ascii="Times New Roman" w:eastAsia="Times New Roman" w:hAnsi="Times New Roman" w:cs="Times New Roman"/>
            <w:color w:val="0000FF"/>
            <w:sz w:val="28"/>
            <w:szCs w:val="28"/>
            <w:u w:val="single"/>
          </w:rPr>
          <w:t>â†©</w:t>
        </w:r>
      </w:hyperlink>
    </w:p>
    <w:p w:rsidR="002A520E" w:rsidRPr="002A520E" w:rsidRDefault="002A520E" w:rsidP="002A520E">
      <w:pPr>
        <w:spacing w:before="100" w:beforeAutospacing="1" w:after="100" w:afterAutospacing="1" w:line="240" w:lineRule="auto"/>
        <w:rPr>
          <w:rFonts w:ascii="Times New Roman" w:eastAsia="Times New Roman" w:hAnsi="Times New Roman" w:cs="Times New Roman"/>
          <w:sz w:val="28"/>
          <w:szCs w:val="28"/>
        </w:rPr>
      </w:pPr>
      <w:bookmarkStart w:id="5" w:name="XXXXX:fn2"/>
      <w:r w:rsidRPr="002A520E">
        <w:rPr>
          <w:rFonts w:ascii="Times New Roman" w:eastAsia="Times New Roman" w:hAnsi="Times New Roman" w:cs="Times New Roman"/>
          <w:sz w:val="28"/>
          <w:szCs w:val="28"/>
        </w:rPr>
        <w:t>[2]</w:t>
      </w:r>
      <w:bookmarkEnd w:id="5"/>
      <w:r w:rsidRPr="002A520E">
        <w:rPr>
          <w:rFonts w:ascii="Times New Roman" w:eastAsia="Times New Roman" w:hAnsi="Times New Roman" w:cs="Times New Roman"/>
          <w:sz w:val="28"/>
          <w:szCs w:val="28"/>
        </w:rPr>
        <w:t xml:space="preserve"> The </w:t>
      </w:r>
      <w:proofErr w:type="spellStart"/>
      <w:r w:rsidRPr="0023015A">
        <w:rPr>
          <w:rFonts w:ascii="Courier New" w:eastAsia="Times New Roman" w:hAnsi="Courier New" w:cs="Courier New"/>
          <w:sz w:val="28"/>
          <w:szCs w:val="28"/>
        </w:rPr>
        <w:t>ErrorT</w:t>
      </w:r>
      <w:proofErr w:type="spellEnd"/>
      <w:r w:rsidRPr="002A520E">
        <w:rPr>
          <w:rFonts w:ascii="Times New Roman" w:eastAsia="Times New Roman" w:hAnsi="Times New Roman" w:cs="Times New Roman"/>
          <w:sz w:val="28"/>
          <w:szCs w:val="28"/>
        </w:rPr>
        <w:t xml:space="preserve"> transformer was deprecated by </w:t>
      </w:r>
      <w:r w:rsidRPr="002A520E">
        <w:rPr>
          <w:rFonts w:ascii="Times New Roman" w:eastAsia="Times New Roman" w:hAnsi="Times New Roman" w:cs="Times New Roman"/>
          <w:i/>
          <w:iCs/>
          <w:sz w:val="28"/>
          <w:szCs w:val="28"/>
        </w:rPr>
        <w:t>transformers-0.4.1.0</w:t>
      </w:r>
      <w:r w:rsidRPr="002A520E">
        <w:rPr>
          <w:rFonts w:ascii="Times New Roman" w:eastAsia="Times New Roman" w:hAnsi="Times New Roman" w:cs="Times New Roman"/>
          <w:sz w:val="28"/>
          <w:szCs w:val="28"/>
        </w:rPr>
        <w:t xml:space="preserve">, though it still works for this tutorial. Unfortunately, the preferred </w:t>
      </w:r>
      <w:proofErr w:type="spellStart"/>
      <w:r w:rsidRPr="0023015A">
        <w:rPr>
          <w:rFonts w:ascii="Courier New" w:eastAsia="Times New Roman" w:hAnsi="Courier New" w:cs="Courier New"/>
          <w:sz w:val="28"/>
          <w:szCs w:val="28"/>
        </w:rPr>
        <w:t>ExceptT</w:t>
      </w:r>
      <w:proofErr w:type="spellEnd"/>
      <w:r w:rsidRPr="002A520E">
        <w:rPr>
          <w:rFonts w:ascii="Times New Roman" w:eastAsia="Times New Roman" w:hAnsi="Times New Roman" w:cs="Times New Roman"/>
          <w:sz w:val="28"/>
          <w:szCs w:val="28"/>
        </w:rPr>
        <w:t xml:space="preserve"> does not work since </w:t>
      </w:r>
      <w:proofErr w:type="spellStart"/>
      <w:r w:rsidRPr="0023015A">
        <w:rPr>
          <w:rFonts w:ascii="Courier New" w:eastAsia="Times New Roman" w:hAnsi="Courier New" w:cs="Courier New"/>
          <w:sz w:val="28"/>
          <w:szCs w:val="28"/>
        </w:rPr>
        <w:t>UnificationFailure</w:t>
      </w:r>
      <w:proofErr w:type="spellEnd"/>
      <w:r w:rsidRPr="002A520E">
        <w:rPr>
          <w:rFonts w:ascii="Times New Roman" w:eastAsia="Times New Roman" w:hAnsi="Times New Roman" w:cs="Times New Roman"/>
          <w:sz w:val="28"/>
          <w:szCs w:val="28"/>
        </w:rPr>
        <w:t xml:space="preserve"> doesn't have a </w:t>
      </w:r>
      <w:proofErr w:type="spellStart"/>
      <w:r w:rsidRPr="0023015A">
        <w:rPr>
          <w:rFonts w:ascii="Courier New" w:eastAsia="Times New Roman" w:hAnsi="Courier New" w:cs="Courier New"/>
          <w:sz w:val="28"/>
          <w:szCs w:val="28"/>
        </w:rPr>
        <w:t>Monoid</w:t>
      </w:r>
      <w:proofErr w:type="spellEnd"/>
      <w:r w:rsidRPr="002A520E">
        <w:rPr>
          <w:rFonts w:ascii="Times New Roman" w:eastAsia="Times New Roman" w:hAnsi="Times New Roman" w:cs="Times New Roman"/>
          <w:sz w:val="28"/>
          <w:szCs w:val="28"/>
        </w:rPr>
        <w:t xml:space="preserve"> instance as of </w:t>
      </w:r>
      <w:r w:rsidRPr="002A520E">
        <w:rPr>
          <w:rFonts w:ascii="Times New Roman" w:eastAsia="Times New Roman" w:hAnsi="Times New Roman" w:cs="Times New Roman"/>
          <w:i/>
          <w:iCs/>
          <w:sz w:val="28"/>
          <w:szCs w:val="28"/>
        </w:rPr>
        <w:t>unification-fd-0.9.0</w:t>
      </w:r>
      <w:r w:rsidRPr="002A520E">
        <w:rPr>
          <w:rFonts w:ascii="Times New Roman" w:eastAsia="Times New Roman" w:hAnsi="Times New Roman" w:cs="Times New Roman"/>
          <w:sz w:val="28"/>
          <w:szCs w:val="28"/>
        </w:rPr>
        <w:t xml:space="preserve">. The definition of </w:t>
      </w:r>
      <w:proofErr w:type="spellStart"/>
      <w:r w:rsidRPr="0023015A">
        <w:rPr>
          <w:rFonts w:ascii="Courier New" w:eastAsia="Times New Roman" w:hAnsi="Courier New" w:cs="Courier New"/>
          <w:sz w:val="28"/>
          <w:szCs w:val="28"/>
        </w:rPr>
        <w:t>UnificationFailure</w:t>
      </w:r>
      <w:proofErr w:type="spellEnd"/>
      <w:r w:rsidRPr="002A520E">
        <w:rPr>
          <w:rFonts w:ascii="Times New Roman" w:eastAsia="Times New Roman" w:hAnsi="Times New Roman" w:cs="Times New Roman"/>
          <w:sz w:val="28"/>
          <w:szCs w:val="28"/>
        </w:rPr>
        <w:t xml:space="preserve"> already contains a hack to get it to work with </w:t>
      </w:r>
      <w:proofErr w:type="spellStart"/>
      <w:r w:rsidRPr="0023015A">
        <w:rPr>
          <w:rFonts w:ascii="Courier New" w:eastAsia="Times New Roman" w:hAnsi="Courier New" w:cs="Courier New"/>
          <w:sz w:val="28"/>
          <w:szCs w:val="28"/>
        </w:rPr>
        <w:t>ErrorT</w:t>
      </w:r>
      <w:proofErr w:type="spellEnd"/>
      <w:r w:rsidRPr="002A520E">
        <w:rPr>
          <w:rFonts w:ascii="Times New Roman" w:eastAsia="Times New Roman" w:hAnsi="Times New Roman" w:cs="Times New Roman"/>
          <w:sz w:val="28"/>
          <w:szCs w:val="28"/>
        </w:rPr>
        <w:t xml:space="preserve">, but future versions of the library will remove that hack and will require users to specify their own </w:t>
      </w:r>
      <w:proofErr w:type="spellStart"/>
      <w:r w:rsidRPr="002A520E">
        <w:rPr>
          <w:rFonts w:ascii="Times New Roman" w:eastAsia="Times New Roman" w:hAnsi="Times New Roman" w:cs="Times New Roman"/>
          <w:sz w:val="28"/>
          <w:szCs w:val="28"/>
        </w:rPr>
        <w:t>monoid</w:t>
      </w:r>
      <w:proofErr w:type="spellEnd"/>
      <w:r w:rsidRPr="002A520E">
        <w:rPr>
          <w:rFonts w:ascii="Times New Roman" w:eastAsia="Times New Roman" w:hAnsi="Times New Roman" w:cs="Times New Roman"/>
          <w:sz w:val="28"/>
          <w:szCs w:val="28"/>
        </w:rPr>
        <w:t xml:space="preserve"> for combining errors. The </w:t>
      </w:r>
      <w:r w:rsidRPr="0023015A">
        <w:rPr>
          <w:rFonts w:ascii="Courier New" w:eastAsia="Times New Roman" w:hAnsi="Courier New" w:cs="Courier New"/>
          <w:sz w:val="28"/>
          <w:szCs w:val="28"/>
        </w:rPr>
        <w:t>First</w:t>
      </w:r>
      <w:r w:rsidRPr="002A520E">
        <w:rPr>
          <w:rFonts w:ascii="Times New Roman" w:eastAsia="Times New Roman" w:hAnsi="Times New Roman" w:cs="Times New Roman"/>
          <w:sz w:val="28"/>
          <w:szCs w:val="28"/>
        </w:rPr>
        <w:t xml:space="preserve"> </w:t>
      </w:r>
      <w:proofErr w:type="spellStart"/>
      <w:r w:rsidRPr="002A520E">
        <w:rPr>
          <w:rFonts w:ascii="Times New Roman" w:eastAsia="Times New Roman" w:hAnsi="Times New Roman" w:cs="Times New Roman"/>
          <w:sz w:val="28"/>
          <w:szCs w:val="28"/>
        </w:rPr>
        <w:t>monoid</w:t>
      </w:r>
      <w:proofErr w:type="spellEnd"/>
      <w:r w:rsidRPr="002A520E">
        <w:rPr>
          <w:rFonts w:ascii="Times New Roman" w:eastAsia="Times New Roman" w:hAnsi="Times New Roman" w:cs="Times New Roman"/>
          <w:sz w:val="28"/>
          <w:szCs w:val="28"/>
        </w:rPr>
        <w:t xml:space="preserve"> captures the current behavior, though one may prefer to use other </w:t>
      </w:r>
      <w:proofErr w:type="spellStart"/>
      <w:r w:rsidRPr="002A520E">
        <w:rPr>
          <w:rFonts w:ascii="Times New Roman" w:eastAsia="Times New Roman" w:hAnsi="Times New Roman" w:cs="Times New Roman"/>
          <w:sz w:val="28"/>
          <w:szCs w:val="28"/>
        </w:rPr>
        <w:t>monoids</w:t>
      </w:r>
      <w:proofErr w:type="spellEnd"/>
      <w:r w:rsidRPr="002A520E">
        <w:rPr>
          <w:rFonts w:ascii="Times New Roman" w:eastAsia="Times New Roman" w:hAnsi="Times New Roman" w:cs="Times New Roman"/>
          <w:sz w:val="28"/>
          <w:szCs w:val="28"/>
        </w:rPr>
        <w:t xml:space="preserve"> such as a </w:t>
      </w:r>
      <w:proofErr w:type="spellStart"/>
      <w:r w:rsidRPr="002A520E">
        <w:rPr>
          <w:rFonts w:ascii="Times New Roman" w:eastAsia="Times New Roman" w:hAnsi="Times New Roman" w:cs="Times New Roman"/>
          <w:sz w:val="28"/>
          <w:szCs w:val="28"/>
        </w:rPr>
        <w:t>monoid</w:t>
      </w:r>
      <w:proofErr w:type="spellEnd"/>
      <w:r w:rsidRPr="002A520E">
        <w:rPr>
          <w:rFonts w:ascii="Times New Roman" w:eastAsia="Times New Roman" w:hAnsi="Times New Roman" w:cs="Times New Roman"/>
          <w:sz w:val="28"/>
          <w:szCs w:val="28"/>
        </w:rPr>
        <w:t xml:space="preserve"> that gives a trace of the full execution path, or witnesses for all the backtracks, etc. </w:t>
      </w:r>
      <w:hyperlink r:id="rId11" w:anchor="XXXXX:fnref2" w:history="1">
        <w:r w:rsidRPr="0023015A">
          <w:rPr>
            <w:rFonts w:ascii="Times New Roman" w:eastAsia="Times New Roman" w:hAnsi="Times New Roman" w:cs="Times New Roman"/>
            <w:color w:val="0000FF"/>
            <w:sz w:val="28"/>
            <w:szCs w:val="28"/>
            <w:u w:val="single"/>
          </w:rPr>
          <w:t>â†©</w:t>
        </w:r>
      </w:hyperlink>
    </w:p>
    <w:p w:rsidR="002A520E" w:rsidRPr="002A520E" w:rsidRDefault="002A520E" w:rsidP="002A520E">
      <w:pPr>
        <w:spacing w:before="100" w:beforeAutospacing="1" w:after="100" w:afterAutospacing="1" w:line="240" w:lineRule="auto"/>
        <w:rPr>
          <w:rFonts w:ascii="Times New Roman" w:eastAsia="Times New Roman" w:hAnsi="Times New Roman" w:cs="Times New Roman"/>
          <w:sz w:val="28"/>
          <w:szCs w:val="28"/>
        </w:rPr>
      </w:pPr>
      <w:bookmarkStart w:id="6" w:name="XXXXX:fn3"/>
      <w:r w:rsidRPr="002A520E">
        <w:rPr>
          <w:rFonts w:ascii="Times New Roman" w:eastAsia="Times New Roman" w:hAnsi="Times New Roman" w:cs="Times New Roman"/>
          <w:sz w:val="28"/>
          <w:szCs w:val="28"/>
        </w:rPr>
        <w:t>[3]</w:t>
      </w:r>
      <w:bookmarkEnd w:id="6"/>
      <w:r w:rsidRPr="002A520E">
        <w:rPr>
          <w:rFonts w:ascii="Times New Roman" w:eastAsia="Times New Roman" w:hAnsi="Times New Roman" w:cs="Times New Roman"/>
          <w:sz w:val="28"/>
          <w:szCs w:val="28"/>
        </w:rPr>
        <w:t xml:space="preserve"> To be honest, I don't entirely recall why I had the error monad explicitly separated out as a monad transformer over the binding monad, rather than allowing these two layers to be combined. Since it's so awkward, I'm sure there was some reason behind it, I just failed to make note of why. If there turns out to be no decent reason for it, future versions of the library may remove this fine-grain distinction. </w:t>
      </w:r>
      <w:hyperlink r:id="rId12" w:anchor="XXXXX:fnref3" w:history="1">
        <w:r w:rsidRPr="0023015A">
          <w:rPr>
            <w:rFonts w:ascii="Times New Roman" w:eastAsia="Times New Roman" w:hAnsi="Times New Roman" w:cs="Times New Roman"/>
            <w:color w:val="0000FF"/>
            <w:sz w:val="28"/>
            <w:szCs w:val="28"/>
            <w:u w:val="single"/>
          </w:rPr>
          <w:t>â†©</w:t>
        </w:r>
      </w:hyperlink>
    </w:p>
    <w:p w:rsidR="002A520E" w:rsidRPr="002A520E" w:rsidRDefault="002A520E" w:rsidP="002A520E">
      <w:pPr>
        <w:spacing w:after="0" w:line="240" w:lineRule="auto"/>
        <w:rPr>
          <w:rFonts w:ascii="Times New Roman" w:eastAsia="Times New Roman" w:hAnsi="Times New Roman" w:cs="Times New Roman"/>
          <w:sz w:val="28"/>
          <w:szCs w:val="28"/>
        </w:rPr>
      </w:pPr>
      <w:hyperlink r:id="rId13" w:tgtFrame="_blank" w:tooltip="Share on WordPress" w:history="1">
        <w:r w:rsidRPr="0023015A">
          <w:rPr>
            <w:rFonts w:ascii="Times New Roman" w:eastAsia="Times New Roman" w:hAnsi="Times New Roman" w:cs="Times New Roman"/>
            <w:color w:val="0000FF"/>
            <w:sz w:val="28"/>
            <w:szCs w:val="28"/>
            <w:u w:val="single"/>
          </w:rPr>
          <w:t>WordPress</w:t>
        </w:r>
      </w:hyperlink>
      <w:r w:rsidRPr="002A520E">
        <w:rPr>
          <w:rFonts w:ascii="Times New Roman" w:eastAsia="Times New Roman" w:hAnsi="Times New Roman" w:cs="Times New Roman"/>
          <w:sz w:val="28"/>
          <w:szCs w:val="28"/>
        </w:rPr>
        <w:t xml:space="preserve"> </w:t>
      </w:r>
    </w:p>
    <w:p w:rsidR="006602D5" w:rsidRPr="0023015A" w:rsidRDefault="006602D5">
      <w:pPr>
        <w:rPr>
          <w:sz w:val="28"/>
          <w:szCs w:val="28"/>
        </w:rPr>
      </w:pPr>
    </w:p>
    <w:sectPr w:rsidR="006602D5" w:rsidRPr="002301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9AB"/>
    <w:rsid w:val="0023015A"/>
    <w:rsid w:val="002A520E"/>
    <w:rsid w:val="006602D5"/>
    <w:rsid w:val="00903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A52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A520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A520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A520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A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520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A520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A52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A520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A520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A520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A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520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A52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644255">
      <w:bodyDiv w:val="1"/>
      <w:marLeft w:val="0"/>
      <w:marRight w:val="0"/>
      <w:marTop w:val="0"/>
      <w:marBottom w:val="0"/>
      <w:divBdr>
        <w:top w:val="none" w:sz="0" w:space="0" w:color="auto"/>
        <w:left w:val="none" w:sz="0" w:space="0" w:color="auto"/>
        <w:bottom w:val="none" w:sz="0" w:space="0" w:color="auto"/>
        <w:right w:val="none" w:sz="0" w:space="0" w:color="auto"/>
      </w:divBdr>
      <w:divsChild>
        <w:div w:id="2130391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949313193">
          <w:blockQuote w:val="1"/>
          <w:marLeft w:val="720"/>
          <w:marRight w:val="720"/>
          <w:marTop w:val="100"/>
          <w:marBottom w:val="100"/>
          <w:divBdr>
            <w:top w:val="none" w:sz="0" w:space="0" w:color="auto"/>
            <w:left w:val="none" w:sz="0" w:space="0" w:color="auto"/>
            <w:bottom w:val="none" w:sz="0" w:space="0" w:color="auto"/>
            <w:right w:val="none" w:sz="0" w:space="0" w:color="auto"/>
          </w:divBdr>
        </w:div>
        <w:div w:id="1652323140">
          <w:blockQuote w:val="1"/>
          <w:marLeft w:val="720"/>
          <w:marRight w:val="720"/>
          <w:marTop w:val="100"/>
          <w:marBottom w:val="100"/>
          <w:divBdr>
            <w:top w:val="none" w:sz="0" w:space="0" w:color="auto"/>
            <w:left w:val="none" w:sz="0" w:space="0" w:color="auto"/>
            <w:bottom w:val="none" w:sz="0" w:space="0" w:color="auto"/>
            <w:right w:val="none" w:sz="0" w:space="0" w:color="auto"/>
          </w:divBdr>
        </w:div>
        <w:div w:id="376928775">
          <w:blockQuote w:val="1"/>
          <w:marLeft w:val="720"/>
          <w:marRight w:val="720"/>
          <w:marTop w:val="100"/>
          <w:marBottom w:val="100"/>
          <w:divBdr>
            <w:top w:val="none" w:sz="0" w:space="0" w:color="auto"/>
            <w:left w:val="none" w:sz="0" w:space="0" w:color="auto"/>
            <w:bottom w:val="none" w:sz="0" w:space="0" w:color="auto"/>
            <w:right w:val="none" w:sz="0" w:space="0" w:color="auto"/>
          </w:divBdr>
        </w:div>
        <w:div w:id="3038491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98394194">
          <w:blockQuote w:val="1"/>
          <w:marLeft w:val="720"/>
          <w:marRight w:val="720"/>
          <w:marTop w:val="100"/>
          <w:marBottom w:val="100"/>
          <w:divBdr>
            <w:top w:val="none" w:sz="0" w:space="0" w:color="auto"/>
            <w:left w:val="none" w:sz="0" w:space="0" w:color="auto"/>
            <w:bottom w:val="none" w:sz="0" w:space="0" w:color="auto"/>
            <w:right w:val="none" w:sz="0" w:space="0" w:color="auto"/>
          </w:divBdr>
        </w:div>
        <w:div w:id="1466269684">
          <w:blockQuote w:val="1"/>
          <w:marLeft w:val="720"/>
          <w:marRight w:val="720"/>
          <w:marTop w:val="100"/>
          <w:marBottom w:val="100"/>
          <w:divBdr>
            <w:top w:val="none" w:sz="0" w:space="0" w:color="auto"/>
            <w:left w:val="none" w:sz="0" w:space="0" w:color="auto"/>
            <w:bottom w:val="none" w:sz="0" w:space="0" w:color="auto"/>
            <w:right w:val="none" w:sz="0" w:space="0" w:color="auto"/>
          </w:divBdr>
        </w:div>
        <w:div w:id="1799453747">
          <w:blockQuote w:val="1"/>
          <w:marLeft w:val="720"/>
          <w:marRight w:val="720"/>
          <w:marTop w:val="100"/>
          <w:marBottom w:val="100"/>
          <w:divBdr>
            <w:top w:val="none" w:sz="0" w:space="0" w:color="auto"/>
            <w:left w:val="none" w:sz="0" w:space="0" w:color="auto"/>
            <w:bottom w:val="none" w:sz="0" w:space="0" w:color="auto"/>
            <w:right w:val="none" w:sz="0" w:space="0" w:color="auto"/>
          </w:divBdr>
        </w:div>
        <w:div w:id="17037479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80718687">
          <w:blockQuote w:val="1"/>
          <w:marLeft w:val="720"/>
          <w:marRight w:val="720"/>
          <w:marTop w:val="100"/>
          <w:marBottom w:val="100"/>
          <w:divBdr>
            <w:top w:val="none" w:sz="0" w:space="0" w:color="auto"/>
            <w:left w:val="none" w:sz="0" w:space="0" w:color="auto"/>
            <w:bottom w:val="none" w:sz="0" w:space="0" w:color="auto"/>
            <w:right w:val="none" w:sz="0" w:space="0" w:color="auto"/>
          </w:divBdr>
        </w:div>
        <w:div w:id="18517250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iteseerx.ist.psu.edu/viewdoc/summary?doi=10.1.1.56.2895" TargetMode="External"/><Relationship Id="rId13" Type="http://schemas.openxmlformats.org/officeDocument/2006/relationships/hyperlink" Target="http://wordpress.com/press-this.php?u=http%3A%2F%2Fwinterkoninkje.dreamwidth.org%2FXXXXX.html&amp;t=Unification-fd%20tutorial%20%28part%201%2Fn%29&amp;s=" TargetMode="External"/><Relationship Id="rId3" Type="http://schemas.openxmlformats.org/officeDocument/2006/relationships/settings" Target="settings.xml"/><Relationship Id="rId7" Type="http://schemas.openxmlformats.org/officeDocument/2006/relationships/hyperlink" Target="http://citeseerx.ist.psu.edu/viewdoc/summary?doi=10.1.1.49.6932" TargetMode="External"/><Relationship Id="rId12" Type="http://schemas.openxmlformats.org/officeDocument/2006/relationships/hyperlink" Target="http://community.haskell.org/%7Ewren/unification-fd/test/tutorial/tutorial1.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community.haskell.org/%7Ewren/unification-fd/test/tutorial/tutorial1.html" TargetMode="External"/><Relationship Id="rId11" Type="http://schemas.openxmlformats.org/officeDocument/2006/relationships/hyperlink" Target="http://community.haskell.org/%7Ewren/unification-fd/test/tutorial/tutorial1.html" TargetMode="External"/><Relationship Id="rId5" Type="http://schemas.openxmlformats.org/officeDocument/2006/relationships/hyperlink" Target="http://hackage.haskell.org/package/list-extras-0.4.1.3/docs/Data-List-Extras-Pair.html" TargetMode="External"/><Relationship Id="rId15" Type="http://schemas.openxmlformats.org/officeDocument/2006/relationships/theme" Target="theme/theme1.xml"/><Relationship Id="rId10" Type="http://schemas.openxmlformats.org/officeDocument/2006/relationships/hyperlink" Target="http://community.haskell.org/%7Ewren/unification-fd/test/tutorial/tutorial1.html" TargetMode="External"/><Relationship Id="rId4" Type="http://schemas.openxmlformats.org/officeDocument/2006/relationships/webSettings" Target="webSettings.xml"/><Relationship Id="rId9" Type="http://schemas.openxmlformats.org/officeDocument/2006/relationships/hyperlink" Target="http://research.microsoft.com/en-us/um/people/simonpj/papers/higher-rank/putting.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2546</Words>
  <Characters>14514</Characters>
  <Application>Microsoft Office Word</Application>
  <DocSecurity>0</DocSecurity>
  <Lines>120</Lines>
  <Paragraphs>34</Paragraphs>
  <ScaleCrop>false</ScaleCrop>
  <Company/>
  <LinksUpToDate>false</LinksUpToDate>
  <CharactersWithSpaces>17026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5</cp:revision>
  <dcterms:created xsi:type="dcterms:W3CDTF">2014-11-12T19:54:00Z</dcterms:created>
  <dcterms:modified xsi:type="dcterms:W3CDTF">2014-11-12T19:54:00Z</dcterms:modified>
</cp:coreProperties>
</file>