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賣玩具這句話要說清楚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R022-01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帳號：Vivian 🌻　　毛孩：大谷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對話日期：2026/07/11（沿用匯出日期；來源時區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轉述誤以為家長要賣掉牠的玩具；家長吐槽舊玩具都破爛，接著釐清是賣牠喜歡的那類玩具。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搜尋：谷 : 喔喔喔賣我喜歡玩的玩具喔,媽媽話要講好欸 ／ 是你玩過好玩的 我會再買新的 賣給別的小狗狗玩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來源：22_20260620_20260729_Vivian 🌻.csv；CSV 第 272–284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「媽媽要賣玩具」，這句話真的要講清楚。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那次聊天，我轉述小狗以為自己的玩具要被賣掉。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9–13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家長笑說：「都咬得破破爛爛，要賣給誰？」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13–16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原來是賣牠喜歡的那類玩具。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我聽著像家庭財產保衛戰。少講幾個字，意思就可能差很多。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你也有講到對方誤會的時候嗎？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封面：賣玩具這句話要說清楚</w:t>
        <w:br/>
        <w:t>貼文：我聽著像家庭財產保衛戰。少講幾個字，意思就可能差很多。你也有講到對方誤會的時候嗎？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賣玩具這句話要說清楚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