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公平也能被解讀成最愛我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R034-01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帳號：Alice　　毛孩：阿蜜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對話日期：2026/07/12（沿用匯出日期；來源時區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阿蜜的轉述極有自信，家長明确表示每隻都稱讚，並非特別偏心；保留家長澄清。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搜尋：蜜 : 當初我的顏色可是他們最喜歡的喔 ／ 對 我媽很喜歡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來源：34_20260427_20260712_Alice.csv；CSV 第 823–853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有一種自信，連公平都能理解成最愛我。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那次我轉述阿蜜的意思：「媽媽最喜歡我，只是不能偏心，才表現公平。」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媽媽趕快澄清，每隻都有稱讚，是牠自信爆棚。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這個解讀，我差點要做筆記。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多寵家庭各有互動，不必把每次親近都變成排名。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你家誰最有主角氣場？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封面：公平也能被解讀成最愛我</w:t>
        <w:br/>
        <w:t>貼文：多寵家庭各有互動，不必把每次親近都變成排名。你家誰最有主角氣場？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101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公平也能被解讀成最愛我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