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最喜歡的玩具有條件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R080-01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帳號：薇Wei　　毛孩：雪寶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問玩具偏好時轉述雪寶喜歡會掉肉肉的，家長說有顆球以前裝零食如今沒裝；不討論疾病與餵食。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會掉出來小肉肉的玩具 ／ 我就覺得她都只是在利用爸爸而已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來源：80_20260428_20260510_薇Wei.csv；CSV 第 302–307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問最喜歡的玩具，牠的條件非常明確。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那次我轉述雪寶的答案：「會掉出小肉肉的玩具。」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姐姐說，家裡有一顆球，以前會裝，現在沒裝了。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我聽著像有人買了飲料機，發現只剩展示功能。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玩具的外形之外，互動方式也很重要。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你家喜歡玩，還是喜歡裡面的獎勵？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封面：最喜歡的玩具有條件</w:t>
        <w:br/>
        <w:t>貼文：玩具的外形之外，互動方式也很重要。你家喜歡玩，還是喜歡裡面的獎勵？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最喜歡的玩具有條件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