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連衛生紙包裝都聊到了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R039-02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帳號：Wendy　　毛孩：圓圓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對話日期：2026/07/06（沿用匯出日期；來源時區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家長已說是衛生紙塑膠包裝，阿玲再問好事多大包裝及紫色，家長回真的欸太厲害。食物袋初猜未符；氣味成因及營養狀況未確認。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家長原文確認：真的欸 ／ 太厲害了吧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搜尋：你們是好事多的大包裝衛生紙嗎XD ／ 真的欸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來源：39_20260619_20260707_Wendy.csv；CSV 第 290–317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這次溝通的高光，竟然是一包衛生紙。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家長先說，圓圓會舔衛生紙外面的塑膠包裝。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我接著問：「好市多的大包裝？紫色的？」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她回：「真的欸，太厲害了吧！」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本來在聊貓，突然像在核對購物清單。不過包裝對上，不代表就知道牠為什麼舔。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你家最意外被注意到的是什麼？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封面：連衛生紙包裝都聊到了</w:t>
        <w:br/>
        <w:t>貼文：本來在聊貓，突然像在核對購物清單。不過包裝對上，不代表就知道牠為什麼舔。你家最意外被注意到的是什麼？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102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連衛生紙包裝都聊到了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