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Das Simplex-Kugelwolkenmodell: Ein mathematischer Leitfaden zur algorithmischen Molekülkonstruktion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Dieses Dokument definiert ein mathematisches Framework für die softwareseitige Implementierung des Kugelwolkenmodells (Kimball-Modell) in einer Python/Three.js-Umgebung. Durch die Verknüpfung von klassischer Vektorgeometrie und Geometrischer Algebra (GA) wird die strukturelle Lücke zwischen rein textbasierten chemischen Konzepten und deterministischer 3D-Geometrie geschlossen. Ziel ist es, eine unmissverständliche algorithmische Blaupause bereitzustellen, die fehlerfreie Molekülstrukturen (inklusive korrekter Mehrfachbindungen und Isomerien) erzeugt und mittels Unit-Tests (TDD) vollautomatisch validiert.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Einleitung und Problemstellung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Bei der Softwareentwicklung chemischer Strukturmodelle mithilfe von Large Language Models (LLMs) tritt ab einer gewissen Projektkomplexität ein systematischer Fehler auf: LLMs besitzen ein exzellentes konzeptuelles Verständnis von chemischen Theorien (z. B. Hundsche Regel, Pauli-Prinzip, VSEPR-Modell), scheitern jedoch konsequent daran, diese Regeln intuitiv in korrekte dreidimensionale Koordinatensätze zu übersetzen.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 Kugelwolkenmodell (KWM) wird ein Hauptgruppenatom mit vollbesetzter Schale als perfekter Tetraeder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3-Simplex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aus vier Elektronenwolken um ein Kernzentrum modelliert. Während die mathematische Beschreibung eines isolierten Atoms trivial ist, führt der Aufbau von Bindungen – insbesondere von Doppel- und Dreifachbindungen sowie die korrekte Abbildung von Isomerien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cis/trans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bei Alkenen, Konformative Mobilität bei Alkanen) – bei unvollständiger Restriktion zu kollidierenden oder geometrisch amorphen Strukturen im Frontend.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Dieses Dokument löst das Problem des "Prototypen-Blues" (Copy-Paste-Marathons), indem es die chemischen Bindungsprinzipien in harte mathematische Restriktionen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gießt. Es liefert zwei mathematische Beschreibungswege: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Klassische Vektorrechnung / Matrix-Transformationen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(für die direkte computationelle Umsetzung im Backend).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Geometrische Algebra (GA)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(für die hochgradig kompakte, topologische Formulierung und Verifikation in Unit-Tests).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Das topologische Fundament: Atome als Simplizes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Um die geometrischen Freiheitsgrade und Starrheiten von Bindungen im Code sauber abzubilden, wird das KWM auf die Dimensionen mathematischer Simplizes abgebildet: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Kernzentrum: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0-Simplex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(Punkt $C \in \mathbb{R}^3$).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Elektronenwolke: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0-Simplex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(Punkt $W \in \mathbb{R}^3$).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Hauptgruppenatom: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3-Simplex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(Tetraeder aus vier Wolken $W_1, W_2, W_3, W_4$).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Verknüpfung von Atomen erfolgt über das Teilen von Simplizes (Verschmelzung von Elektronenwolken):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Bindungstyp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Topologisches Äquivalent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Geteilte Elemente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Freiheitsgrade im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Chemisches Beispiel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Einfachbindung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Punkt-Teilung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Genau ein 0-Simplex ($W_1$)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Freie Rotation um die Kernachse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$H_2, F_2, CH_4, C_2H_6$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Doppelbindung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Kanten-Teilung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Ein 1-Simplex ($W_1 \wedge W_2$)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Rotationssperre, planare Fixierung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$O_2, CO_2, C_2H_4$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Dreifachbindung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Flächen-Teilung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Ein 2-Simplex ($W_1 \wedge W_2 \wedge W_3$)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Vollkommene Starrheit, lineare Fixierung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$N_2, C_2H_2$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Mathematische Constraints im Detail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Zur Implementierung im Code werden folgend die exakten mathematischen Bedingungen definiert.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Variablen: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Kernzentren $C_A, C_B$. Bindungsmittelpunkt $M = \frac{C_A + C_B}{2}$. Bindende Wolken $W_i$. Äußere Kanten $K_A, K_B$.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Einfachbindung (Punkt-Teilung)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bindende Wolke $W_1$ liegt exakt auf der Kern-Kern-Achse.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Klassische Vektoren: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$$W_1 = C_A + \lambda (C_B - C_A) \quad \text{mit} \quad \lambda = \frac{r_{\text{covalent}}}{r_{\text{bond\_length}}}$$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Geometrische Algebra: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$$(C_A \wedge C_B) \wedge W_1 = 0$$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Doppelbindung (Kanten-Teilung)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Atome teilen sich $W_1$ und $W_2$. Symmetrie und Koplanarität müssen die Rotation blockieren,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cis/trans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-Isomerie algorithmisch zu erzwingen.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Klassische Vektoren: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Ebenen-Bedingung: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$\det \begin{pmatrix} C_B - C_A &amp; W_1 - C_A &amp; W_2 - C_A \end{pmatrix} = 0$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Symmetrie: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$(W_1 - M) = -(W_2 - M)$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Parallelität der Außenkanten: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$(W_{A3} - W_{A4}) \times (W_{B3} - W_{B4}) = \vec{0}$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Geometrische Algebra: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Koplanarität: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$C_A \wedge C_B \wedge W_1 \wedge W_2 = 0$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Kantenparallelität: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$K_A \wedge K_B \wedge \infty = 0$ (wobei $K = W_i \wedge W_j$)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 Dreifachbindung (Flächen-Teilung)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Drei Wolken bilden ein gleichseitiges Dreieck orthogonal zur Achse. Die äußeren Wolken $W_{A4}, W_{B4}$ werden linearisiert.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Klassische Vektoren: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Orthogonalität: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$\big((W_2 - W_1) \times (W_3 - W_1)\big) \times (C_B - C_A) = \vec{0}$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Schwerpunkt: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$W_1 + W_2 + W_3 = 3M$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Linearität: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$(W_{A4} - C_A) \times (C_B - C_A) = \vec{0}$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Geometrische Algebra: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Orthogonalität: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$(C_A \wedge C_B) \cdot (W_1 \wedge W_2 \wedge W_3) = 0$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Linearität: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$(C_A \wedge C_B) \wedge W_{A4} = 0$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Validierung von Zielstrukturen (Testcases für TDD)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folgenden mathematischen Kriterien dienen als Grundlage für automatisierte Unit-Tests (z. B. mit pytest und dem GA-Paket clifford). Sie stellen sicher, dass der generierte Code die physikalische Zielstruktur fehlerfrei erreicht.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Methan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$CH_4$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– Symmetrisches 3D-Volumen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Constraint 1 (Schwerpunkt):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$C - \frac{1}{4}\sum_{i=1}^{4} H_i = 0$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Constraint 2 (Kollinearität):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$C \wedge H_i \wedge W_i = 0 \quad \forall i \in \{1,2,3,4\}$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Constraint 3 (Tetraeder-Volumen):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Magnituden aller Sub-Tetraeder-Blades müssen identisch sein: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$$\|(H_1 - C) \wedge (H_2 - C) \wedge (H_3 - C)\| = \|(H_2 - C) \wedge (H_3 - C) \wedge (H_4 - C)\|$$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Ethen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$C_2H_4$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– Planarität und Isomerie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Constraint 1 (Planarität):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Alle 6 Atomkerne liegen im selben 2-Blade (Ebene):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$$C_A \wedge C_B \wedge H_i \wedge H_j = 0 \quad \forall i,j$$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Constraint 2 (Isomerie-Unterscheidung):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Seien $L_A = (H_1 - C_A)$, $L_B = (H_3 - C_B)$ und die Kernachse $K = (C_B - C_A)$.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$$\text{Ist } (L_A \wedge K) \cdot (L_B \wedge K) &gt; 0 \Longrightarrow \mathbf{cis\text{-}Isomer~(Z)}$$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$$\text{Ist } (L_A \wedge K) \cdot (L_B \wedge K) &lt; 0 \Longrightarrow \mathbf{trans\text{-}Isomer~(E)}$$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Implementierungs-Anweisung für LLMs (Prompt-Vorlage)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Dieses Framework wird als System-Anweisung genutzt. Bei der Interaktion mit Gemini ist folgende Prompt-Sequenz voranzustellen: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"Du agierst als Softwarearchitekt für ein Kugelwolkenmodell-Backend in Python. Wir nutzen Test-Driven Development (TDD) auf Basis der mathematischen Simplex-Topologie. Atome werden als 3-Simplizes (Tetraeder) abgebildet.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Halte dich strikt an das mathematische Dokument: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Nutze für die Generierung der 3D-Koordinaten die klassischen Vektor-Constraints (Determinanten, Kreuzprodukte).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Nutze zur Verifikation in der Test-Suite die Geometrische Algebra via Wedge-Produkt (^).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Jede Bindungsfunktion (build_single_bond, build_double_bond) muss zwingend die entsprechenden Invarianten der Tabelle erfüllen.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Setze als ersten Schritt die Klasse MoleculeBuilder auf und generiere die mathematischen Tests für ein Ethen-Molekül zur Überprüfung der Planarität und 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cis/trans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-Isomerie."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