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1598519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4D4E1EBF" w14:textId="4C1075F7" w:rsidR="00B42E3C" w:rsidRDefault="00B42E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8FE5D0D" wp14:editId="6144A97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51E7EE" w14:textId="59FA1B0E" w:rsidR="00B42E3C" w:rsidRPr="00B42E3C" w:rsidRDefault="00B42E3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</w:pPr>
                                      <w:r w:rsidRPr="00B42E3C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 xml:space="preserve"> </w:t>
                                      </w:r>
                                      <w:r w:rsidRPr="00B42E3C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Experiencia de Usuario</w:t>
                                      </w:r>
                                      <w:r w:rsidRPr="00B42E3C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  <w:p w14:paraId="453B5F44" w14:textId="25B691D9" w:rsidR="00B42E3C" w:rsidRPr="00B42E3C" w:rsidRDefault="00B42E3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MX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B42E3C">
                                        <w:rPr>
                                          <w:caps/>
                                          <w:color w:val="FFFFFF" w:themeColor="background1"/>
                                          <w:lang w:val="es-MX"/>
                                        </w:rPr>
                                        <w:t>Francisco Ochoa Ornelas</w:t>
                                      </w:r>
                                    </w:sdtContent>
                                  </w:sdt>
                                  <w:r w:rsidRPr="00B42E3C"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MX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B42E3C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 xml:space="preserve">Universidad de Guadalajara – </w:t>
                                      </w:r>
                                      <w:proofErr w:type="spellStart"/>
                                      <w:r w:rsidRPr="00B42E3C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UDGVirtual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F4144BA" w14:textId="28A7FA4C" w:rsidR="00B42E3C" w:rsidRPr="00B42E3C" w:rsidRDefault="00B42E3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MX"/>
                                        </w:rPr>
                                      </w:pPr>
                                      <w:r w:rsidRPr="00B42E3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MX"/>
                                        </w:rPr>
                                        <w:t>Plan Estratégico y Metodológico para el Diseño y Evaluación de la Experiencia de Usuario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8FE5D0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MX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51E7EE" w14:textId="59FA1B0E" w:rsidR="00B42E3C" w:rsidRPr="00B42E3C" w:rsidRDefault="00B42E3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B42E3C">
                                  <w:rPr>
                                    <w:color w:val="FFFFFF" w:themeColor="background1"/>
                                    <w:lang w:val="es-MX"/>
                                  </w:rPr>
                                  <w:t xml:space="preserve"> </w:t>
                                </w:r>
                                <w:r w:rsidRPr="00B42E3C">
                                  <w:rPr>
                                    <w:color w:val="FFFFFF" w:themeColor="background1"/>
                                    <w:lang w:val="es-MX"/>
                                  </w:rPr>
                                  <w:t>Experiencia de Usuario</w:t>
                                </w:r>
                                <w:r w:rsidRPr="00B42E3C">
                                  <w:rPr>
                                    <w:color w:val="FFFFFF" w:themeColor="background1"/>
                                    <w:lang w:val="es-MX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  <w:p w14:paraId="453B5F44" w14:textId="25B691D9" w:rsidR="00B42E3C" w:rsidRPr="00B42E3C" w:rsidRDefault="00B42E3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MX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B42E3C">
                                  <w:rPr>
                                    <w:caps/>
                                    <w:color w:val="FFFFFF" w:themeColor="background1"/>
                                    <w:lang w:val="es-MX"/>
                                  </w:rPr>
                                  <w:t>Francisco Ochoa Ornelas</w:t>
                                </w:r>
                              </w:sdtContent>
                            </w:sdt>
                            <w:r w:rsidRPr="00B42E3C">
                              <w:rPr>
                                <w:color w:val="FFFFFF" w:themeColor="background1"/>
                                <w:lang w:val="es-MX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MX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B42E3C">
                                  <w:rPr>
                                    <w:color w:val="FFFFFF" w:themeColor="background1"/>
                                    <w:lang w:val="es-MX"/>
                                  </w:rPr>
                                  <w:t xml:space="preserve">Universidad de Guadalajara – </w:t>
                                </w:r>
                                <w:proofErr w:type="spellStart"/>
                                <w:r w:rsidRPr="00B42E3C">
                                  <w:rPr>
                                    <w:color w:val="FFFFFF" w:themeColor="background1"/>
                                    <w:lang w:val="es-MX"/>
                                  </w:rPr>
                                  <w:t>UDGVirtual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4144BA" w14:textId="28A7FA4C" w:rsidR="00B42E3C" w:rsidRPr="00B42E3C" w:rsidRDefault="00B42E3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B42E3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MX"/>
                                  </w:rPr>
                                  <w:t>Plan Estratégico y Metodológico para el Diseño y Evaluación de la Experiencia de Usuario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BAB575E" w14:textId="1CB671E0" w:rsidR="00B42E3C" w:rsidRDefault="00B42E3C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MX"/>
            </w:rPr>
          </w:pPr>
          <w:r>
            <w:rPr>
              <w:lang w:val="es-MX"/>
            </w:rPr>
            <w:br w:type="page"/>
          </w:r>
        </w:p>
      </w:sdtContent>
    </w:sdt>
    <w:p w14:paraId="2395AE45" w14:textId="77777777" w:rsidR="007B1078" w:rsidRDefault="00000000">
      <w:pPr>
        <w:pStyle w:val="Ttulo1"/>
        <w:rPr>
          <w:lang w:val="es-MX"/>
        </w:rPr>
      </w:pPr>
      <w:r w:rsidRPr="00B42E3C">
        <w:rPr>
          <w:lang w:val="es-MX"/>
        </w:rPr>
        <w:lastRenderedPageBreak/>
        <w:t>Introducción</w:t>
      </w:r>
    </w:p>
    <w:p w14:paraId="77369816" w14:textId="77777777" w:rsidR="00B42E3C" w:rsidRPr="00B42E3C" w:rsidRDefault="00B42E3C" w:rsidP="00B42E3C">
      <w:pPr>
        <w:rPr>
          <w:lang w:val="es-MX"/>
        </w:rPr>
      </w:pPr>
    </w:p>
    <w:p w14:paraId="012370EF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El diseño de experiencia de usuario (UX) se ha consolidado como una disciplina estratégica que orienta la creación de sitios web y aplicaciones móviles centradas en las necesidades, motivaciones y expectativas de las personas.</w:t>
      </w:r>
      <w:r w:rsidRPr="00B42E3C">
        <w:rPr>
          <w:lang w:val="es-MX"/>
        </w:rPr>
        <w:br/>
        <w:t>A lo largo de este curso se desarrolló un aprendizaje integral en torno a la importancia del UX, abordando desde el rol del diseñador, hasta la aplicación de metodologías para modelar usuarios, prototipar interacciones, realizar pruebas y evaluar usabilidad de manera sistemática.</w:t>
      </w:r>
    </w:p>
    <w:p w14:paraId="47B02FCE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El presente documento reúne los elementos trabajados en unidades previas y los integra en un plan estratégico y metodológico que sirve como guía para el diseño y evaluación de productos digitales, orientado a asegurar eficiencia, accesibilidad, satisfacción y utilidad para los usuarios en contextos reales en México.</w:t>
      </w:r>
    </w:p>
    <w:p w14:paraId="2284BFD5" w14:textId="77777777" w:rsidR="007B1078" w:rsidRPr="00B42E3C" w:rsidRDefault="00000000">
      <w:pPr>
        <w:pStyle w:val="Ttulo1"/>
        <w:rPr>
          <w:lang w:val="es-MX"/>
        </w:rPr>
      </w:pPr>
      <w:r w:rsidRPr="00B42E3C">
        <w:rPr>
          <w:lang w:val="es-MX"/>
        </w:rPr>
        <w:t>Perfil del diseñador de experiencia de usuario</w:t>
      </w:r>
    </w:p>
    <w:p w14:paraId="1D23C552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Un diseñador de UX es un profesional multidisciplinario encargado de investigar, analizar, diseñar, evaluar y optimizar las experiencias que viven los usuarios al interactuar con interfaces digitales.</w:t>
      </w:r>
    </w:p>
    <w:p w14:paraId="00559E3B" w14:textId="77777777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2.1 Competencias principales</w:t>
      </w:r>
    </w:p>
    <w:p w14:paraId="6FA3DCD3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 xml:space="preserve">Investigación de usuarios (entrevistas, encuestas, contextual </w:t>
      </w:r>
      <w:proofErr w:type="spellStart"/>
      <w:r w:rsidRPr="00B42E3C">
        <w:rPr>
          <w:lang w:val="es-MX"/>
        </w:rPr>
        <w:t>inquiry</w:t>
      </w:r>
      <w:proofErr w:type="spellEnd"/>
      <w:r w:rsidRPr="00B42E3C">
        <w:rPr>
          <w:lang w:val="es-MX"/>
        </w:rPr>
        <w:t>).</w:t>
      </w:r>
    </w:p>
    <w:p w14:paraId="7C5B8EF9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>Diseño centrado en el usuario (DCU).</w:t>
      </w:r>
    </w:p>
    <w:p w14:paraId="5F88EC81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 xml:space="preserve">Modelado de personas, escenarios y </w:t>
      </w:r>
      <w:proofErr w:type="spellStart"/>
      <w:r w:rsidRPr="00B42E3C">
        <w:rPr>
          <w:lang w:val="es-MX"/>
        </w:rPr>
        <w:t>user</w:t>
      </w:r>
      <w:proofErr w:type="spellEnd"/>
      <w:r w:rsidRPr="00B42E3C">
        <w:rPr>
          <w:lang w:val="es-MX"/>
        </w:rPr>
        <w:t xml:space="preserve"> </w:t>
      </w:r>
      <w:proofErr w:type="spellStart"/>
      <w:r w:rsidRPr="00B42E3C">
        <w:rPr>
          <w:lang w:val="es-MX"/>
        </w:rPr>
        <w:t>journeys</w:t>
      </w:r>
      <w:proofErr w:type="spellEnd"/>
      <w:r w:rsidRPr="00B42E3C">
        <w:rPr>
          <w:lang w:val="es-MX"/>
        </w:rPr>
        <w:t>.</w:t>
      </w:r>
    </w:p>
    <w:p w14:paraId="22E5E90E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 xml:space="preserve">Creación de </w:t>
      </w:r>
      <w:proofErr w:type="spellStart"/>
      <w:r w:rsidRPr="00B42E3C">
        <w:rPr>
          <w:lang w:val="es-MX"/>
        </w:rPr>
        <w:t>wireframes</w:t>
      </w:r>
      <w:proofErr w:type="spellEnd"/>
      <w:r w:rsidRPr="00B42E3C">
        <w:rPr>
          <w:lang w:val="es-MX"/>
        </w:rPr>
        <w:t>, mockups, prototipos interactivos y flujos de navegación.</w:t>
      </w:r>
    </w:p>
    <w:p w14:paraId="692A8FE8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>Evaluación heurística y pruebas de usabilidad.</w:t>
      </w:r>
    </w:p>
    <w:p w14:paraId="20DF9E9C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>Conocimiento de usabilidad, accesibilidad y arquitectura de información.</w:t>
      </w:r>
    </w:p>
    <w:p w14:paraId="3DD48CA8" w14:textId="77777777" w:rsidR="00B42E3C" w:rsidRPr="00B42E3C" w:rsidRDefault="00B42E3C" w:rsidP="00B42E3C">
      <w:pPr>
        <w:numPr>
          <w:ilvl w:val="0"/>
          <w:numId w:val="10"/>
        </w:numPr>
        <w:rPr>
          <w:lang w:val="es-MX"/>
        </w:rPr>
      </w:pPr>
      <w:r w:rsidRPr="00B42E3C">
        <w:rPr>
          <w:lang w:val="es-MX"/>
        </w:rPr>
        <w:t xml:space="preserve">Comunicación interdisciplinaria con equipos de desarrollo, negocio y </w:t>
      </w:r>
      <w:proofErr w:type="spellStart"/>
      <w:r w:rsidRPr="00B42E3C">
        <w:rPr>
          <w:lang w:val="es-MX"/>
        </w:rPr>
        <w:t>stakeholders</w:t>
      </w:r>
      <w:proofErr w:type="spellEnd"/>
      <w:r w:rsidRPr="00B42E3C">
        <w:rPr>
          <w:lang w:val="es-MX"/>
        </w:rPr>
        <w:t>.</w:t>
      </w:r>
    </w:p>
    <w:p w14:paraId="5BF9AC7E" w14:textId="77777777" w:rsidR="00B42E3C" w:rsidRPr="00B42E3C" w:rsidRDefault="00B42E3C" w:rsidP="00B42E3C">
      <w:pPr>
        <w:rPr>
          <w:b/>
          <w:bCs/>
          <w:lang w:val="es-MX"/>
        </w:rPr>
      </w:pPr>
    </w:p>
    <w:p w14:paraId="1E24D589" w14:textId="0E011E72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2.2 Rol estratégico en proyectos digitales</w:t>
      </w:r>
    </w:p>
    <w:p w14:paraId="0620ADB5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El diseñador UX actúa como puente entre el usuario y el producto digital.</w:t>
      </w:r>
      <w:r w:rsidRPr="00B42E3C">
        <w:rPr>
          <w:lang w:val="es-MX"/>
        </w:rPr>
        <w:br/>
        <w:t>Su misión es garantizar que las decisiones de diseño estén fundamentadas en evidencia y que la solución final maximice el valor para las personas y para la organización.</w:t>
      </w:r>
    </w:p>
    <w:p w14:paraId="59C01DA7" w14:textId="4E97BB9A" w:rsidR="007B1078" w:rsidRPr="00B42E3C" w:rsidRDefault="007B1078">
      <w:pPr>
        <w:rPr>
          <w:lang w:val="es-MX"/>
        </w:rPr>
      </w:pPr>
    </w:p>
    <w:p w14:paraId="3A3E7040" w14:textId="77777777" w:rsidR="007B1078" w:rsidRPr="00B42E3C" w:rsidRDefault="00000000">
      <w:pPr>
        <w:pStyle w:val="Ttulo1"/>
        <w:rPr>
          <w:lang w:val="es-MX"/>
        </w:rPr>
      </w:pPr>
      <w:r w:rsidRPr="00B42E3C">
        <w:rPr>
          <w:lang w:val="es-MX"/>
        </w:rPr>
        <w:lastRenderedPageBreak/>
        <w:t>Metodología para modelar el perfil de usuario</w:t>
      </w:r>
    </w:p>
    <w:p w14:paraId="093AE281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Basada en Nielsen (2011), Hassan &amp; Martín (2003) e </w:t>
      </w:r>
      <w:proofErr w:type="spellStart"/>
      <w:r w:rsidRPr="00B42E3C">
        <w:rPr>
          <w:lang w:val="es-MX"/>
        </w:rPr>
        <w:t>Iazza</w:t>
      </w:r>
      <w:proofErr w:type="spellEnd"/>
      <w:r w:rsidRPr="00B42E3C">
        <w:rPr>
          <w:lang w:val="es-MX"/>
        </w:rPr>
        <w:t xml:space="preserve"> (2006).</w:t>
      </w:r>
    </w:p>
    <w:p w14:paraId="33101FCB" w14:textId="46F5272B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Etapas del modelado</w:t>
      </w:r>
    </w:p>
    <w:p w14:paraId="0CA079AE" w14:textId="77777777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1. Recopilación de datos</w:t>
      </w:r>
    </w:p>
    <w:p w14:paraId="0368ADE7" w14:textId="77777777" w:rsidR="00B42E3C" w:rsidRPr="00B42E3C" w:rsidRDefault="00B42E3C" w:rsidP="00B42E3C">
      <w:pPr>
        <w:numPr>
          <w:ilvl w:val="0"/>
          <w:numId w:val="11"/>
        </w:numPr>
        <w:rPr>
          <w:lang w:val="es-MX"/>
        </w:rPr>
      </w:pPr>
      <w:r w:rsidRPr="00B42E3C">
        <w:rPr>
          <w:lang w:val="es-MX"/>
        </w:rPr>
        <w:t>Análisis del contexto de uso</w:t>
      </w:r>
    </w:p>
    <w:p w14:paraId="61E43867" w14:textId="77777777" w:rsidR="00B42E3C" w:rsidRPr="00B42E3C" w:rsidRDefault="00B42E3C" w:rsidP="00B42E3C">
      <w:pPr>
        <w:numPr>
          <w:ilvl w:val="0"/>
          <w:numId w:val="11"/>
        </w:numPr>
        <w:rPr>
          <w:lang w:val="es-MX"/>
        </w:rPr>
      </w:pPr>
      <w:r w:rsidRPr="00B42E3C">
        <w:rPr>
          <w:lang w:val="es-MX"/>
        </w:rPr>
        <w:t xml:space="preserve">Identificación de </w:t>
      </w:r>
      <w:proofErr w:type="spellStart"/>
      <w:r w:rsidRPr="00B42E3C">
        <w:rPr>
          <w:lang w:val="es-MX"/>
        </w:rPr>
        <w:t>stakeholders</w:t>
      </w:r>
      <w:proofErr w:type="spellEnd"/>
    </w:p>
    <w:p w14:paraId="0B54BE2F" w14:textId="77777777" w:rsidR="00B42E3C" w:rsidRPr="00B42E3C" w:rsidRDefault="00B42E3C" w:rsidP="00B42E3C">
      <w:pPr>
        <w:numPr>
          <w:ilvl w:val="0"/>
          <w:numId w:val="11"/>
        </w:numPr>
        <w:rPr>
          <w:lang w:val="es-MX"/>
        </w:rPr>
      </w:pPr>
      <w:r w:rsidRPr="00B42E3C">
        <w:rPr>
          <w:lang w:val="es-MX"/>
        </w:rPr>
        <w:t>Entrevistas, sondeos, análisis de comportamiento</w:t>
      </w:r>
    </w:p>
    <w:p w14:paraId="4D10C0BA" w14:textId="77777777" w:rsidR="00B42E3C" w:rsidRPr="00B42E3C" w:rsidRDefault="00B42E3C" w:rsidP="00B42E3C">
      <w:pPr>
        <w:numPr>
          <w:ilvl w:val="0"/>
          <w:numId w:val="11"/>
        </w:numPr>
        <w:rPr>
          <w:lang w:val="es-MX"/>
        </w:rPr>
      </w:pPr>
      <w:r w:rsidRPr="00B42E3C">
        <w:rPr>
          <w:lang w:val="es-MX"/>
        </w:rPr>
        <w:t>Revisión de datos cuantitativos (</w:t>
      </w:r>
      <w:proofErr w:type="spellStart"/>
      <w:r w:rsidRPr="00B42E3C">
        <w:rPr>
          <w:lang w:val="es-MX"/>
        </w:rPr>
        <w:t>analytics</w:t>
      </w:r>
      <w:proofErr w:type="spellEnd"/>
      <w:r w:rsidRPr="00B42E3C">
        <w:rPr>
          <w:lang w:val="es-MX"/>
        </w:rPr>
        <w:t>)</w:t>
      </w:r>
    </w:p>
    <w:p w14:paraId="16BE8D7E" w14:textId="77777777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2. Construcción de personas</w:t>
      </w:r>
    </w:p>
    <w:p w14:paraId="2746E029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Modelo narrativo que incluye:</w:t>
      </w:r>
    </w:p>
    <w:p w14:paraId="65124003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Datos demográficos</w:t>
      </w:r>
    </w:p>
    <w:p w14:paraId="082E98FF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Objetivos</w:t>
      </w:r>
    </w:p>
    <w:p w14:paraId="7EB0234F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Frustraciones</w:t>
      </w:r>
    </w:p>
    <w:p w14:paraId="46478223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Necesidades</w:t>
      </w:r>
    </w:p>
    <w:p w14:paraId="40585D0B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Tecnologías que utiliza</w:t>
      </w:r>
    </w:p>
    <w:p w14:paraId="18F65128" w14:textId="77777777" w:rsidR="00B42E3C" w:rsidRPr="00B42E3C" w:rsidRDefault="00B42E3C" w:rsidP="00B42E3C">
      <w:pPr>
        <w:numPr>
          <w:ilvl w:val="0"/>
          <w:numId w:val="12"/>
        </w:numPr>
        <w:rPr>
          <w:lang w:val="es-MX"/>
        </w:rPr>
      </w:pPr>
      <w:r w:rsidRPr="00B42E3C">
        <w:rPr>
          <w:lang w:val="es-MX"/>
        </w:rPr>
        <w:t>Escenarios de uso</w:t>
      </w:r>
    </w:p>
    <w:p w14:paraId="3C941D0F" w14:textId="462C89F5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 xml:space="preserve">3. Escenarios y </w:t>
      </w:r>
      <w:r>
        <w:rPr>
          <w:b/>
          <w:bCs/>
          <w:lang w:val="es-MX"/>
        </w:rPr>
        <w:t>mapas de trayectoria</w:t>
      </w:r>
    </w:p>
    <w:p w14:paraId="192BA4C3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Se construyen caminos de interacción que muestran cómo una persona logra sus objetivos usando la </w:t>
      </w:r>
      <w:proofErr w:type="gramStart"/>
      <w:r w:rsidRPr="00B42E3C">
        <w:rPr>
          <w:lang w:val="es-MX"/>
        </w:rPr>
        <w:t>app</w:t>
      </w:r>
      <w:proofErr w:type="gramEnd"/>
      <w:r w:rsidRPr="00B42E3C">
        <w:rPr>
          <w:lang w:val="es-MX"/>
        </w:rPr>
        <w:t xml:space="preserve"> o sitio.</w:t>
      </w:r>
    </w:p>
    <w:p w14:paraId="3A5C9E4A" w14:textId="77777777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4. Validación interna con el equipo</w:t>
      </w:r>
    </w:p>
    <w:p w14:paraId="0E31415F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El perfil se revisa con diseñadores, desarrolladores y negocio para alinear expectativas y evitar sesgos.</w:t>
      </w:r>
    </w:p>
    <w:p w14:paraId="3F87770A" w14:textId="06EEE709" w:rsidR="007B1078" w:rsidRPr="00B42E3C" w:rsidRDefault="007B1078" w:rsidP="00B42E3C">
      <w:pPr>
        <w:rPr>
          <w:lang w:val="es-MX"/>
        </w:rPr>
      </w:pPr>
    </w:p>
    <w:p w14:paraId="1E4C7EBA" w14:textId="77777777" w:rsidR="00B42E3C" w:rsidRDefault="00B42E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4AEEA003" w14:textId="45EC88E4" w:rsidR="007B1078" w:rsidRPr="00B42E3C" w:rsidRDefault="00000000">
      <w:pPr>
        <w:pStyle w:val="Ttulo1"/>
        <w:rPr>
          <w:lang w:val="es-MX"/>
        </w:rPr>
      </w:pPr>
      <w:r w:rsidRPr="00B42E3C">
        <w:rPr>
          <w:lang w:val="es-MX"/>
        </w:rPr>
        <w:lastRenderedPageBreak/>
        <w:t>Técnicas y herramientas para el diseño y prueba de interacciones</w:t>
      </w:r>
    </w:p>
    <w:p w14:paraId="06D693D8" w14:textId="77777777" w:rsidR="00B42E3C" w:rsidRDefault="00B42E3C" w:rsidP="00B42E3C">
      <w:pPr>
        <w:rPr>
          <w:b/>
          <w:bCs/>
          <w:lang w:val="es-MX"/>
        </w:rPr>
      </w:pPr>
    </w:p>
    <w:p w14:paraId="7FFAB68F" w14:textId="6912871F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Técnicas de diseño</w:t>
      </w:r>
    </w:p>
    <w:p w14:paraId="503A8DE0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proofErr w:type="spellStart"/>
      <w:r w:rsidRPr="00B42E3C">
        <w:rPr>
          <w:lang w:val="es-MX"/>
        </w:rPr>
        <w:t>Wireframes</w:t>
      </w:r>
      <w:proofErr w:type="spellEnd"/>
      <w:r w:rsidRPr="00B42E3C">
        <w:rPr>
          <w:lang w:val="es-MX"/>
        </w:rPr>
        <w:t>: estructura básica de pantallas.</w:t>
      </w:r>
    </w:p>
    <w:p w14:paraId="7161A303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r w:rsidRPr="00B42E3C">
        <w:rPr>
          <w:lang w:val="es-MX"/>
        </w:rPr>
        <w:t>Mockups: mayor detalle visual.</w:t>
      </w:r>
    </w:p>
    <w:p w14:paraId="49B7A5B9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r w:rsidRPr="00B42E3C">
        <w:rPr>
          <w:lang w:val="es-MX"/>
        </w:rPr>
        <w:t>Prototipos interactivos: simulación real del flujo (</w:t>
      </w:r>
      <w:proofErr w:type="spellStart"/>
      <w:r w:rsidRPr="00B42E3C">
        <w:rPr>
          <w:lang w:val="es-MX"/>
        </w:rPr>
        <w:t>Figma</w:t>
      </w:r>
      <w:proofErr w:type="spellEnd"/>
      <w:r w:rsidRPr="00B42E3C">
        <w:rPr>
          <w:lang w:val="es-MX"/>
        </w:rPr>
        <w:t xml:space="preserve">, Adobe XD, </w:t>
      </w:r>
      <w:proofErr w:type="spellStart"/>
      <w:r w:rsidRPr="00B42E3C">
        <w:rPr>
          <w:lang w:val="es-MX"/>
        </w:rPr>
        <w:t>Axure</w:t>
      </w:r>
      <w:proofErr w:type="spellEnd"/>
      <w:r w:rsidRPr="00B42E3C">
        <w:rPr>
          <w:lang w:val="es-MX"/>
        </w:rPr>
        <w:t>).</w:t>
      </w:r>
    </w:p>
    <w:p w14:paraId="255D78F5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r w:rsidRPr="00B42E3C">
        <w:rPr>
          <w:lang w:val="es-MX"/>
        </w:rPr>
        <w:t>Storyboard: narración visual del recorrido del usuario.</w:t>
      </w:r>
    </w:p>
    <w:p w14:paraId="0DF6252D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proofErr w:type="spellStart"/>
      <w:r w:rsidRPr="00B42E3C">
        <w:rPr>
          <w:lang w:val="es-MX"/>
        </w:rPr>
        <w:t>User</w:t>
      </w:r>
      <w:proofErr w:type="spellEnd"/>
      <w:r w:rsidRPr="00B42E3C">
        <w:rPr>
          <w:lang w:val="es-MX"/>
        </w:rPr>
        <w:t xml:space="preserve"> </w:t>
      </w:r>
      <w:proofErr w:type="spellStart"/>
      <w:r w:rsidRPr="00B42E3C">
        <w:rPr>
          <w:lang w:val="es-MX"/>
        </w:rPr>
        <w:t>Flows</w:t>
      </w:r>
      <w:proofErr w:type="spellEnd"/>
      <w:r w:rsidRPr="00B42E3C">
        <w:rPr>
          <w:lang w:val="es-MX"/>
        </w:rPr>
        <w:t>: rutas de navegación lógicas.</w:t>
      </w:r>
    </w:p>
    <w:p w14:paraId="36FCDE7A" w14:textId="77777777" w:rsidR="00B42E3C" w:rsidRPr="00B42E3C" w:rsidRDefault="00B42E3C" w:rsidP="00B42E3C">
      <w:pPr>
        <w:numPr>
          <w:ilvl w:val="0"/>
          <w:numId w:val="13"/>
        </w:numPr>
        <w:rPr>
          <w:lang w:val="es-MX"/>
        </w:rPr>
      </w:pPr>
      <w:r w:rsidRPr="00B42E3C">
        <w:rPr>
          <w:lang w:val="es-MX"/>
        </w:rPr>
        <w:t>Arquitectura de información: orden y jerarquía de contenidos.</w:t>
      </w:r>
    </w:p>
    <w:p w14:paraId="1DEFD1D4" w14:textId="4C70F88B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 xml:space="preserve"> Herramientas digitales</w:t>
      </w:r>
    </w:p>
    <w:p w14:paraId="14516DE3" w14:textId="77777777" w:rsidR="00B42E3C" w:rsidRPr="00B42E3C" w:rsidRDefault="00B42E3C" w:rsidP="00B42E3C">
      <w:pPr>
        <w:numPr>
          <w:ilvl w:val="0"/>
          <w:numId w:val="14"/>
        </w:numPr>
        <w:rPr>
          <w:lang w:val="es-MX"/>
        </w:rPr>
      </w:pPr>
      <w:proofErr w:type="spellStart"/>
      <w:r w:rsidRPr="00B42E3C">
        <w:rPr>
          <w:lang w:val="es-MX"/>
        </w:rPr>
        <w:t>Figma</w:t>
      </w:r>
      <w:proofErr w:type="spellEnd"/>
      <w:r w:rsidRPr="00B42E3C">
        <w:rPr>
          <w:lang w:val="es-MX"/>
        </w:rPr>
        <w:t>: prototipado, diseño visual y trabajo colaborativo.</w:t>
      </w:r>
    </w:p>
    <w:p w14:paraId="12F155F7" w14:textId="77777777" w:rsidR="00B42E3C" w:rsidRPr="00B42E3C" w:rsidRDefault="00B42E3C" w:rsidP="00B42E3C">
      <w:pPr>
        <w:numPr>
          <w:ilvl w:val="0"/>
          <w:numId w:val="14"/>
        </w:numPr>
        <w:rPr>
          <w:lang w:val="es-MX"/>
        </w:rPr>
      </w:pPr>
      <w:r w:rsidRPr="00B42E3C">
        <w:rPr>
          <w:lang w:val="es-MX"/>
        </w:rPr>
        <w:t>Miro: lluvias de ideas, diagramas y mapeos.</w:t>
      </w:r>
    </w:p>
    <w:p w14:paraId="4F7B968F" w14:textId="77777777" w:rsidR="00B42E3C" w:rsidRPr="00B42E3C" w:rsidRDefault="00B42E3C" w:rsidP="00B42E3C">
      <w:pPr>
        <w:numPr>
          <w:ilvl w:val="0"/>
          <w:numId w:val="14"/>
        </w:numPr>
        <w:rPr>
          <w:lang w:val="en-GB"/>
        </w:rPr>
      </w:pPr>
      <w:r w:rsidRPr="00B42E3C">
        <w:rPr>
          <w:lang w:val="en-GB"/>
        </w:rPr>
        <w:t>Optimal Workshop: card sorting y tree testing.</w:t>
      </w:r>
    </w:p>
    <w:p w14:paraId="534BBDC5" w14:textId="77777777" w:rsidR="00B42E3C" w:rsidRPr="00B42E3C" w:rsidRDefault="00B42E3C" w:rsidP="00B42E3C">
      <w:pPr>
        <w:numPr>
          <w:ilvl w:val="0"/>
          <w:numId w:val="14"/>
        </w:numPr>
        <w:rPr>
          <w:lang w:val="es-MX"/>
        </w:rPr>
      </w:pPr>
      <w:proofErr w:type="spellStart"/>
      <w:r w:rsidRPr="00B42E3C">
        <w:rPr>
          <w:lang w:val="es-MX"/>
        </w:rPr>
        <w:t>Hotjar</w:t>
      </w:r>
      <w:proofErr w:type="spellEnd"/>
      <w:r w:rsidRPr="00B42E3C">
        <w:rPr>
          <w:lang w:val="es-MX"/>
        </w:rPr>
        <w:t xml:space="preserve"> / </w:t>
      </w:r>
      <w:proofErr w:type="spellStart"/>
      <w:r w:rsidRPr="00B42E3C">
        <w:rPr>
          <w:lang w:val="es-MX"/>
        </w:rPr>
        <w:t>Analytics</w:t>
      </w:r>
      <w:proofErr w:type="spellEnd"/>
      <w:r w:rsidRPr="00B42E3C">
        <w:rPr>
          <w:lang w:val="es-MX"/>
        </w:rPr>
        <w:t>: análisis del comportamiento real.</w:t>
      </w:r>
    </w:p>
    <w:p w14:paraId="1BBC15E5" w14:textId="79BE2EE8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Técnicas para pruebas de interacción</w:t>
      </w:r>
    </w:p>
    <w:p w14:paraId="19A0B82D" w14:textId="77777777" w:rsidR="00B42E3C" w:rsidRPr="00B42E3C" w:rsidRDefault="00B42E3C" w:rsidP="00B42E3C">
      <w:pPr>
        <w:numPr>
          <w:ilvl w:val="0"/>
          <w:numId w:val="15"/>
        </w:numPr>
        <w:rPr>
          <w:lang w:val="es-MX"/>
        </w:rPr>
      </w:pPr>
      <w:r w:rsidRPr="00B42E3C">
        <w:rPr>
          <w:lang w:val="es-MX"/>
        </w:rPr>
        <w:t>Pruebas moderadas y no moderadas</w:t>
      </w:r>
    </w:p>
    <w:p w14:paraId="45C662D9" w14:textId="77777777" w:rsidR="00B42E3C" w:rsidRPr="00B42E3C" w:rsidRDefault="00B42E3C" w:rsidP="00B42E3C">
      <w:pPr>
        <w:numPr>
          <w:ilvl w:val="0"/>
          <w:numId w:val="15"/>
        </w:numPr>
        <w:rPr>
          <w:lang w:val="es-MX"/>
        </w:rPr>
      </w:pPr>
      <w:r w:rsidRPr="00B42E3C">
        <w:rPr>
          <w:lang w:val="es-MX"/>
        </w:rPr>
        <w:t>Pruebas en papel para prototipos de baja fidelidad</w:t>
      </w:r>
    </w:p>
    <w:p w14:paraId="66CB0A21" w14:textId="77777777" w:rsidR="00B42E3C" w:rsidRPr="00B42E3C" w:rsidRDefault="00B42E3C" w:rsidP="00B42E3C">
      <w:pPr>
        <w:numPr>
          <w:ilvl w:val="0"/>
          <w:numId w:val="15"/>
        </w:numPr>
        <w:rPr>
          <w:lang w:val="es-MX"/>
        </w:rPr>
      </w:pPr>
      <w:proofErr w:type="spellStart"/>
      <w:r w:rsidRPr="00B42E3C">
        <w:rPr>
          <w:lang w:val="es-MX"/>
        </w:rPr>
        <w:t>Think-Aloud</w:t>
      </w:r>
      <w:proofErr w:type="spellEnd"/>
      <w:r w:rsidRPr="00B42E3C">
        <w:rPr>
          <w:lang w:val="es-MX"/>
        </w:rPr>
        <w:t xml:space="preserve"> </w:t>
      </w:r>
      <w:proofErr w:type="spellStart"/>
      <w:r w:rsidRPr="00B42E3C">
        <w:rPr>
          <w:lang w:val="es-MX"/>
        </w:rPr>
        <w:t>Protocol</w:t>
      </w:r>
      <w:proofErr w:type="spellEnd"/>
      <w:r w:rsidRPr="00B42E3C">
        <w:rPr>
          <w:lang w:val="es-MX"/>
        </w:rPr>
        <w:t xml:space="preserve"> (TAP) – el usuario piensa en voz alta</w:t>
      </w:r>
    </w:p>
    <w:p w14:paraId="16507207" w14:textId="77777777" w:rsidR="00B42E3C" w:rsidRPr="00B42E3C" w:rsidRDefault="00B42E3C" w:rsidP="00B42E3C">
      <w:pPr>
        <w:numPr>
          <w:ilvl w:val="0"/>
          <w:numId w:val="15"/>
        </w:numPr>
        <w:rPr>
          <w:lang w:val="es-MX"/>
        </w:rPr>
      </w:pPr>
      <w:r w:rsidRPr="00B42E3C">
        <w:rPr>
          <w:lang w:val="es-MX"/>
        </w:rPr>
        <w:t xml:space="preserve">A/B </w:t>
      </w:r>
      <w:proofErr w:type="spellStart"/>
      <w:r w:rsidRPr="00B42E3C">
        <w:rPr>
          <w:lang w:val="es-MX"/>
        </w:rPr>
        <w:t>Testing</w:t>
      </w:r>
      <w:proofErr w:type="spellEnd"/>
      <w:r w:rsidRPr="00B42E3C">
        <w:rPr>
          <w:lang w:val="es-MX"/>
        </w:rPr>
        <w:t xml:space="preserve"> para comparar alternativas</w:t>
      </w:r>
    </w:p>
    <w:p w14:paraId="27332872" w14:textId="77777777" w:rsidR="00B42E3C" w:rsidRPr="00B42E3C" w:rsidRDefault="00B42E3C" w:rsidP="00B42E3C">
      <w:pPr>
        <w:numPr>
          <w:ilvl w:val="0"/>
          <w:numId w:val="15"/>
        </w:numPr>
        <w:rPr>
          <w:lang w:val="es-MX"/>
        </w:rPr>
      </w:pPr>
      <w:r w:rsidRPr="00B42E3C">
        <w:rPr>
          <w:lang w:val="es-MX"/>
        </w:rPr>
        <w:t>Pruebas remotas mediante plataformas digitales</w:t>
      </w:r>
    </w:p>
    <w:p w14:paraId="3877E931" w14:textId="4CC252F9" w:rsidR="007B1078" w:rsidRPr="00B42E3C" w:rsidRDefault="007B1078" w:rsidP="00B42E3C">
      <w:pPr>
        <w:rPr>
          <w:lang w:val="es-MX"/>
        </w:rPr>
      </w:pPr>
    </w:p>
    <w:p w14:paraId="642FC97A" w14:textId="77777777" w:rsidR="00B42E3C" w:rsidRDefault="00B42E3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6B39C34E" w14:textId="101A8367" w:rsidR="007B1078" w:rsidRPr="00B42E3C" w:rsidRDefault="00000000">
      <w:pPr>
        <w:pStyle w:val="Ttulo1"/>
        <w:rPr>
          <w:lang w:val="es-MX"/>
        </w:rPr>
      </w:pPr>
      <w:r w:rsidRPr="00B42E3C">
        <w:rPr>
          <w:lang w:val="es-MX"/>
        </w:rPr>
        <w:lastRenderedPageBreak/>
        <w:t>Métodos para evaluar la usabilidad</w:t>
      </w:r>
    </w:p>
    <w:p w14:paraId="78847424" w14:textId="77777777" w:rsidR="00B42E3C" w:rsidRDefault="00B42E3C" w:rsidP="00B42E3C">
      <w:pPr>
        <w:rPr>
          <w:lang w:val="es-MX"/>
        </w:rPr>
      </w:pPr>
    </w:p>
    <w:p w14:paraId="2B55564E" w14:textId="1470D245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Este </w:t>
      </w:r>
      <w:proofErr w:type="gramStart"/>
      <w:r w:rsidRPr="00B42E3C">
        <w:rPr>
          <w:lang w:val="es-MX"/>
        </w:rPr>
        <w:t>apartado condensa</w:t>
      </w:r>
      <w:proofErr w:type="gramEnd"/>
      <w:r w:rsidRPr="00B42E3C">
        <w:rPr>
          <w:lang w:val="es-MX"/>
        </w:rPr>
        <w:t xml:space="preserve"> lo trabajado a lo largo del curso y lo vincula con autores clave como Hassan &amp; Martín, Nielsen, Granollers y Cortés.</w:t>
      </w:r>
    </w:p>
    <w:p w14:paraId="03DCACE8" w14:textId="1A60D515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Evaluación heurística</w:t>
      </w:r>
    </w:p>
    <w:p w14:paraId="43E1E718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Se utilizan indicadores de usabilidad reconocidos, como:</w:t>
      </w:r>
    </w:p>
    <w:p w14:paraId="4C6B6101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Visibilidad del estado del sistema</w:t>
      </w:r>
    </w:p>
    <w:p w14:paraId="4E7542AC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Control y libertad del usuario</w:t>
      </w:r>
    </w:p>
    <w:p w14:paraId="038B9C20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Consistencia y estándares</w:t>
      </w:r>
    </w:p>
    <w:p w14:paraId="1DF130B9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Prevención de errores</w:t>
      </w:r>
    </w:p>
    <w:p w14:paraId="48E6EC6B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Diseño estético y minimalista</w:t>
      </w:r>
    </w:p>
    <w:p w14:paraId="5E089C16" w14:textId="77777777" w:rsidR="00B42E3C" w:rsidRPr="00B42E3C" w:rsidRDefault="00B42E3C" w:rsidP="00B42E3C">
      <w:pPr>
        <w:numPr>
          <w:ilvl w:val="0"/>
          <w:numId w:val="16"/>
        </w:numPr>
        <w:rPr>
          <w:lang w:val="es-MX"/>
        </w:rPr>
      </w:pPr>
      <w:r w:rsidRPr="00B42E3C">
        <w:rPr>
          <w:lang w:val="es-MX"/>
        </w:rPr>
        <w:t>Flexibilidad y eficiencia de uso</w:t>
      </w:r>
    </w:p>
    <w:p w14:paraId="0B58E252" w14:textId="79CE2BBB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Test con usuarios</w:t>
      </w:r>
    </w:p>
    <w:p w14:paraId="6BEF0D99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El método más poderoso de evaluación:</w:t>
      </w:r>
    </w:p>
    <w:p w14:paraId="4CE98E0F" w14:textId="77777777" w:rsidR="00B42E3C" w:rsidRPr="00B42E3C" w:rsidRDefault="00B42E3C" w:rsidP="00B42E3C">
      <w:pPr>
        <w:numPr>
          <w:ilvl w:val="0"/>
          <w:numId w:val="17"/>
        </w:numPr>
        <w:rPr>
          <w:lang w:val="es-MX"/>
        </w:rPr>
      </w:pPr>
      <w:r w:rsidRPr="00B42E3C">
        <w:rPr>
          <w:lang w:val="es-MX"/>
        </w:rPr>
        <w:t>Definición de tareas</w:t>
      </w:r>
    </w:p>
    <w:p w14:paraId="36FBA972" w14:textId="77777777" w:rsidR="00B42E3C" w:rsidRPr="00B42E3C" w:rsidRDefault="00B42E3C" w:rsidP="00B42E3C">
      <w:pPr>
        <w:numPr>
          <w:ilvl w:val="0"/>
          <w:numId w:val="17"/>
        </w:numPr>
        <w:rPr>
          <w:lang w:val="es-MX"/>
        </w:rPr>
      </w:pPr>
      <w:r w:rsidRPr="00B42E3C">
        <w:rPr>
          <w:lang w:val="es-MX"/>
        </w:rPr>
        <w:t>Reclutamiento de participantes</w:t>
      </w:r>
    </w:p>
    <w:p w14:paraId="6FA045A4" w14:textId="77777777" w:rsidR="00B42E3C" w:rsidRPr="00B42E3C" w:rsidRDefault="00B42E3C" w:rsidP="00B42E3C">
      <w:pPr>
        <w:numPr>
          <w:ilvl w:val="0"/>
          <w:numId w:val="17"/>
        </w:numPr>
        <w:rPr>
          <w:lang w:val="es-MX"/>
        </w:rPr>
      </w:pPr>
      <w:r w:rsidRPr="00B42E3C">
        <w:rPr>
          <w:lang w:val="es-MX"/>
        </w:rPr>
        <w:t>Observación y medición de tiempos, errores y satisfacción</w:t>
      </w:r>
    </w:p>
    <w:p w14:paraId="729C8C80" w14:textId="77777777" w:rsidR="00B42E3C" w:rsidRPr="00B42E3C" w:rsidRDefault="00B42E3C" w:rsidP="00B42E3C">
      <w:pPr>
        <w:numPr>
          <w:ilvl w:val="0"/>
          <w:numId w:val="17"/>
        </w:numPr>
        <w:rPr>
          <w:lang w:val="es-MX"/>
        </w:rPr>
      </w:pPr>
      <w:r w:rsidRPr="00B42E3C">
        <w:rPr>
          <w:lang w:val="es-MX"/>
        </w:rPr>
        <w:t>Grabación y registro de hallazgos</w:t>
      </w:r>
    </w:p>
    <w:p w14:paraId="7AC7084D" w14:textId="77777777" w:rsidR="00B42E3C" w:rsidRPr="00B42E3C" w:rsidRDefault="00B42E3C" w:rsidP="00B42E3C">
      <w:pPr>
        <w:numPr>
          <w:ilvl w:val="0"/>
          <w:numId w:val="17"/>
        </w:numPr>
        <w:rPr>
          <w:lang w:val="es-MX"/>
        </w:rPr>
      </w:pPr>
      <w:r w:rsidRPr="00B42E3C">
        <w:rPr>
          <w:lang w:val="es-MX"/>
        </w:rPr>
        <w:t>Informe final con recomendaciones</w:t>
      </w:r>
    </w:p>
    <w:p w14:paraId="40967147" w14:textId="1D2851A3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Cuestionarios estandarizados</w:t>
      </w:r>
    </w:p>
    <w:p w14:paraId="66847BA5" w14:textId="77777777" w:rsidR="00B42E3C" w:rsidRPr="00B42E3C" w:rsidRDefault="00B42E3C" w:rsidP="00B42E3C">
      <w:pPr>
        <w:numPr>
          <w:ilvl w:val="0"/>
          <w:numId w:val="18"/>
        </w:numPr>
        <w:rPr>
          <w:lang w:val="es-MX"/>
        </w:rPr>
      </w:pPr>
      <w:r w:rsidRPr="00B42E3C">
        <w:rPr>
          <w:lang w:val="es-MX"/>
        </w:rPr>
        <w:t>SUS (</w:t>
      </w:r>
      <w:proofErr w:type="spellStart"/>
      <w:r w:rsidRPr="00B42E3C">
        <w:rPr>
          <w:lang w:val="es-MX"/>
        </w:rPr>
        <w:t>System</w:t>
      </w:r>
      <w:proofErr w:type="spellEnd"/>
      <w:r w:rsidRPr="00B42E3C">
        <w:rPr>
          <w:lang w:val="es-MX"/>
        </w:rPr>
        <w:t xml:space="preserve"> </w:t>
      </w:r>
      <w:proofErr w:type="spellStart"/>
      <w:r w:rsidRPr="00B42E3C">
        <w:rPr>
          <w:lang w:val="es-MX"/>
        </w:rPr>
        <w:t>Usability</w:t>
      </w:r>
      <w:proofErr w:type="spellEnd"/>
      <w:r w:rsidRPr="00B42E3C">
        <w:rPr>
          <w:lang w:val="es-MX"/>
        </w:rPr>
        <w:t xml:space="preserve"> </w:t>
      </w:r>
      <w:proofErr w:type="spellStart"/>
      <w:r w:rsidRPr="00B42E3C">
        <w:rPr>
          <w:lang w:val="es-MX"/>
        </w:rPr>
        <w:t>Scale</w:t>
      </w:r>
      <w:proofErr w:type="spellEnd"/>
      <w:r w:rsidRPr="00B42E3C">
        <w:rPr>
          <w:lang w:val="es-MX"/>
        </w:rPr>
        <w:t>)</w:t>
      </w:r>
    </w:p>
    <w:p w14:paraId="03885465" w14:textId="77777777" w:rsidR="00B42E3C" w:rsidRPr="00B42E3C" w:rsidRDefault="00B42E3C" w:rsidP="00B42E3C">
      <w:pPr>
        <w:numPr>
          <w:ilvl w:val="0"/>
          <w:numId w:val="18"/>
        </w:numPr>
        <w:rPr>
          <w:lang w:val="es-MX"/>
        </w:rPr>
      </w:pPr>
      <w:r w:rsidRPr="00B42E3C">
        <w:rPr>
          <w:lang w:val="es-MX"/>
        </w:rPr>
        <w:t>UMUX / UMUX-Lite</w:t>
      </w:r>
    </w:p>
    <w:p w14:paraId="201A45F0" w14:textId="77777777" w:rsidR="00B42E3C" w:rsidRPr="00B42E3C" w:rsidRDefault="00B42E3C" w:rsidP="00B42E3C">
      <w:pPr>
        <w:numPr>
          <w:ilvl w:val="0"/>
          <w:numId w:val="18"/>
        </w:numPr>
        <w:rPr>
          <w:lang w:val="es-MX"/>
        </w:rPr>
      </w:pPr>
      <w:proofErr w:type="spellStart"/>
      <w:r w:rsidRPr="00B42E3C">
        <w:rPr>
          <w:lang w:val="es-MX"/>
        </w:rPr>
        <w:t>AttrakDiff</w:t>
      </w:r>
      <w:proofErr w:type="spellEnd"/>
    </w:p>
    <w:p w14:paraId="2AF9D836" w14:textId="77777777" w:rsidR="00B42E3C" w:rsidRPr="00B42E3C" w:rsidRDefault="00B42E3C" w:rsidP="00B42E3C">
      <w:pPr>
        <w:numPr>
          <w:ilvl w:val="0"/>
          <w:numId w:val="18"/>
        </w:numPr>
        <w:rPr>
          <w:lang w:val="es-MX"/>
        </w:rPr>
      </w:pPr>
      <w:r w:rsidRPr="00B42E3C">
        <w:rPr>
          <w:lang w:val="es-MX"/>
        </w:rPr>
        <w:t>NASA-TLX (carga cognitiva)</w:t>
      </w:r>
    </w:p>
    <w:p w14:paraId="4DE86928" w14:textId="33CCB64A" w:rsidR="00B42E3C" w:rsidRPr="00B42E3C" w:rsidRDefault="00B42E3C" w:rsidP="00B42E3C">
      <w:pPr>
        <w:rPr>
          <w:b/>
          <w:bCs/>
          <w:lang w:val="es-MX"/>
        </w:rPr>
      </w:pPr>
      <w:r w:rsidRPr="00B42E3C">
        <w:rPr>
          <w:b/>
          <w:bCs/>
          <w:lang w:val="es-MX"/>
        </w:rPr>
        <w:t>Evaluación automatizada</w:t>
      </w:r>
    </w:p>
    <w:p w14:paraId="6816FFB1" w14:textId="77777777" w:rsidR="00B42E3C" w:rsidRPr="00B42E3C" w:rsidRDefault="00B42E3C" w:rsidP="00B42E3C">
      <w:pPr>
        <w:numPr>
          <w:ilvl w:val="0"/>
          <w:numId w:val="19"/>
        </w:numPr>
        <w:rPr>
          <w:lang w:val="es-MX"/>
        </w:rPr>
      </w:pPr>
      <w:r w:rsidRPr="00B42E3C">
        <w:rPr>
          <w:lang w:val="es-MX"/>
        </w:rPr>
        <w:t xml:space="preserve">Validadores de accesibilidad (WAVE, </w:t>
      </w:r>
      <w:proofErr w:type="spellStart"/>
      <w:r w:rsidRPr="00B42E3C">
        <w:rPr>
          <w:lang w:val="es-MX"/>
        </w:rPr>
        <w:t>Lighthouse</w:t>
      </w:r>
      <w:proofErr w:type="spellEnd"/>
      <w:r w:rsidRPr="00B42E3C">
        <w:rPr>
          <w:lang w:val="es-MX"/>
        </w:rPr>
        <w:t>)</w:t>
      </w:r>
    </w:p>
    <w:p w14:paraId="555C132C" w14:textId="77777777" w:rsidR="00B42E3C" w:rsidRPr="00B42E3C" w:rsidRDefault="00B42E3C" w:rsidP="00B42E3C">
      <w:pPr>
        <w:numPr>
          <w:ilvl w:val="0"/>
          <w:numId w:val="19"/>
        </w:numPr>
        <w:rPr>
          <w:lang w:val="es-MX"/>
        </w:rPr>
      </w:pPr>
      <w:r w:rsidRPr="00B42E3C">
        <w:rPr>
          <w:lang w:val="es-MX"/>
        </w:rPr>
        <w:t>Medición de performance y buenas prácticas</w:t>
      </w:r>
    </w:p>
    <w:p w14:paraId="2BF66CB7" w14:textId="77777777" w:rsidR="007B1078" w:rsidRPr="00B42E3C" w:rsidRDefault="00000000">
      <w:pPr>
        <w:pStyle w:val="Ttulo1"/>
        <w:rPr>
          <w:lang w:val="es-MX"/>
        </w:rPr>
      </w:pPr>
      <w:r w:rsidRPr="00B42E3C">
        <w:rPr>
          <w:lang w:val="es-MX"/>
        </w:rPr>
        <w:lastRenderedPageBreak/>
        <w:t>Conclusiones</w:t>
      </w:r>
    </w:p>
    <w:p w14:paraId="78FAD4DF" w14:textId="09F831A3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A </w:t>
      </w:r>
      <w:r w:rsidRPr="00B42E3C">
        <w:rPr>
          <w:lang w:val="es-MX"/>
        </w:rPr>
        <w:t xml:space="preserve">lo largo del curso se construyó una </w:t>
      </w:r>
      <w:r w:rsidRPr="00B42E3C">
        <w:rPr>
          <w:lang w:val="es-MX"/>
        </w:rPr>
        <w:t>estructura</w:t>
      </w:r>
      <w:r w:rsidRPr="00B42E3C">
        <w:rPr>
          <w:lang w:val="es-MX"/>
        </w:rPr>
        <w:t xml:space="preserve"> sólida sobre el diseño y la evaluación de experiencias digitales centradas en el usuario.</w:t>
      </w:r>
    </w:p>
    <w:p w14:paraId="49C56C11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Entre los aprendizajes adquiridos destacan:</w:t>
      </w:r>
    </w:p>
    <w:p w14:paraId="35CFA829" w14:textId="77777777" w:rsidR="00B42E3C" w:rsidRPr="00B42E3C" w:rsidRDefault="00B42E3C" w:rsidP="00B42E3C">
      <w:pPr>
        <w:numPr>
          <w:ilvl w:val="0"/>
          <w:numId w:val="20"/>
        </w:numPr>
        <w:rPr>
          <w:lang w:val="es-MX"/>
        </w:rPr>
      </w:pPr>
      <w:r w:rsidRPr="00B42E3C">
        <w:rPr>
          <w:lang w:val="es-MX"/>
        </w:rPr>
        <w:t>La importancia del enfoque metodológico y estratégico.</w:t>
      </w:r>
    </w:p>
    <w:p w14:paraId="7A72FA84" w14:textId="77777777" w:rsidR="00B42E3C" w:rsidRPr="00B42E3C" w:rsidRDefault="00B42E3C" w:rsidP="00B42E3C">
      <w:pPr>
        <w:numPr>
          <w:ilvl w:val="0"/>
          <w:numId w:val="20"/>
        </w:numPr>
        <w:rPr>
          <w:lang w:val="es-MX"/>
        </w:rPr>
      </w:pPr>
      <w:r w:rsidRPr="00B42E3C">
        <w:rPr>
          <w:lang w:val="es-MX"/>
        </w:rPr>
        <w:t>La relevancia del perfil del usuario y su modelado correcto.</w:t>
      </w:r>
    </w:p>
    <w:p w14:paraId="2801A10D" w14:textId="77777777" w:rsidR="00B42E3C" w:rsidRPr="00B42E3C" w:rsidRDefault="00B42E3C" w:rsidP="00B42E3C">
      <w:pPr>
        <w:numPr>
          <w:ilvl w:val="0"/>
          <w:numId w:val="20"/>
        </w:numPr>
        <w:rPr>
          <w:lang w:val="es-MX"/>
        </w:rPr>
      </w:pPr>
      <w:r w:rsidRPr="00B42E3C">
        <w:rPr>
          <w:lang w:val="es-MX"/>
        </w:rPr>
        <w:t>La utilidad de las pruebas con usuarios reales para validar diseño.</w:t>
      </w:r>
    </w:p>
    <w:p w14:paraId="618C3661" w14:textId="77777777" w:rsidR="00B42E3C" w:rsidRPr="00B42E3C" w:rsidRDefault="00B42E3C" w:rsidP="00B42E3C">
      <w:pPr>
        <w:numPr>
          <w:ilvl w:val="0"/>
          <w:numId w:val="20"/>
        </w:numPr>
        <w:rPr>
          <w:lang w:val="es-MX"/>
        </w:rPr>
      </w:pPr>
      <w:r w:rsidRPr="00B42E3C">
        <w:rPr>
          <w:lang w:val="es-MX"/>
        </w:rPr>
        <w:t>La necesidad de aplicar heurísticas y métricas objetivas de usabilidad.</w:t>
      </w:r>
    </w:p>
    <w:p w14:paraId="5B0F0C17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>Aprendizajes que sería valioso profundizar a futuro:</w:t>
      </w:r>
    </w:p>
    <w:p w14:paraId="6B4FBAED" w14:textId="77777777" w:rsidR="00B42E3C" w:rsidRPr="00B42E3C" w:rsidRDefault="00B42E3C" w:rsidP="00B42E3C">
      <w:pPr>
        <w:numPr>
          <w:ilvl w:val="0"/>
          <w:numId w:val="21"/>
        </w:numPr>
        <w:rPr>
          <w:lang w:val="es-MX"/>
        </w:rPr>
      </w:pPr>
      <w:r w:rsidRPr="00B42E3C">
        <w:rPr>
          <w:lang w:val="es-MX"/>
        </w:rPr>
        <w:t>Accesibilidad avanzada para usuarios con discapacidad.</w:t>
      </w:r>
    </w:p>
    <w:p w14:paraId="6CC2F781" w14:textId="77777777" w:rsidR="00B42E3C" w:rsidRPr="00B42E3C" w:rsidRDefault="00B42E3C" w:rsidP="00B42E3C">
      <w:pPr>
        <w:numPr>
          <w:ilvl w:val="0"/>
          <w:numId w:val="21"/>
        </w:numPr>
        <w:rPr>
          <w:lang w:val="es-MX"/>
        </w:rPr>
      </w:pPr>
      <w:r w:rsidRPr="00B42E3C">
        <w:rPr>
          <w:lang w:val="es-MX"/>
        </w:rPr>
        <w:t xml:space="preserve">Integración de métricas UX con </w:t>
      </w:r>
      <w:proofErr w:type="spellStart"/>
      <w:r w:rsidRPr="00B42E3C">
        <w:rPr>
          <w:lang w:val="es-MX"/>
        </w:rPr>
        <w:t>KPIs</w:t>
      </w:r>
      <w:proofErr w:type="spellEnd"/>
      <w:r w:rsidRPr="00B42E3C">
        <w:rPr>
          <w:lang w:val="es-MX"/>
        </w:rPr>
        <w:t xml:space="preserve"> de negocio.</w:t>
      </w:r>
    </w:p>
    <w:p w14:paraId="0E9DEECD" w14:textId="77777777" w:rsidR="00B42E3C" w:rsidRPr="00B42E3C" w:rsidRDefault="00B42E3C" w:rsidP="00B42E3C">
      <w:pPr>
        <w:numPr>
          <w:ilvl w:val="0"/>
          <w:numId w:val="21"/>
        </w:numPr>
        <w:rPr>
          <w:lang w:val="es-MX"/>
        </w:rPr>
      </w:pPr>
      <w:r w:rsidRPr="00B42E3C">
        <w:rPr>
          <w:lang w:val="es-MX"/>
        </w:rPr>
        <w:t>Pruebas de estrés emocional, cognitivo y de carga de trabajo.</w:t>
      </w:r>
    </w:p>
    <w:p w14:paraId="75B7BF1A" w14:textId="183B6E65" w:rsidR="007B1078" w:rsidRPr="00B42E3C" w:rsidRDefault="007B1078" w:rsidP="00B42E3C">
      <w:pPr>
        <w:rPr>
          <w:lang w:val="es-MX"/>
        </w:rPr>
      </w:pPr>
    </w:p>
    <w:p w14:paraId="252B3877" w14:textId="71C038D2" w:rsidR="007B1078" w:rsidRDefault="00B42E3C">
      <w:pPr>
        <w:pStyle w:val="Ttulo1"/>
        <w:rPr>
          <w:lang w:val="es-MX"/>
        </w:rPr>
      </w:pPr>
      <w:r>
        <w:rPr>
          <w:lang w:val="es-MX"/>
        </w:rPr>
        <w:t>Referencias</w:t>
      </w:r>
    </w:p>
    <w:p w14:paraId="376AF2DD" w14:textId="77777777" w:rsidR="00B42E3C" w:rsidRPr="00B42E3C" w:rsidRDefault="00B42E3C" w:rsidP="00B42E3C">
      <w:pPr>
        <w:rPr>
          <w:lang w:val="es-MX"/>
        </w:rPr>
      </w:pPr>
    </w:p>
    <w:p w14:paraId="7BE450DE" w14:textId="77777777" w:rsidR="00B42E3C" w:rsidRPr="00B42E3C" w:rsidRDefault="00B42E3C" w:rsidP="00B42E3C">
      <w:r w:rsidRPr="00B42E3C">
        <w:rPr>
          <w:lang w:val="es-MX"/>
        </w:rPr>
        <w:t xml:space="preserve">Hassan Montero, Y., &amp; Martín Fernández, F. J. (2003). </w:t>
      </w:r>
      <w:r w:rsidRPr="00B42E3C">
        <w:rPr>
          <w:i/>
          <w:iCs/>
          <w:lang w:val="es-MX"/>
        </w:rPr>
        <w:t>Guía de evaluación heurística de sitios web</w:t>
      </w:r>
      <w:r w:rsidRPr="00B42E3C">
        <w:rPr>
          <w:lang w:val="es-MX"/>
        </w:rPr>
        <w:t xml:space="preserve">. </w:t>
      </w:r>
      <w:r w:rsidRPr="00B42E3C">
        <w:t xml:space="preserve">No </w:t>
      </w:r>
      <w:proofErr w:type="spellStart"/>
      <w:r w:rsidRPr="00B42E3C">
        <w:t>Sólo</w:t>
      </w:r>
      <w:proofErr w:type="spellEnd"/>
      <w:r w:rsidRPr="00B42E3C">
        <w:t xml:space="preserve"> </w:t>
      </w:r>
      <w:proofErr w:type="spellStart"/>
      <w:r w:rsidRPr="00B42E3C">
        <w:t>Usabilidad</w:t>
      </w:r>
      <w:proofErr w:type="spellEnd"/>
      <w:r w:rsidRPr="00B42E3C">
        <w:t>.</w:t>
      </w:r>
      <w:r w:rsidRPr="00B42E3C">
        <w:br/>
      </w:r>
    </w:p>
    <w:p w14:paraId="5F35F7A1" w14:textId="77777777" w:rsidR="00B42E3C" w:rsidRPr="00B42E3C" w:rsidRDefault="00B42E3C" w:rsidP="00B42E3C">
      <w:pPr>
        <w:rPr>
          <w:lang w:val="es-MX"/>
        </w:rPr>
      </w:pPr>
      <w:r w:rsidRPr="00B42E3C">
        <w:t xml:space="preserve">Nielsen, L. (2011). </w:t>
      </w:r>
      <w:r w:rsidRPr="00B42E3C">
        <w:rPr>
          <w:i/>
          <w:iCs/>
        </w:rPr>
        <w:t>Personas</w:t>
      </w:r>
      <w:r w:rsidRPr="00B42E3C">
        <w:t>. The Encyclopedia of Human-Computer Interaction (2nd ed.). Interaction Design Foundation.</w:t>
      </w:r>
      <w:r w:rsidRPr="00B42E3C">
        <w:br/>
      </w:r>
    </w:p>
    <w:p w14:paraId="58DF37D0" w14:textId="77777777" w:rsidR="00B42E3C" w:rsidRPr="00B42E3C" w:rsidRDefault="00B42E3C" w:rsidP="00B42E3C">
      <w:pPr>
        <w:rPr>
          <w:lang w:val="es-MX"/>
        </w:rPr>
      </w:pPr>
      <w:proofErr w:type="spellStart"/>
      <w:r w:rsidRPr="00B42E3C">
        <w:rPr>
          <w:lang w:val="es-MX"/>
        </w:rPr>
        <w:t>Iazza</w:t>
      </w:r>
      <w:proofErr w:type="spellEnd"/>
      <w:r w:rsidRPr="00B42E3C">
        <w:rPr>
          <w:lang w:val="es-MX"/>
        </w:rPr>
        <w:t xml:space="preserve">, G. (2006). </w:t>
      </w:r>
      <w:r w:rsidRPr="00B42E3C">
        <w:rPr>
          <w:i/>
          <w:iCs/>
          <w:lang w:val="es-MX"/>
        </w:rPr>
        <w:t>Arquitectura de Información y Experiencia de Usuario</w:t>
      </w:r>
      <w:r w:rsidRPr="00B42E3C">
        <w:rPr>
          <w:lang w:val="es-MX"/>
        </w:rPr>
        <w:t>.</w:t>
      </w:r>
      <w:r w:rsidRPr="00B42E3C">
        <w:rPr>
          <w:lang w:val="es-MX"/>
        </w:rPr>
        <w:br/>
      </w:r>
    </w:p>
    <w:p w14:paraId="1DB28CBB" w14:textId="77777777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Granollers, T. (2015). </w:t>
      </w:r>
      <w:r w:rsidRPr="00B42E3C">
        <w:rPr>
          <w:i/>
          <w:iCs/>
          <w:lang w:val="es-MX"/>
        </w:rPr>
        <w:t>Métricas y técnicas de usabilidad</w:t>
      </w:r>
      <w:r w:rsidRPr="00B42E3C">
        <w:rPr>
          <w:lang w:val="es-MX"/>
        </w:rPr>
        <w:t>.</w:t>
      </w:r>
      <w:r w:rsidRPr="00B42E3C">
        <w:rPr>
          <w:lang w:val="es-MX"/>
        </w:rPr>
        <w:br/>
      </w:r>
    </w:p>
    <w:p w14:paraId="1EAF835E" w14:textId="77777777" w:rsidR="00B42E3C" w:rsidRPr="00B42E3C" w:rsidRDefault="00B42E3C" w:rsidP="00B42E3C">
      <w:proofErr w:type="spellStart"/>
      <w:r w:rsidRPr="00B42E3C">
        <w:rPr>
          <w:lang w:val="es-MX"/>
        </w:rPr>
        <w:t>Shneiderman</w:t>
      </w:r>
      <w:proofErr w:type="spellEnd"/>
      <w:r w:rsidRPr="00B42E3C">
        <w:rPr>
          <w:lang w:val="es-MX"/>
        </w:rPr>
        <w:t xml:space="preserve">, B. (2016). </w:t>
      </w:r>
      <w:proofErr w:type="spellStart"/>
      <w:r w:rsidRPr="00B42E3C">
        <w:rPr>
          <w:i/>
          <w:iCs/>
          <w:lang w:val="es-MX"/>
        </w:rPr>
        <w:t>Designing</w:t>
      </w:r>
      <w:proofErr w:type="spellEnd"/>
      <w:r w:rsidRPr="00B42E3C">
        <w:rPr>
          <w:i/>
          <w:iCs/>
          <w:lang w:val="es-MX"/>
        </w:rPr>
        <w:t xml:space="preserve"> </w:t>
      </w:r>
      <w:proofErr w:type="spellStart"/>
      <w:r w:rsidRPr="00B42E3C">
        <w:rPr>
          <w:i/>
          <w:iCs/>
          <w:lang w:val="es-MX"/>
        </w:rPr>
        <w:t>the</w:t>
      </w:r>
      <w:proofErr w:type="spellEnd"/>
      <w:r w:rsidRPr="00B42E3C">
        <w:rPr>
          <w:i/>
          <w:iCs/>
          <w:lang w:val="es-MX"/>
        </w:rPr>
        <w:t xml:space="preserve"> </w:t>
      </w:r>
      <w:proofErr w:type="spellStart"/>
      <w:r w:rsidRPr="00B42E3C">
        <w:rPr>
          <w:i/>
          <w:iCs/>
          <w:lang w:val="es-MX"/>
        </w:rPr>
        <w:t>User</w:t>
      </w:r>
      <w:proofErr w:type="spellEnd"/>
      <w:r w:rsidRPr="00B42E3C">
        <w:rPr>
          <w:i/>
          <w:iCs/>
          <w:lang w:val="es-MX"/>
        </w:rPr>
        <w:t xml:space="preserve"> </w:t>
      </w:r>
      <w:proofErr w:type="gramStart"/>
      <w:r w:rsidRPr="00B42E3C">
        <w:rPr>
          <w:i/>
          <w:iCs/>
          <w:lang w:val="es-MX"/>
        </w:rPr>
        <w:t>Interface</w:t>
      </w:r>
      <w:proofErr w:type="gramEnd"/>
      <w:r w:rsidRPr="00B42E3C">
        <w:rPr>
          <w:lang w:val="es-MX"/>
        </w:rPr>
        <w:t xml:space="preserve">. </w:t>
      </w:r>
      <w:r w:rsidRPr="00B42E3C">
        <w:t>Pearson.</w:t>
      </w:r>
      <w:r w:rsidRPr="00B42E3C">
        <w:br/>
      </w:r>
    </w:p>
    <w:p w14:paraId="0621F5FD" w14:textId="65CDAE95" w:rsidR="00B42E3C" w:rsidRPr="00B42E3C" w:rsidRDefault="00B42E3C" w:rsidP="00B42E3C">
      <w:pPr>
        <w:rPr>
          <w:lang w:val="es-MX"/>
        </w:rPr>
      </w:pPr>
      <w:r w:rsidRPr="00B42E3C">
        <w:rPr>
          <w:lang w:val="es-MX"/>
        </w:rPr>
        <w:t xml:space="preserve">Krug, S. (2014). </w:t>
      </w:r>
      <w:r w:rsidRPr="00B42E3C">
        <w:rPr>
          <w:i/>
          <w:iCs/>
          <w:lang w:val="es-MX"/>
        </w:rPr>
        <w:t>No me hagas pensar</w:t>
      </w:r>
      <w:r w:rsidRPr="00B42E3C">
        <w:rPr>
          <w:lang w:val="es-MX"/>
        </w:rPr>
        <w:t>. Pearson.</w:t>
      </w:r>
    </w:p>
    <w:p w14:paraId="463C00B9" w14:textId="1194FA82" w:rsidR="007B1078" w:rsidRPr="00B42E3C" w:rsidRDefault="007B1078">
      <w:pPr>
        <w:rPr>
          <w:lang w:val="es-MX"/>
        </w:rPr>
      </w:pPr>
    </w:p>
    <w:sectPr w:rsidR="007B1078" w:rsidRPr="00B42E3C" w:rsidSect="00B42E3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D6C8A"/>
    <w:multiLevelType w:val="multilevel"/>
    <w:tmpl w:val="790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82D0E"/>
    <w:multiLevelType w:val="multilevel"/>
    <w:tmpl w:val="7EF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83B36"/>
    <w:multiLevelType w:val="multilevel"/>
    <w:tmpl w:val="7A84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72EB0"/>
    <w:multiLevelType w:val="multilevel"/>
    <w:tmpl w:val="A81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279A4"/>
    <w:multiLevelType w:val="multilevel"/>
    <w:tmpl w:val="D8C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D52EA"/>
    <w:multiLevelType w:val="multilevel"/>
    <w:tmpl w:val="5B2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33650"/>
    <w:multiLevelType w:val="multilevel"/>
    <w:tmpl w:val="8E3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23EF7"/>
    <w:multiLevelType w:val="multilevel"/>
    <w:tmpl w:val="A1DA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A2734"/>
    <w:multiLevelType w:val="multilevel"/>
    <w:tmpl w:val="715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E2808"/>
    <w:multiLevelType w:val="multilevel"/>
    <w:tmpl w:val="0F2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97DAE"/>
    <w:multiLevelType w:val="multilevel"/>
    <w:tmpl w:val="B2B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51D98"/>
    <w:multiLevelType w:val="multilevel"/>
    <w:tmpl w:val="E8A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22002">
    <w:abstractNumId w:val="8"/>
  </w:num>
  <w:num w:numId="2" w16cid:durableId="1958943904">
    <w:abstractNumId w:val="6"/>
  </w:num>
  <w:num w:numId="3" w16cid:durableId="1715077933">
    <w:abstractNumId w:val="5"/>
  </w:num>
  <w:num w:numId="4" w16cid:durableId="139074974">
    <w:abstractNumId w:val="4"/>
  </w:num>
  <w:num w:numId="5" w16cid:durableId="2128965646">
    <w:abstractNumId w:val="7"/>
  </w:num>
  <w:num w:numId="6" w16cid:durableId="473524875">
    <w:abstractNumId w:val="3"/>
  </w:num>
  <w:num w:numId="7" w16cid:durableId="1383405692">
    <w:abstractNumId w:val="2"/>
  </w:num>
  <w:num w:numId="8" w16cid:durableId="782845934">
    <w:abstractNumId w:val="1"/>
  </w:num>
  <w:num w:numId="9" w16cid:durableId="1070883993">
    <w:abstractNumId w:val="0"/>
  </w:num>
  <w:num w:numId="10" w16cid:durableId="1415083411">
    <w:abstractNumId w:val="18"/>
  </w:num>
  <w:num w:numId="11" w16cid:durableId="807431512">
    <w:abstractNumId w:val="12"/>
  </w:num>
  <w:num w:numId="12" w16cid:durableId="1809861851">
    <w:abstractNumId w:val="13"/>
  </w:num>
  <w:num w:numId="13" w16cid:durableId="2127693060">
    <w:abstractNumId w:val="16"/>
  </w:num>
  <w:num w:numId="14" w16cid:durableId="527064244">
    <w:abstractNumId w:val="9"/>
  </w:num>
  <w:num w:numId="15" w16cid:durableId="1863854961">
    <w:abstractNumId w:val="14"/>
  </w:num>
  <w:num w:numId="16" w16cid:durableId="452486322">
    <w:abstractNumId w:val="11"/>
  </w:num>
  <w:num w:numId="17" w16cid:durableId="1560701866">
    <w:abstractNumId w:val="19"/>
  </w:num>
  <w:num w:numId="18" w16cid:durableId="1539511339">
    <w:abstractNumId w:val="10"/>
  </w:num>
  <w:num w:numId="19" w16cid:durableId="808133279">
    <w:abstractNumId w:val="20"/>
  </w:num>
  <w:num w:numId="20" w16cid:durableId="1856504126">
    <w:abstractNumId w:val="17"/>
  </w:num>
  <w:num w:numId="21" w16cid:durableId="351761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1078"/>
    <w:rsid w:val="00AA1D8D"/>
    <w:rsid w:val="00B42E3C"/>
    <w:rsid w:val="00B47730"/>
    <w:rsid w:val="00CB0664"/>
    <w:rsid w:val="00D76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34D7D"/>
  <w14:defaultImageDpi w14:val="300"/>
  <w15:docId w15:val="{25583D6A-1364-4ED1-AF93-468E6DC9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B42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Universidad de Guadalajara – UDGVirtual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856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Francisco Ochoa Ornelas</Company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Estratégico y Metodológico para el Diseño y Evaluación de la Experiencia de Usuario</dc:title>
  <dc:subject/>
  <dc:creator>Experiencia de Usuario</dc:creator>
  <cp:keywords/>
  <dc:description>generated by python-docx</dc:description>
  <cp:lastModifiedBy>Francisco Ochoa</cp:lastModifiedBy>
  <cp:revision>2</cp:revision>
  <dcterms:created xsi:type="dcterms:W3CDTF">2025-11-28T02:44:00Z</dcterms:created>
  <dcterms:modified xsi:type="dcterms:W3CDTF">2025-11-28T02:44:00Z</dcterms:modified>
  <cp:category/>
</cp:coreProperties>
</file>