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244082392"/>
        <w:docPartObj>
          <w:docPartGallery w:val="Cover Pages"/>
          <w:docPartUnique/>
        </w:docPartObj>
      </w:sdtPr>
      <w:sdtEndPr>
        <w:rPr>
          <w:sz w:val="22"/>
          <w:lang w:val="es-MX"/>
        </w:rPr>
      </w:sdtEndPr>
      <w:sdtContent>
        <w:p w14:paraId="3C266396" w14:textId="14A489C8" w:rsidR="003367B3" w:rsidRDefault="003367B3">
          <w:pPr>
            <w:pStyle w:val="Sinespaciado"/>
            <w:rPr>
              <w:sz w:val="2"/>
            </w:rPr>
          </w:pPr>
        </w:p>
        <w:p w14:paraId="27C756B9" w14:textId="77777777" w:rsidR="003367B3" w:rsidRDefault="003367B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556B9E5" wp14:editId="0B2652F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  <w:lang w:val="es-MX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A11A41E" w14:textId="0A2B36FF" w:rsidR="003367B3" w:rsidRPr="003367B3" w:rsidRDefault="003367B3" w:rsidP="003367B3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  <w:lang w:val="es-MX"/>
                                      </w:rPr>
                                    </w:pPr>
                                    <w:r w:rsidRPr="003367B3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  <w:lang w:val="es-MX"/>
                                      </w:rPr>
                                      <w:t>Usabilidad y accesibilidad: concepto y aplicación en proyectos web</w:t>
                                    </w:r>
                                  </w:p>
                                </w:sdtContent>
                              </w:sdt>
                              <w:p w14:paraId="1D5161E3" w14:textId="77777777" w:rsidR="003367B3" w:rsidRDefault="003367B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556B9E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  <w:lang w:val="es-MX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A11A41E" w14:textId="0A2B36FF" w:rsidR="003367B3" w:rsidRPr="003367B3" w:rsidRDefault="003367B3" w:rsidP="003367B3">
                              <w:pPr>
                                <w:pStyle w:val="Sinespaciado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  <w:lang w:val="es-MX"/>
                                </w:rPr>
                              </w:pPr>
                              <w:r w:rsidRPr="003367B3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  <w:lang w:val="es-MX"/>
                                </w:rPr>
                                <w:t>Usabilidad y accesibilidad: concepto y aplicación en proyectos web</w:t>
                              </w:r>
                            </w:p>
                          </w:sdtContent>
                        </w:sdt>
                        <w:p w14:paraId="1D5161E3" w14:textId="77777777" w:rsidR="003367B3" w:rsidRDefault="003367B3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84ABB14" wp14:editId="45F7E22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2863B9E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ACD879" wp14:editId="6EF98B0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738099" w14:textId="71B1CAFA" w:rsidR="003367B3" w:rsidRPr="003367B3" w:rsidRDefault="003367B3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  <w:lang w:val="es-MX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roofErr w:type="gramStart"/>
                                    <w:r w:rsidRPr="003367B3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J</w:t>
                                    </w: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ose  Francisco</w:t>
                                    </w:r>
                                    <w:proofErr w:type="gramEnd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 xml:space="preserve"> Ochoa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es-MX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E195B5A" w14:textId="47B25CDA" w:rsidR="003367B3" w:rsidRPr="003367B3" w:rsidRDefault="003367B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</w:pPr>
                                    <w:r w:rsidRPr="003367B3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Experiencia de usuario y diseño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ACD879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4738099" w14:textId="71B1CAFA" w:rsidR="003367B3" w:rsidRPr="003367B3" w:rsidRDefault="003367B3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  <w:lang w:val="es-MX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proofErr w:type="gramStart"/>
                              <w:r w:rsidRPr="003367B3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J</w:t>
                              </w: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ose  Francisco</w:t>
                              </w:r>
                              <w:proofErr w:type="gramEnd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 xml:space="preserve"> Ochoa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  <w:lang w:val="es-MX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E195B5A" w14:textId="47B25CDA" w:rsidR="003367B3" w:rsidRPr="003367B3" w:rsidRDefault="003367B3">
                              <w:pPr>
                                <w:pStyle w:val="Sinespaciado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</w:pPr>
                              <w:r w:rsidRPr="003367B3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Experiencia de usuario y diseño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6929309" w14:textId="3567872E" w:rsidR="003367B3" w:rsidRDefault="003367B3">
          <w:pPr>
            <w:rPr>
              <w:lang w:val="es-MX"/>
            </w:rPr>
          </w:pPr>
          <w:r>
            <w:rPr>
              <w:lang w:val="es-MX"/>
            </w:rPr>
            <w:br w:type="page"/>
          </w:r>
        </w:p>
      </w:sdtContent>
    </w:sdt>
    <w:p w14:paraId="67D19BE3" w14:textId="77777777" w:rsidR="001F467D" w:rsidRDefault="001F467D"/>
    <w:p w14:paraId="501FADAA" w14:textId="3D3F7F75" w:rsidR="001F467D" w:rsidRPr="003631F6" w:rsidRDefault="00000000">
      <w:pPr>
        <w:rPr>
          <w:lang w:val="es-MX"/>
        </w:rPr>
      </w:pPr>
      <w:r w:rsidRPr="003631F6">
        <w:rPr>
          <w:lang w:val="es-MX"/>
        </w:rPr>
        <w:t>La importancia de la usabilidad y la accesibilidad en el diseño y desarrollo de sitios web</w:t>
      </w:r>
    </w:p>
    <w:p w14:paraId="6A563416" w14:textId="77777777" w:rsidR="001F467D" w:rsidRPr="003631F6" w:rsidRDefault="001F467D">
      <w:pPr>
        <w:rPr>
          <w:lang w:val="es-MX"/>
        </w:rPr>
      </w:pPr>
    </w:p>
    <w:p w14:paraId="08192E53" w14:textId="0B20A130" w:rsidR="001F467D" w:rsidRPr="003631F6" w:rsidRDefault="00000000">
      <w:pPr>
        <w:rPr>
          <w:lang w:val="es-MX"/>
        </w:rPr>
      </w:pPr>
      <w:r w:rsidRPr="003631F6">
        <w:rPr>
          <w:lang w:val="es-MX"/>
        </w:rPr>
        <w:t>El desarrollo de un sitio web moderno requiere mucho más que diseño visual atractivo</w:t>
      </w:r>
      <w:r w:rsidR="003631F6">
        <w:rPr>
          <w:lang w:val="es-MX"/>
        </w:rPr>
        <w:t>, p</w:t>
      </w:r>
      <w:r w:rsidRPr="003631F6">
        <w:rPr>
          <w:lang w:val="es-MX"/>
        </w:rPr>
        <w:t>ara que una plataforma digital funcione correctamente y cumpla las expectativas del usuario, debe estar fundamentada en principios de usabilidad y accesibilidad, los cuales aseguran que las personas puedan interactuar con el sitio de manera efectiva, eficiente y sin barreras. Autores como Hassan Montero y Martín Fernández han señalado que estos conceptos no solo mejoran la experiencia del usuario, sino que también determinan el éxito funcional de cualquier proyecto web.</w:t>
      </w:r>
    </w:p>
    <w:p w14:paraId="4912E312" w14:textId="77777777" w:rsidR="001F467D" w:rsidRPr="003631F6" w:rsidRDefault="001F467D">
      <w:pPr>
        <w:rPr>
          <w:lang w:val="es-MX"/>
        </w:rPr>
      </w:pPr>
    </w:p>
    <w:p w14:paraId="749DF6DD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La usabilidad como base de una experiencia eficiente</w:t>
      </w:r>
    </w:p>
    <w:p w14:paraId="08D3BD5F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Según Hassan Montero (2002), la usabilidad se refiere a la facilidad con la que un usuario puede aprender a utilizar un sistema, comprenderlo y completar tareas sin dificultad. Esto implica que el diseño debe reducir al mínimo el esfuerzo cognitivo, permitir una navegación intuitiva y ofrecer retroalimentación clara en todo momento. La Guía Digital del Gobierno de Chile coincide al señalar que un sitio usable es aquel que permite a las personas realizar tareas de manera eficaz, eficiente y satisfactoria.</w:t>
      </w:r>
    </w:p>
    <w:p w14:paraId="3E14A294" w14:textId="77777777" w:rsidR="001F467D" w:rsidRPr="003631F6" w:rsidRDefault="001F467D">
      <w:pPr>
        <w:rPr>
          <w:lang w:val="es-MX"/>
        </w:rPr>
      </w:pPr>
    </w:p>
    <w:p w14:paraId="38ADE307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En términos prácticos, un sitio web con buena usabilidad presenta:</w:t>
      </w:r>
    </w:p>
    <w:p w14:paraId="01EB6687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Navegación consistente y predecible</w:t>
      </w:r>
    </w:p>
    <w:p w14:paraId="3EC8FA7F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Información bien organizada</w:t>
      </w:r>
    </w:p>
    <w:p w14:paraId="3F3EAF7C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Interacciones claras y directas</w:t>
      </w:r>
    </w:p>
    <w:p w14:paraId="62DEEE41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Prevención de errores y soluciones visibles</w:t>
      </w:r>
    </w:p>
    <w:p w14:paraId="1D671506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Compatibilidad con las expectativas del usuario</w:t>
      </w:r>
    </w:p>
    <w:p w14:paraId="169E3FC1" w14:textId="77777777" w:rsidR="001F467D" w:rsidRPr="003631F6" w:rsidRDefault="001F467D">
      <w:pPr>
        <w:rPr>
          <w:lang w:val="es-MX"/>
        </w:rPr>
      </w:pPr>
    </w:p>
    <w:p w14:paraId="500087E9" w14:textId="3BC9C63F" w:rsidR="001F467D" w:rsidRPr="003631F6" w:rsidRDefault="00000000">
      <w:pPr>
        <w:rPr>
          <w:lang w:val="es-MX"/>
        </w:rPr>
      </w:pPr>
      <w:r w:rsidRPr="003631F6">
        <w:rPr>
          <w:lang w:val="es-MX"/>
        </w:rPr>
        <w:t xml:space="preserve">La usabilidad, </w:t>
      </w:r>
      <w:r w:rsidR="003631F6">
        <w:rPr>
          <w:lang w:val="es-MX"/>
        </w:rPr>
        <w:t>se asume como un lujo de un sitio web o un accesorio para la belleza grafica del mismo, pero</w:t>
      </w:r>
      <w:r w:rsidRPr="003631F6">
        <w:rPr>
          <w:lang w:val="es-MX"/>
        </w:rPr>
        <w:t xml:space="preserve">, no es un lujo: es un elemento </w:t>
      </w:r>
      <w:r w:rsidR="003631F6">
        <w:rPr>
          <w:lang w:val="es-MX"/>
        </w:rPr>
        <w:t>necesario</w:t>
      </w:r>
      <w:r w:rsidRPr="003631F6">
        <w:rPr>
          <w:lang w:val="es-MX"/>
        </w:rPr>
        <w:t xml:space="preserve"> para </w:t>
      </w:r>
      <w:r w:rsidR="003631F6">
        <w:rPr>
          <w:lang w:val="es-MX"/>
        </w:rPr>
        <w:t>generar</w:t>
      </w:r>
      <w:r w:rsidRPr="003631F6">
        <w:rPr>
          <w:lang w:val="es-MX"/>
        </w:rPr>
        <w:t xml:space="preserve"> una experiencia positiva que fomente la </w:t>
      </w:r>
      <w:r w:rsidR="003631F6">
        <w:rPr>
          <w:lang w:val="es-MX"/>
        </w:rPr>
        <w:t>revisita, la familiaridad</w:t>
      </w:r>
      <w:r w:rsidRPr="003631F6">
        <w:rPr>
          <w:lang w:val="es-MX"/>
        </w:rPr>
        <w:t>, la confianza y el cumplimiento de objetivos dentro del sitio.</w:t>
      </w:r>
    </w:p>
    <w:p w14:paraId="3F6AC358" w14:textId="77777777" w:rsidR="001F467D" w:rsidRPr="003631F6" w:rsidRDefault="001F467D">
      <w:pPr>
        <w:rPr>
          <w:lang w:val="es-MX"/>
        </w:rPr>
      </w:pPr>
    </w:p>
    <w:p w14:paraId="62E3B43C" w14:textId="77777777" w:rsidR="003631F6" w:rsidRDefault="003631F6">
      <w:pPr>
        <w:rPr>
          <w:lang w:val="es-MX"/>
        </w:rPr>
      </w:pPr>
    </w:p>
    <w:p w14:paraId="7DD4EEAB" w14:textId="46C7325B" w:rsidR="001F467D" w:rsidRPr="003631F6" w:rsidRDefault="00000000">
      <w:pPr>
        <w:rPr>
          <w:lang w:val="es-MX"/>
        </w:rPr>
      </w:pPr>
      <w:r w:rsidRPr="003631F6">
        <w:rPr>
          <w:lang w:val="es-MX"/>
        </w:rPr>
        <w:lastRenderedPageBreak/>
        <w:t>La accesibilidad como condición de equidad digital</w:t>
      </w:r>
    </w:p>
    <w:p w14:paraId="6CD4FEF2" w14:textId="77777777" w:rsidR="001F467D" w:rsidRPr="003631F6" w:rsidRDefault="001F467D">
      <w:pPr>
        <w:rPr>
          <w:lang w:val="es-MX"/>
        </w:rPr>
      </w:pPr>
    </w:p>
    <w:p w14:paraId="42456840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Para Martín Fernández y Hassan Montero (2002), la accesibilidad se centra en la eliminación de barreras que impiden que personas con discapacidades sensoriales, motoras o cognitivas puedan utilizar un sitio web. La accesibilidad no se limita a un tema técnico, sino que representa una responsabilidad ética y, en muchos casos, también legal.</w:t>
      </w:r>
    </w:p>
    <w:p w14:paraId="7BBD2D19" w14:textId="77777777" w:rsidR="001F467D" w:rsidRPr="003631F6" w:rsidRDefault="001F467D">
      <w:pPr>
        <w:rPr>
          <w:lang w:val="es-MX"/>
        </w:rPr>
      </w:pPr>
    </w:p>
    <w:p w14:paraId="23780DB9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Un sitio accesible implementa acciones como:</w:t>
      </w:r>
    </w:p>
    <w:p w14:paraId="4FB32C93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Textos alternativos en imágenes</w:t>
      </w:r>
    </w:p>
    <w:p w14:paraId="27C1F05A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Navegación mediante teclado</w:t>
      </w:r>
    </w:p>
    <w:p w14:paraId="562E6437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Contrastes adecuados</w:t>
      </w:r>
    </w:p>
    <w:p w14:paraId="4CC782AC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Lenguaje claro y comprensible</w:t>
      </w:r>
    </w:p>
    <w:p w14:paraId="1CECE185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Compatibilidad con lectores de pantalla</w:t>
      </w:r>
    </w:p>
    <w:p w14:paraId="46946769" w14:textId="77777777" w:rsidR="001F467D" w:rsidRPr="003631F6" w:rsidRDefault="001F467D">
      <w:pPr>
        <w:rPr>
          <w:lang w:val="es-MX"/>
        </w:rPr>
      </w:pPr>
    </w:p>
    <w:p w14:paraId="464FF48C" w14:textId="54864035" w:rsidR="001F467D" w:rsidRPr="003631F6" w:rsidRDefault="00000000">
      <w:pPr>
        <w:rPr>
          <w:lang w:val="es-MX"/>
        </w:rPr>
      </w:pPr>
      <w:r w:rsidRPr="003631F6">
        <w:rPr>
          <w:lang w:val="es-MX"/>
        </w:rPr>
        <w:t xml:space="preserve">Estas medidas garantizan que cualquier usuario, independientemente de sus capacidades físicas o de sus recursos tecnológicos, pueda acceder a la información en igualdad de condiciones. </w:t>
      </w:r>
    </w:p>
    <w:p w14:paraId="04656AB1" w14:textId="77777777" w:rsidR="001F467D" w:rsidRPr="003631F6" w:rsidRDefault="001F467D">
      <w:pPr>
        <w:rPr>
          <w:lang w:val="es-MX"/>
        </w:rPr>
      </w:pPr>
    </w:p>
    <w:p w14:paraId="41BAB4E2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La Arquitectura de la Información como eje organizativo</w:t>
      </w:r>
    </w:p>
    <w:p w14:paraId="32BA1EDD" w14:textId="77777777" w:rsidR="001F467D" w:rsidRPr="003631F6" w:rsidRDefault="001F467D">
      <w:pPr>
        <w:rPr>
          <w:lang w:val="es-MX"/>
        </w:rPr>
      </w:pPr>
    </w:p>
    <w:p w14:paraId="293ED92E" w14:textId="75A5A723" w:rsidR="001F467D" w:rsidRPr="003631F6" w:rsidRDefault="00000000">
      <w:pPr>
        <w:rPr>
          <w:lang w:val="es-MX"/>
        </w:rPr>
      </w:pPr>
      <w:r w:rsidRPr="003631F6">
        <w:rPr>
          <w:lang w:val="es-MX"/>
        </w:rPr>
        <w:t>Martín Fernández y Hassan Montero (2003) explican que la Arquitectura de la Información es la disciplina que organiza y estructura los contenidos de forma lógica para facilitar su búsqueda y comprensión. Un sitio mal estructurado afecta la usabilidad, dificulta la accesibilidad y provoca frustración en los usuarios. Por e</w:t>
      </w:r>
      <w:r w:rsidR="003631F6">
        <w:rPr>
          <w:lang w:val="es-MX"/>
        </w:rPr>
        <w:t>so</w:t>
      </w:r>
      <w:r w:rsidRPr="003631F6">
        <w:rPr>
          <w:lang w:val="es-MX"/>
        </w:rPr>
        <w:t xml:space="preserve">, esta disciplina es </w:t>
      </w:r>
      <w:r w:rsidR="003631F6">
        <w:rPr>
          <w:lang w:val="es-MX"/>
        </w:rPr>
        <w:t>la unión</w:t>
      </w:r>
      <w:r w:rsidRPr="003631F6">
        <w:rPr>
          <w:lang w:val="es-MX"/>
        </w:rPr>
        <w:t xml:space="preserve"> que sostiene ambos conceptos,</w:t>
      </w:r>
      <w:r w:rsidR="003631F6">
        <w:rPr>
          <w:lang w:val="es-MX"/>
        </w:rPr>
        <w:t xml:space="preserve"> dándonos</w:t>
      </w:r>
      <w:r w:rsidRPr="003631F6">
        <w:rPr>
          <w:lang w:val="es-MX"/>
        </w:rPr>
        <w:t xml:space="preserve"> una interacción clara, ordenada y eficiente.</w:t>
      </w:r>
    </w:p>
    <w:p w14:paraId="6B1E8BD4" w14:textId="77777777" w:rsidR="001F467D" w:rsidRPr="003631F6" w:rsidRDefault="001F467D">
      <w:pPr>
        <w:rPr>
          <w:lang w:val="es-MX"/>
        </w:rPr>
      </w:pPr>
    </w:p>
    <w:p w14:paraId="41A4F22F" w14:textId="77777777" w:rsidR="003631F6" w:rsidRDefault="003631F6">
      <w:pPr>
        <w:rPr>
          <w:lang w:val="es-MX"/>
        </w:rPr>
      </w:pPr>
      <w:r>
        <w:rPr>
          <w:lang w:val="es-MX"/>
        </w:rPr>
        <w:br w:type="page"/>
      </w:r>
    </w:p>
    <w:p w14:paraId="0DE74738" w14:textId="3D5A0600" w:rsidR="001F467D" w:rsidRPr="003631F6" w:rsidRDefault="00000000">
      <w:pPr>
        <w:rPr>
          <w:lang w:val="es-MX"/>
        </w:rPr>
      </w:pPr>
      <w:r w:rsidRPr="003631F6">
        <w:rPr>
          <w:lang w:val="es-MX"/>
        </w:rPr>
        <w:lastRenderedPageBreak/>
        <w:t>Conclusión: Reflexión comparativa de los autores</w:t>
      </w:r>
    </w:p>
    <w:p w14:paraId="7CA3E4EA" w14:textId="77777777" w:rsidR="001F467D" w:rsidRPr="003631F6" w:rsidRDefault="001F467D">
      <w:pPr>
        <w:rPr>
          <w:lang w:val="es-MX"/>
        </w:rPr>
      </w:pPr>
    </w:p>
    <w:p w14:paraId="67FE4988" w14:textId="77777777" w:rsidR="003631F6" w:rsidRDefault="00000000">
      <w:pPr>
        <w:rPr>
          <w:lang w:val="es-MX"/>
        </w:rPr>
      </w:pPr>
      <w:r w:rsidRPr="003631F6">
        <w:rPr>
          <w:lang w:val="es-MX"/>
        </w:rPr>
        <w:t xml:space="preserve">Tras revisar las lecturas, se observa que los autores coinciden en un principio fundamental: el centro del diseño web es el usuario. </w:t>
      </w:r>
    </w:p>
    <w:p w14:paraId="3691E057" w14:textId="0D4B17FB" w:rsidR="001F467D" w:rsidRPr="003631F6" w:rsidRDefault="003631F6">
      <w:pPr>
        <w:rPr>
          <w:lang w:val="es-MX"/>
        </w:rPr>
      </w:pPr>
      <w:r>
        <w:rPr>
          <w:lang w:val="es-MX"/>
        </w:rPr>
        <w:t>Pero</w:t>
      </w:r>
      <w:r w:rsidR="00000000" w:rsidRPr="003631F6">
        <w:rPr>
          <w:lang w:val="es-MX"/>
        </w:rPr>
        <w:t xml:space="preserve">, cada uno aporta un </w:t>
      </w:r>
      <w:r>
        <w:rPr>
          <w:lang w:val="es-MX"/>
        </w:rPr>
        <w:t>enfoque</w:t>
      </w:r>
      <w:r w:rsidR="00000000" w:rsidRPr="003631F6">
        <w:rPr>
          <w:lang w:val="es-MX"/>
        </w:rPr>
        <w:t xml:space="preserve"> distinto:</w:t>
      </w:r>
    </w:p>
    <w:p w14:paraId="155842D9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Hassan Montero destaca la facilidad de uso, la claridad y la reducción del esfuerzo mental.</w:t>
      </w:r>
    </w:p>
    <w:p w14:paraId="76093F1E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Martín Fernández enfatiza la importancia de eliminar barreras y organizar la información para que pueda encontrarse de manera fácil.</w:t>
      </w:r>
    </w:p>
    <w:p w14:paraId="5BC75C41" w14:textId="77777777" w:rsidR="001F467D" w:rsidRPr="003631F6" w:rsidRDefault="00000000">
      <w:pPr>
        <w:rPr>
          <w:lang w:val="es-MX"/>
        </w:rPr>
      </w:pPr>
      <w:r w:rsidRPr="003631F6">
        <w:rPr>
          <w:lang w:val="es-MX"/>
        </w:rPr>
        <w:t>- La Guía Digital de Chile aporta una definición institucional basada en criterios medibles como eficacia, eficiencia y satisfacción.</w:t>
      </w:r>
    </w:p>
    <w:p w14:paraId="0A2B1B48" w14:textId="77777777" w:rsidR="001F467D" w:rsidRPr="003631F6" w:rsidRDefault="001F467D">
      <w:pPr>
        <w:rPr>
          <w:lang w:val="es-MX"/>
        </w:rPr>
      </w:pPr>
    </w:p>
    <w:p w14:paraId="32C261B0" w14:textId="69E52F18" w:rsidR="001F467D" w:rsidRPr="003631F6" w:rsidRDefault="00000000">
      <w:pPr>
        <w:rPr>
          <w:lang w:val="es-MX"/>
        </w:rPr>
      </w:pPr>
      <w:r w:rsidRPr="003631F6">
        <w:rPr>
          <w:lang w:val="es-MX"/>
        </w:rPr>
        <w:t>Estas</w:t>
      </w:r>
      <w:r w:rsidR="003631F6">
        <w:rPr>
          <w:lang w:val="es-MX"/>
        </w:rPr>
        <w:t xml:space="preserve"> distintas formas de ver las cosas</w:t>
      </w:r>
      <w:r w:rsidRPr="003631F6">
        <w:rPr>
          <w:lang w:val="es-MX"/>
        </w:rPr>
        <w:t xml:space="preserve">, aunque distintas, se complementan al mostrar que la usabilidad y la accesibilidad no son elementos aislados, sino </w:t>
      </w:r>
      <w:r w:rsidR="003631F6">
        <w:rPr>
          <w:lang w:val="es-MX"/>
        </w:rPr>
        <w:t>conjuntos</w:t>
      </w:r>
      <w:r w:rsidRPr="003631F6">
        <w:rPr>
          <w:lang w:val="es-MX"/>
        </w:rPr>
        <w:t xml:space="preserve"> que deben integrarse para construir sitios web funcionales, incluyentes y eficientes. Un sitio usable facilita la interacción; un sitio accesible permite la participación </w:t>
      </w:r>
      <w:r w:rsidR="003631F6">
        <w:rPr>
          <w:lang w:val="es-MX"/>
        </w:rPr>
        <w:t>de todos</w:t>
      </w:r>
      <w:r w:rsidRPr="003631F6">
        <w:rPr>
          <w:lang w:val="es-MX"/>
        </w:rPr>
        <w:t>; y la arquitectura</w:t>
      </w:r>
      <w:r w:rsidR="003367B3">
        <w:rPr>
          <w:lang w:val="es-MX"/>
        </w:rPr>
        <w:t xml:space="preserve"> bien diseñada</w:t>
      </w:r>
      <w:r w:rsidRPr="003631F6">
        <w:rPr>
          <w:lang w:val="es-MX"/>
        </w:rPr>
        <w:t xml:space="preserve"> </w:t>
      </w:r>
      <w:r w:rsidR="003367B3">
        <w:rPr>
          <w:lang w:val="es-MX"/>
        </w:rPr>
        <w:t>crea una unión</w:t>
      </w:r>
      <w:r w:rsidRPr="003631F6">
        <w:rPr>
          <w:lang w:val="es-MX"/>
        </w:rPr>
        <w:t xml:space="preserve"> para que ambos principios se </w:t>
      </w:r>
      <w:r w:rsidR="003367B3">
        <w:rPr>
          <w:lang w:val="es-MX"/>
        </w:rPr>
        <w:t>lleven a cabo de la mejor manera posible</w:t>
      </w:r>
      <w:r w:rsidRPr="003631F6">
        <w:rPr>
          <w:lang w:val="es-MX"/>
        </w:rPr>
        <w:t>.</w:t>
      </w:r>
    </w:p>
    <w:p w14:paraId="662A702E" w14:textId="77777777" w:rsidR="001F467D" w:rsidRPr="003631F6" w:rsidRDefault="001F467D">
      <w:pPr>
        <w:rPr>
          <w:lang w:val="es-MX"/>
        </w:rPr>
      </w:pPr>
    </w:p>
    <w:sectPr w:rsidR="001F467D" w:rsidRPr="003631F6" w:rsidSect="003367B3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786761">
    <w:abstractNumId w:val="8"/>
  </w:num>
  <w:num w:numId="2" w16cid:durableId="1259604316">
    <w:abstractNumId w:val="6"/>
  </w:num>
  <w:num w:numId="3" w16cid:durableId="1479615373">
    <w:abstractNumId w:val="5"/>
  </w:num>
  <w:num w:numId="4" w16cid:durableId="492453407">
    <w:abstractNumId w:val="4"/>
  </w:num>
  <w:num w:numId="5" w16cid:durableId="1856073403">
    <w:abstractNumId w:val="7"/>
  </w:num>
  <w:num w:numId="6" w16cid:durableId="955796144">
    <w:abstractNumId w:val="3"/>
  </w:num>
  <w:num w:numId="7" w16cid:durableId="1945310122">
    <w:abstractNumId w:val="2"/>
  </w:num>
  <w:num w:numId="8" w16cid:durableId="1236209153">
    <w:abstractNumId w:val="1"/>
  </w:num>
  <w:num w:numId="9" w16cid:durableId="14706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67D"/>
    <w:rsid w:val="0029639D"/>
    <w:rsid w:val="00326F90"/>
    <w:rsid w:val="003367B3"/>
    <w:rsid w:val="003631F6"/>
    <w:rsid w:val="00AA1D8D"/>
    <w:rsid w:val="00B47730"/>
    <w:rsid w:val="00CB0664"/>
    <w:rsid w:val="00E130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F4FB1"/>
  <w14:defaultImageDpi w14:val="300"/>
  <w15:docId w15:val="{548282BB-9CD1-4E56-B642-ED21FCC3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336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635</Words>
  <Characters>3497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Jose  Francisco Ochoa</Company>
  <LinksUpToDate>false</LinksUpToDate>
  <CharactersWithSpaces>4124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Usabilidad y accesibilidad: concepto y aplicación en proyectos web</dc:title>
  <dc:subject>Enayo</dc:subject>
  <dc:creator>python-docx</dc:creator>
  <cp:keywords/>
  <dc:description>generated by python-docx</dc:description>
  <cp:lastModifiedBy>Francisco Ochoa</cp:lastModifiedBy>
  <cp:revision>2</cp:revision>
  <dcterms:created xsi:type="dcterms:W3CDTF">2025-11-19T15:18:00Z</dcterms:created>
  <dcterms:modified xsi:type="dcterms:W3CDTF">2025-11-19T15:18:00Z</dcterms:modified>
  <cp:category>Experiencia de usuario y diseño</cp:category>
</cp:coreProperties>
</file>