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1B6C85" w14:textId="55A6A12E" w:rsidR="000459CB" w:rsidRDefault="000459CB" w:rsidP="000459CB">
      <w:pPr>
        <w:jc w:val="center"/>
        <w:rPr>
          <w:b/>
          <w:bCs/>
          <w:sz w:val="40"/>
          <w:szCs w:val="40"/>
          <w:lang w:val="en-US"/>
        </w:rPr>
      </w:pPr>
      <w:r>
        <w:rPr>
          <w:b/>
          <w:bCs/>
          <w:sz w:val="40"/>
          <w:szCs w:val="40"/>
          <w:lang w:val="en-US"/>
        </w:rPr>
        <w:t>Week 16.2</w:t>
      </w:r>
    </w:p>
    <w:p w14:paraId="14461587" w14:textId="150ADA6E" w:rsidR="005E58CA" w:rsidRDefault="005E58CA" w:rsidP="005E58CA">
      <w:pPr>
        <w:rPr>
          <w:lang w:val="en-US"/>
        </w:rPr>
      </w:pPr>
      <w:r>
        <w:rPr>
          <w:b/>
          <w:bCs/>
          <w:lang w:val="en-US"/>
        </w:rPr>
        <w:t>16.2.1 Auth using Cookies</w:t>
      </w:r>
    </w:p>
    <w:p w14:paraId="1F0276DF" w14:textId="2B11A420" w:rsidR="005967F0" w:rsidRDefault="005E58CA" w:rsidP="005E58CA">
      <w:pPr>
        <w:pStyle w:val="ListParagraph"/>
        <w:numPr>
          <w:ilvl w:val="0"/>
          <w:numId w:val="1"/>
        </w:numPr>
        <w:rPr>
          <w:lang w:val="en-US"/>
        </w:rPr>
      </w:pPr>
      <w:r>
        <w:rPr>
          <w:lang w:val="en-US"/>
        </w:rPr>
        <w:t>Now the cookie is first set by the server and then in every subsequent request the cookie is sent by the browser.</w:t>
      </w:r>
    </w:p>
    <w:p w14:paraId="09768D3E" w14:textId="1C1FEDAB" w:rsidR="00FB34CA" w:rsidRDefault="00FB34CA" w:rsidP="005E58CA">
      <w:pPr>
        <w:pStyle w:val="ListParagraph"/>
        <w:numPr>
          <w:ilvl w:val="0"/>
          <w:numId w:val="1"/>
        </w:numPr>
        <w:rPr>
          <w:lang w:val="en-US"/>
        </w:rPr>
      </w:pPr>
      <w:r>
        <w:rPr>
          <w:lang w:val="en-US"/>
        </w:rPr>
        <w:t>You can’t do localStorage in Next.js because the very first request that goes out when you enter the URL cannot access the localStorage item. In subsequent requests, we can send the auth header but not in the first request.</w:t>
      </w:r>
    </w:p>
    <w:p w14:paraId="23FE6926" w14:textId="58755D3F" w:rsidR="00FB34CA" w:rsidRDefault="00FB34CA" w:rsidP="005E58CA">
      <w:pPr>
        <w:pStyle w:val="ListParagraph"/>
        <w:numPr>
          <w:ilvl w:val="0"/>
          <w:numId w:val="1"/>
        </w:numPr>
        <w:rPr>
          <w:lang w:val="en-US"/>
        </w:rPr>
      </w:pPr>
      <w:r>
        <w:rPr>
          <w:lang w:val="en-US"/>
        </w:rPr>
        <w:t xml:space="preserve">Next.js server needs to have user specific data so it can do SSR and provide a </w:t>
      </w:r>
      <w:r w:rsidR="00964279">
        <w:rPr>
          <w:lang w:val="en-US"/>
        </w:rPr>
        <w:t>pre-</w:t>
      </w:r>
      <w:r>
        <w:rPr>
          <w:lang w:val="en-US"/>
        </w:rPr>
        <w:t>rendered page.</w:t>
      </w:r>
    </w:p>
    <w:p w14:paraId="275E56B4" w14:textId="7BA51D65" w:rsidR="00FB34CA" w:rsidRDefault="00FB34CA" w:rsidP="005E58CA">
      <w:pPr>
        <w:pStyle w:val="ListParagraph"/>
        <w:numPr>
          <w:ilvl w:val="0"/>
          <w:numId w:val="1"/>
        </w:numPr>
        <w:rPr>
          <w:lang w:val="en-US"/>
        </w:rPr>
      </w:pPr>
      <w:r>
        <w:rPr>
          <w:lang w:val="en-US"/>
        </w:rPr>
        <w:t>When you log out, the cookie gets cleared.</w:t>
      </w:r>
    </w:p>
    <w:p w14:paraId="3D6999FE" w14:textId="1020C7DE" w:rsidR="00FB34CA" w:rsidRDefault="00FB34CA" w:rsidP="005E58CA">
      <w:pPr>
        <w:pStyle w:val="ListParagraph"/>
        <w:numPr>
          <w:ilvl w:val="0"/>
          <w:numId w:val="1"/>
        </w:numPr>
        <w:rPr>
          <w:lang w:val="en-US"/>
        </w:rPr>
      </w:pPr>
      <w:r>
        <w:rPr>
          <w:lang w:val="en-US"/>
        </w:rPr>
        <w:t>Browser automatically sets the set-cookie header when it comes back as a response header.</w:t>
      </w:r>
      <w:r w:rsidR="00DE0A5C">
        <w:rPr>
          <w:lang w:val="en-US"/>
        </w:rPr>
        <w:t xml:space="preserve"> It then automatically sents it in every subsequent request.</w:t>
      </w:r>
    </w:p>
    <w:p w14:paraId="013659BA" w14:textId="5E4E6290" w:rsidR="007D328D" w:rsidRDefault="007D328D" w:rsidP="005E58CA">
      <w:pPr>
        <w:pStyle w:val="ListParagraph"/>
        <w:numPr>
          <w:ilvl w:val="0"/>
          <w:numId w:val="1"/>
        </w:numPr>
        <w:rPr>
          <w:lang w:val="en-US"/>
        </w:rPr>
      </w:pPr>
      <w:r>
        <w:rPr>
          <w:lang w:val="en-US"/>
        </w:rPr>
        <w:t xml:space="preserve">CSRF – Cross Site Request Forgery. In CSRF attacks, cookies can be sent from any malicious website </w:t>
      </w:r>
      <w:proofErr w:type="gramStart"/>
      <w:r>
        <w:rPr>
          <w:lang w:val="en-US"/>
        </w:rPr>
        <w:t>etc</w:t>
      </w:r>
      <w:proofErr w:type="gramEnd"/>
      <w:r>
        <w:rPr>
          <w:lang w:val="en-US"/>
        </w:rPr>
        <w:t xml:space="preserve"> and the server accepts it. The thing is cookies get stored in the browser and if you go over on the malicious website then that website can send a request to our server and the cookie would be sent.</w:t>
      </w:r>
    </w:p>
    <w:p w14:paraId="078C6E24" w14:textId="4D1FAFCF" w:rsidR="007D328D" w:rsidRDefault="007D328D" w:rsidP="005E58CA">
      <w:pPr>
        <w:pStyle w:val="ListParagraph"/>
        <w:numPr>
          <w:ilvl w:val="0"/>
          <w:numId w:val="1"/>
        </w:numPr>
        <w:rPr>
          <w:lang w:val="en-US"/>
        </w:rPr>
      </w:pPr>
      <w:r>
        <w:rPr>
          <w:lang w:val="en-US"/>
        </w:rPr>
        <w:t>SameSite solves this.</w:t>
      </w:r>
    </w:p>
    <w:p w14:paraId="4E3381B8" w14:textId="4171F1E3" w:rsidR="00964279" w:rsidRDefault="00964279" w:rsidP="005E58CA">
      <w:pPr>
        <w:pStyle w:val="ListParagraph"/>
        <w:numPr>
          <w:ilvl w:val="0"/>
          <w:numId w:val="1"/>
        </w:numPr>
        <w:rPr>
          <w:lang w:val="en-US"/>
        </w:rPr>
      </w:pPr>
      <w:r>
        <w:rPr>
          <w:lang w:val="en-US"/>
        </w:rPr>
        <w:t xml:space="preserve">You should never </w:t>
      </w:r>
      <w:proofErr w:type="spellStart"/>
      <w:proofErr w:type="gramStart"/>
      <w:r>
        <w:rPr>
          <w:lang w:val="en-US"/>
        </w:rPr>
        <w:t>SameSite:none</w:t>
      </w:r>
      <w:proofErr w:type="spellEnd"/>
      <w:proofErr w:type="gramEnd"/>
    </w:p>
    <w:p w14:paraId="40F236E0" w14:textId="1DBC7B8C" w:rsidR="00964279" w:rsidRDefault="00964279" w:rsidP="005E58CA">
      <w:pPr>
        <w:pStyle w:val="ListParagraph"/>
        <w:numPr>
          <w:ilvl w:val="0"/>
          <w:numId w:val="1"/>
        </w:numPr>
        <w:rPr>
          <w:lang w:val="en-US"/>
        </w:rPr>
      </w:pPr>
      <w:r>
        <w:rPr>
          <w:lang w:val="en-US"/>
        </w:rPr>
        <w:t xml:space="preserve">Lax is between none and strict. It only allows get request and </w:t>
      </w:r>
      <w:proofErr w:type="gramStart"/>
      <w:r>
        <w:rPr>
          <w:lang w:val="en-US"/>
        </w:rPr>
        <w:t>top level</w:t>
      </w:r>
      <w:proofErr w:type="gramEnd"/>
      <w:r>
        <w:rPr>
          <w:lang w:val="en-US"/>
        </w:rPr>
        <w:t xml:space="preserve"> navigation.</w:t>
      </w:r>
    </w:p>
    <w:p w14:paraId="3E79356F" w14:textId="3DE03B96" w:rsidR="00964279" w:rsidRDefault="00964279" w:rsidP="005E58CA">
      <w:pPr>
        <w:pStyle w:val="ListParagraph"/>
        <w:numPr>
          <w:ilvl w:val="0"/>
          <w:numId w:val="1"/>
        </w:numPr>
        <w:rPr>
          <w:lang w:val="en-US"/>
        </w:rPr>
      </w:pPr>
      <w:r>
        <w:rPr>
          <w:lang w:val="en-US"/>
        </w:rPr>
        <w:t>Use jwt to encode cookies.</w:t>
      </w:r>
    </w:p>
    <w:p w14:paraId="146ACC1E" w14:textId="77777777" w:rsidR="00380B5E" w:rsidRPr="00380B5E" w:rsidRDefault="00380B5E" w:rsidP="00380B5E">
      <w:pPr>
        <w:pStyle w:val="ListParagraph"/>
        <w:numPr>
          <w:ilvl w:val="0"/>
          <w:numId w:val="1"/>
        </w:numPr>
        <w:rPr>
          <w:lang w:val="en-US"/>
        </w:rPr>
      </w:pPr>
      <w:proofErr w:type="spellStart"/>
      <w:r>
        <w:rPr>
          <w:lang w:val="en-US"/>
        </w:rPr>
        <w:t>Cors</w:t>
      </w:r>
      <w:proofErr w:type="spellEnd"/>
      <w:r>
        <w:rPr>
          <w:lang w:val="en-US"/>
        </w:rPr>
        <w:t xml:space="preserve"> should be like this:</w:t>
      </w:r>
      <w:r>
        <w:rPr>
          <w:lang w:val="en-US"/>
        </w:rPr>
        <w:br/>
      </w:r>
      <w:proofErr w:type="spellStart"/>
      <w:proofErr w:type="gramStart"/>
      <w:r w:rsidRPr="00380B5E">
        <w:rPr>
          <w:lang w:val="en-US"/>
        </w:rPr>
        <w:t>app.use</w:t>
      </w:r>
      <w:proofErr w:type="spellEnd"/>
      <w:r w:rsidRPr="00380B5E">
        <w:rPr>
          <w:lang w:val="en-US"/>
        </w:rPr>
        <w:t>(</w:t>
      </w:r>
      <w:proofErr w:type="spellStart"/>
      <w:proofErr w:type="gramEnd"/>
      <w:r w:rsidRPr="00380B5E">
        <w:rPr>
          <w:lang w:val="en-US"/>
        </w:rPr>
        <w:t>cors</w:t>
      </w:r>
      <w:proofErr w:type="spellEnd"/>
      <w:r w:rsidRPr="00380B5E">
        <w:rPr>
          <w:lang w:val="en-US"/>
        </w:rPr>
        <w:t>({</w:t>
      </w:r>
    </w:p>
    <w:p w14:paraId="60255664" w14:textId="77777777" w:rsidR="00380B5E" w:rsidRPr="00380B5E" w:rsidRDefault="00380B5E" w:rsidP="00380B5E">
      <w:pPr>
        <w:pStyle w:val="ListParagraph"/>
        <w:rPr>
          <w:lang w:val="en-US"/>
        </w:rPr>
      </w:pPr>
      <w:r w:rsidRPr="00380B5E">
        <w:rPr>
          <w:lang w:val="en-US"/>
        </w:rPr>
        <w:t xml:space="preserve">    credentials: true,</w:t>
      </w:r>
    </w:p>
    <w:p w14:paraId="13701CB6" w14:textId="77777777" w:rsidR="00380B5E" w:rsidRPr="00380B5E" w:rsidRDefault="00380B5E" w:rsidP="00380B5E">
      <w:pPr>
        <w:pStyle w:val="ListParagraph"/>
        <w:rPr>
          <w:lang w:val="en-US"/>
        </w:rPr>
      </w:pPr>
      <w:r w:rsidRPr="00380B5E">
        <w:rPr>
          <w:lang w:val="en-US"/>
        </w:rPr>
        <w:t xml:space="preserve">    origin: "http://localhost:5173"</w:t>
      </w:r>
    </w:p>
    <w:p w14:paraId="0E4C9DD7" w14:textId="4F0A388D" w:rsidR="00380B5E" w:rsidRDefault="00380B5E" w:rsidP="00380B5E">
      <w:pPr>
        <w:pStyle w:val="ListParagraph"/>
        <w:rPr>
          <w:lang w:val="en-US"/>
        </w:rPr>
      </w:pPr>
      <w:r w:rsidRPr="00380B5E">
        <w:rPr>
          <w:lang w:val="en-US"/>
        </w:rPr>
        <w:t>}));</w:t>
      </w:r>
    </w:p>
    <w:p w14:paraId="6DD61B2A" w14:textId="37AD742E" w:rsidR="00380B5E" w:rsidRDefault="00AC043E" w:rsidP="00380B5E">
      <w:pPr>
        <w:pStyle w:val="ListParagraph"/>
        <w:numPr>
          <w:ilvl w:val="0"/>
          <w:numId w:val="1"/>
        </w:numPr>
        <w:rPr>
          <w:lang w:val="en-US"/>
        </w:rPr>
      </w:pPr>
      <w:r>
        <w:rPr>
          <w:lang w:val="en-US"/>
        </w:rPr>
        <w:t>This means that allow the server to set cookies on this origin.</w:t>
      </w:r>
      <w:r w:rsidR="0069460F">
        <w:rPr>
          <w:lang w:val="en-US"/>
        </w:rPr>
        <w:t xml:space="preserve"> If we have frontend and backend on different </w:t>
      </w:r>
      <w:proofErr w:type="gramStart"/>
      <w:r w:rsidR="0069460F">
        <w:rPr>
          <w:lang w:val="en-US"/>
        </w:rPr>
        <w:t>domains</w:t>
      </w:r>
      <w:proofErr w:type="gramEnd"/>
      <w:r w:rsidR="0069460F">
        <w:rPr>
          <w:lang w:val="en-US"/>
        </w:rPr>
        <w:t xml:space="preserve"> then we need to do credentials: true.</w:t>
      </w:r>
    </w:p>
    <w:p w14:paraId="7D07F551" w14:textId="6F83E6A1" w:rsidR="00AC043E" w:rsidRDefault="00AC043E" w:rsidP="00380B5E">
      <w:pPr>
        <w:pStyle w:val="ListParagraph"/>
        <w:numPr>
          <w:ilvl w:val="0"/>
          <w:numId w:val="1"/>
        </w:numPr>
        <w:rPr>
          <w:lang w:val="en-US"/>
        </w:rPr>
      </w:pPr>
      <w:r w:rsidRPr="00AC043E">
        <w:rPr>
          <w:lang w:val="en-US"/>
        </w:rPr>
        <w:t xml:space="preserve"> Cookies are useful for browsers and not for mobile apps</w:t>
      </w:r>
      <w:r>
        <w:rPr>
          <w:lang w:val="en-US"/>
        </w:rPr>
        <w:t>.</w:t>
      </w:r>
    </w:p>
    <w:p w14:paraId="46DB1FFC" w14:textId="5B533677" w:rsidR="0069460F" w:rsidRDefault="0069460F" w:rsidP="00380B5E">
      <w:pPr>
        <w:pStyle w:val="ListParagraph"/>
        <w:numPr>
          <w:ilvl w:val="0"/>
          <w:numId w:val="1"/>
        </w:numPr>
        <w:rPr>
          <w:lang w:val="en-US"/>
        </w:rPr>
      </w:pPr>
      <w:r>
        <w:rPr>
          <w:lang w:val="en-US"/>
        </w:rPr>
        <w:t xml:space="preserve">You can set multiple cookies using </w:t>
      </w:r>
      <w:proofErr w:type="spellStart"/>
      <w:proofErr w:type="gramStart"/>
      <w:r>
        <w:rPr>
          <w:lang w:val="en-US"/>
        </w:rPr>
        <w:t>res.cookie</w:t>
      </w:r>
      <w:proofErr w:type="spellEnd"/>
      <w:proofErr w:type="gramEnd"/>
      <w:r>
        <w:rPr>
          <w:lang w:val="en-US"/>
        </w:rPr>
        <w:t xml:space="preserve"> multiple times.</w:t>
      </w:r>
    </w:p>
    <w:p w14:paraId="1B1A1C94" w14:textId="77777777" w:rsidR="00433AA3" w:rsidRDefault="00433AA3" w:rsidP="00433AA3">
      <w:pPr>
        <w:rPr>
          <w:lang w:val="en-US"/>
        </w:rPr>
      </w:pPr>
    </w:p>
    <w:p w14:paraId="35C2BC43" w14:textId="78CFBC88" w:rsidR="00433AA3" w:rsidRDefault="00433AA3" w:rsidP="00433AA3">
      <w:pPr>
        <w:rPr>
          <w:lang w:val="en-US"/>
        </w:rPr>
      </w:pPr>
      <w:r>
        <w:rPr>
          <w:b/>
          <w:bCs/>
          <w:lang w:val="en-US"/>
        </w:rPr>
        <w:t>16.2.2 NextAuth</w:t>
      </w:r>
    </w:p>
    <w:p w14:paraId="65C7FFE8" w14:textId="6AAB075A" w:rsidR="00433AA3" w:rsidRDefault="001F32E0" w:rsidP="00433AA3">
      <w:pPr>
        <w:pStyle w:val="ListParagraph"/>
        <w:numPr>
          <w:ilvl w:val="0"/>
          <w:numId w:val="2"/>
        </w:numPr>
        <w:rPr>
          <w:lang w:val="en-US"/>
        </w:rPr>
      </w:pPr>
      <w:r>
        <w:rPr>
          <w:lang w:val="en-US"/>
        </w:rPr>
        <w:t>Catching all routes.</w:t>
      </w:r>
    </w:p>
    <w:p w14:paraId="1DA46B82" w14:textId="73403B40" w:rsidR="001F32E0" w:rsidRDefault="001F32E0" w:rsidP="00433AA3">
      <w:pPr>
        <w:pStyle w:val="ListParagraph"/>
        <w:numPr>
          <w:ilvl w:val="0"/>
          <w:numId w:val="2"/>
        </w:numPr>
        <w:rPr>
          <w:lang w:val="en-US"/>
        </w:rPr>
      </w:pPr>
      <w:r>
        <w:rPr>
          <w:lang w:val="en-US"/>
        </w:rPr>
        <w:t>Provider lets you decide how you want to implement authentication. Three basic types: OAuth (Google, Facebook, etc), Email (Password-less), Credentials (Do whatever you want)</w:t>
      </w:r>
    </w:p>
    <w:p w14:paraId="39FCAA6C" w14:textId="2E55A4B2" w:rsidR="001F32E0" w:rsidRDefault="001F32E0" w:rsidP="00433AA3">
      <w:pPr>
        <w:pStyle w:val="ListParagraph"/>
        <w:numPr>
          <w:ilvl w:val="0"/>
          <w:numId w:val="2"/>
        </w:numPr>
        <w:rPr>
          <w:lang w:val="en-US"/>
        </w:rPr>
      </w:pPr>
      <w:r>
        <w:rPr>
          <w:lang w:val="en-US"/>
        </w:rPr>
        <w:t>NextAuth would not let you create signup page</w:t>
      </w:r>
      <w:r w:rsidR="00A03D39">
        <w:rPr>
          <w:lang w:val="en-US"/>
        </w:rPr>
        <w:t xml:space="preserve">. But a default sign in page is created by NextAuth </w:t>
      </w:r>
      <w:proofErr w:type="spellStart"/>
      <w:r w:rsidR="00A03D39">
        <w:rPr>
          <w:lang w:val="en-US"/>
        </w:rPr>
        <w:t>CredentialsrProvider</w:t>
      </w:r>
      <w:proofErr w:type="spellEnd"/>
      <w:r w:rsidR="00A03D39">
        <w:rPr>
          <w:lang w:val="en-US"/>
        </w:rPr>
        <w:t>.</w:t>
      </w:r>
    </w:p>
    <w:p w14:paraId="4B3934FD" w14:textId="631D5275" w:rsidR="00A03D39" w:rsidRDefault="00A03D39" w:rsidP="00433AA3">
      <w:pPr>
        <w:pStyle w:val="ListParagraph"/>
        <w:numPr>
          <w:ilvl w:val="0"/>
          <w:numId w:val="2"/>
        </w:numPr>
        <w:rPr>
          <w:lang w:val="en-US"/>
        </w:rPr>
      </w:pPr>
      <w:r>
        <w:rPr>
          <w:lang w:val="en-US"/>
        </w:rPr>
        <w:lastRenderedPageBreak/>
        <w:t>NextAuth is a session management library that manages the cookies etc.</w:t>
      </w:r>
    </w:p>
    <w:p w14:paraId="08BCB595" w14:textId="6AEB92FC" w:rsidR="00685FEC" w:rsidRDefault="00685FEC" w:rsidP="00433AA3">
      <w:pPr>
        <w:pStyle w:val="ListParagraph"/>
        <w:numPr>
          <w:ilvl w:val="0"/>
          <w:numId w:val="2"/>
        </w:numPr>
        <w:rPr>
          <w:lang w:val="en-US"/>
        </w:rPr>
      </w:pPr>
      <w:r>
        <w:rPr>
          <w:lang w:val="en-US"/>
        </w:rPr>
        <w:t xml:space="preserve">Use </w:t>
      </w:r>
      <w:proofErr w:type="spellStart"/>
      <w:proofErr w:type="gramStart"/>
      <w:r>
        <w:rPr>
          <w:lang w:val="en-US"/>
        </w:rPr>
        <w:t>useSession</w:t>
      </w:r>
      <w:proofErr w:type="spellEnd"/>
      <w:r>
        <w:rPr>
          <w:lang w:val="en-US"/>
        </w:rPr>
        <w:t>(</w:t>
      </w:r>
      <w:proofErr w:type="gramEnd"/>
      <w:r>
        <w:rPr>
          <w:lang w:val="en-US"/>
        </w:rPr>
        <w:t>) hook to get user’s info in a clients side component.</w:t>
      </w:r>
      <w:r w:rsidR="004D6067">
        <w:rPr>
          <w:lang w:val="en-US"/>
        </w:rPr>
        <w:t xml:space="preserve"> A </w:t>
      </w:r>
      <w:proofErr w:type="gramStart"/>
      <w:r w:rsidR="004D6067">
        <w:rPr>
          <w:lang w:val="en-US"/>
        </w:rPr>
        <w:t>client side</w:t>
      </w:r>
      <w:proofErr w:type="gramEnd"/>
      <w:r w:rsidR="004D6067">
        <w:rPr>
          <w:lang w:val="en-US"/>
        </w:rPr>
        <w:t xml:space="preserve"> component has ‘use client’.</w:t>
      </w:r>
    </w:p>
    <w:p w14:paraId="4CE2633F" w14:textId="1E5D281F" w:rsidR="004D6067" w:rsidRDefault="004D6067" w:rsidP="00433AA3">
      <w:pPr>
        <w:pStyle w:val="ListParagraph"/>
        <w:numPr>
          <w:ilvl w:val="0"/>
          <w:numId w:val="2"/>
        </w:numPr>
        <w:rPr>
          <w:lang w:val="en-US"/>
        </w:rPr>
      </w:pPr>
      <w:r>
        <w:rPr>
          <w:lang w:val="en-US"/>
        </w:rPr>
        <w:t xml:space="preserve">In a server side component use async await and </w:t>
      </w:r>
      <w:proofErr w:type="spellStart"/>
      <w:proofErr w:type="gramStart"/>
      <w:r>
        <w:rPr>
          <w:lang w:val="en-US"/>
        </w:rPr>
        <w:t>getServerSession</w:t>
      </w:r>
      <w:proofErr w:type="spellEnd"/>
      <w:r>
        <w:rPr>
          <w:lang w:val="en-US"/>
        </w:rPr>
        <w:t>(</w:t>
      </w:r>
      <w:proofErr w:type="gramEnd"/>
      <w:r>
        <w:rPr>
          <w:lang w:val="en-US"/>
        </w:rPr>
        <w:t xml:space="preserve">). Also use this for routes and </w:t>
      </w:r>
      <w:proofErr w:type="spellStart"/>
      <w:r>
        <w:rPr>
          <w:lang w:val="en-US"/>
        </w:rPr>
        <w:t>apis</w:t>
      </w:r>
      <w:proofErr w:type="spellEnd"/>
      <w:r>
        <w:rPr>
          <w:lang w:val="en-US"/>
        </w:rPr>
        <w:t>.</w:t>
      </w:r>
    </w:p>
    <w:p w14:paraId="7BE4654A" w14:textId="086EE6CE" w:rsidR="004D6067" w:rsidRDefault="004D6067" w:rsidP="00433AA3">
      <w:pPr>
        <w:pStyle w:val="ListParagraph"/>
        <w:numPr>
          <w:ilvl w:val="0"/>
          <w:numId w:val="2"/>
        </w:numPr>
        <w:rPr>
          <w:lang w:val="en-US"/>
        </w:rPr>
      </w:pPr>
      <w:r>
        <w:rPr>
          <w:lang w:val="en-US"/>
        </w:rPr>
        <w:t>Callbacks let you tap in the life cycle events of authentication.</w:t>
      </w:r>
    </w:p>
    <w:p w14:paraId="0B904231" w14:textId="30E67686" w:rsidR="00EC45FC" w:rsidRDefault="00EC45FC" w:rsidP="00433AA3">
      <w:pPr>
        <w:pStyle w:val="ListParagraph"/>
        <w:numPr>
          <w:ilvl w:val="0"/>
          <w:numId w:val="2"/>
        </w:numPr>
        <w:rPr>
          <w:lang w:val="en-US"/>
        </w:rPr>
      </w:pPr>
      <w:r>
        <w:rPr>
          <w:lang w:val="en-US"/>
        </w:rPr>
        <w:t xml:space="preserve">Whenever you’re using </w:t>
      </w:r>
      <w:proofErr w:type="spellStart"/>
      <w:r>
        <w:rPr>
          <w:lang w:val="en-US"/>
        </w:rPr>
        <w:t>getServerSession</w:t>
      </w:r>
      <w:proofErr w:type="spellEnd"/>
      <w:r>
        <w:rPr>
          <w:lang w:val="en-US"/>
        </w:rPr>
        <w:t>, make sure you extract out the config in a lib/</w:t>
      </w:r>
      <w:proofErr w:type="spellStart"/>
      <w:r>
        <w:rPr>
          <w:lang w:val="en-US"/>
        </w:rPr>
        <w:t>auth.ts</w:t>
      </w:r>
      <w:proofErr w:type="spellEnd"/>
      <w:r>
        <w:rPr>
          <w:lang w:val="en-US"/>
        </w:rPr>
        <w:t xml:space="preserve"> file and pass NEXT_AUTH as arguments to </w:t>
      </w:r>
      <w:proofErr w:type="spellStart"/>
      <w:r>
        <w:rPr>
          <w:lang w:val="en-US"/>
        </w:rPr>
        <w:t>getServerSession</w:t>
      </w:r>
      <w:proofErr w:type="spellEnd"/>
      <w:r>
        <w:rPr>
          <w:lang w:val="en-US"/>
        </w:rPr>
        <w:t>.</w:t>
      </w:r>
    </w:p>
    <w:p w14:paraId="122038B3" w14:textId="77F173EB" w:rsidR="0047123C" w:rsidRDefault="0047123C" w:rsidP="00433AA3">
      <w:pPr>
        <w:pStyle w:val="ListParagraph"/>
        <w:numPr>
          <w:ilvl w:val="0"/>
          <w:numId w:val="2"/>
        </w:numPr>
        <w:rPr>
          <w:lang w:val="en-US"/>
        </w:rPr>
      </w:pPr>
      <w:r>
        <w:rPr>
          <w:lang w:val="en-US"/>
        </w:rPr>
        <w:t xml:space="preserve">Make sure to add pages in config </w:t>
      </w:r>
      <w:r w:rsidR="00C21BF3">
        <w:rPr>
          <w:lang w:val="en-US"/>
        </w:rPr>
        <w:t xml:space="preserve">in the end so that users are redirected to the main sign in page and not the </w:t>
      </w:r>
      <w:proofErr w:type="spellStart"/>
      <w:r w:rsidR="00C21BF3">
        <w:rPr>
          <w:lang w:val="en-US"/>
        </w:rPr>
        <w:t>api</w:t>
      </w:r>
      <w:proofErr w:type="spellEnd"/>
      <w:r w:rsidR="00C21BF3">
        <w:rPr>
          <w:lang w:val="en-US"/>
        </w:rPr>
        <w:t>/auth/… one.</w:t>
      </w:r>
    </w:p>
    <w:p w14:paraId="21235461" w14:textId="15E94701" w:rsidR="00C21BF3" w:rsidRPr="00433AA3" w:rsidRDefault="00C21BF3" w:rsidP="00433AA3">
      <w:pPr>
        <w:pStyle w:val="ListParagraph"/>
        <w:numPr>
          <w:ilvl w:val="0"/>
          <w:numId w:val="2"/>
        </w:numPr>
        <w:rPr>
          <w:lang w:val="en-US"/>
        </w:rPr>
      </w:pPr>
      <w:r>
        <w:rPr>
          <w:lang w:val="en-US"/>
        </w:rPr>
        <w:t xml:space="preserve">Overview: Build the </w:t>
      </w:r>
      <w:proofErr w:type="spellStart"/>
      <w:r>
        <w:rPr>
          <w:lang w:val="en-US"/>
        </w:rPr>
        <w:t>signin</w:t>
      </w:r>
      <w:proofErr w:type="spellEnd"/>
      <w:r>
        <w:rPr>
          <w:lang w:val="en-US"/>
        </w:rPr>
        <w:t xml:space="preserve"> page at </w:t>
      </w:r>
      <w:proofErr w:type="spellStart"/>
      <w:r>
        <w:rPr>
          <w:lang w:val="en-US"/>
        </w:rPr>
        <w:t>api</w:t>
      </w:r>
      <w:proofErr w:type="spellEnd"/>
      <w:r>
        <w:rPr>
          <w:lang w:val="en-US"/>
        </w:rPr>
        <w:t>/auth</w:t>
      </w:r>
      <w:proofErr w:type="gramStart"/>
      <w:r>
        <w:rPr>
          <w:lang w:val="en-US"/>
        </w:rPr>
        <w:t>/[</w:t>
      </w:r>
      <w:proofErr w:type="gramEnd"/>
      <w:r>
        <w:rPr>
          <w:lang w:val="en-US"/>
        </w:rPr>
        <w:t>…</w:t>
      </w:r>
      <w:proofErr w:type="spellStart"/>
      <w:r>
        <w:rPr>
          <w:lang w:val="en-US"/>
        </w:rPr>
        <w:t>nextauth</w:t>
      </w:r>
      <w:proofErr w:type="spellEnd"/>
      <w:r>
        <w:rPr>
          <w:lang w:val="en-US"/>
        </w:rPr>
        <w:t xml:space="preserve">] using provider </w:t>
      </w:r>
      <w:r w:rsidRPr="00C21BF3">
        <w:rPr>
          <w:lang w:val="en-US"/>
        </w:rPr>
        <w:sym w:font="Wingdings" w:char="F0E0"/>
      </w:r>
      <w:r>
        <w:rPr>
          <w:lang w:val="en-US"/>
        </w:rPr>
        <w:t xml:space="preserve"> At the main sign in page, use </w:t>
      </w:r>
      <w:proofErr w:type="spellStart"/>
      <w:r>
        <w:rPr>
          <w:lang w:val="en-US"/>
        </w:rPr>
        <w:t>signIn</w:t>
      </w:r>
      <w:proofErr w:type="spellEnd"/>
      <w:r>
        <w:rPr>
          <w:lang w:val="en-US"/>
        </w:rPr>
        <w:t xml:space="preserve">(“google”), </w:t>
      </w:r>
      <w:proofErr w:type="spellStart"/>
      <w:r>
        <w:rPr>
          <w:lang w:val="en-US"/>
        </w:rPr>
        <w:t>signIn</w:t>
      </w:r>
      <w:proofErr w:type="spellEnd"/>
      <w:r>
        <w:rPr>
          <w:lang w:val="en-US"/>
        </w:rPr>
        <w:t>(“</w:t>
      </w:r>
      <w:proofErr w:type="spellStart"/>
      <w:r>
        <w:rPr>
          <w:lang w:val="en-US"/>
        </w:rPr>
        <w:t>github</w:t>
      </w:r>
      <w:proofErr w:type="spellEnd"/>
      <w:r>
        <w:rPr>
          <w:lang w:val="en-US"/>
        </w:rPr>
        <w:t xml:space="preserve">”) to redirect to google or </w:t>
      </w:r>
      <w:proofErr w:type="spellStart"/>
      <w:r>
        <w:rPr>
          <w:lang w:val="en-US"/>
        </w:rPr>
        <w:t>github</w:t>
      </w:r>
      <w:proofErr w:type="spellEnd"/>
      <w:r>
        <w:rPr>
          <w:lang w:val="en-US"/>
        </w:rPr>
        <w:t xml:space="preserve"> </w:t>
      </w:r>
      <w:proofErr w:type="spellStart"/>
      <w:r>
        <w:rPr>
          <w:lang w:val="en-US"/>
        </w:rPr>
        <w:t>signin</w:t>
      </w:r>
      <w:proofErr w:type="spellEnd"/>
      <w:r>
        <w:rPr>
          <w:lang w:val="en-US"/>
        </w:rPr>
        <w:t xml:space="preserve"> </w:t>
      </w:r>
      <w:r w:rsidRPr="00C21BF3">
        <w:rPr>
          <w:lang w:val="en-US"/>
        </w:rPr>
        <w:sym w:font="Wingdings" w:char="F0E0"/>
      </w:r>
      <w:r>
        <w:rPr>
          <w:lang w:val="en-US"/>
        </w:rPr>
        <w:t xml:space="preserve"> Add page in the end to config so when a user clicks sign in button from the home page, they are redirected to the main sign in page.</w:t>
      </w:r>
    </w:p>
    <w:sectPr w:rsidR="00C21BF3" w:rsidRPr="00433A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B2954"/>
    <w:multiLevelType w:val="hybridMultilevel"/>
    <w:tmpl w:val="85F8F2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9F54538"/>
    <w:multiLevelType w:val="hybridMultilevel"/>
    <w:tmpl w:val="6EF672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60386373">
    <w:abstractNumId w:val="1"/>
  </w:num>
  <w:num w:numId="2" w16cid:durableId="17252506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8F9"/>
    <w:rsid w:val="000459CB"/>
    <w:rsid w:val="001F32E0"/>
    <w:rsid w:val="00380B5E"/>
    <w:rsid w:val="00433AA3"/>
    <w:rsid w:val="0047123C"/>
    <w:rsid w:val="004A53EE"/>
    <w:rsid w:val="004D6067"/>
    <w:rsid w:val="004F0B65"/>
    <w:rsid w:val="005739DC"/>
    <w:rsid w:val="005967F0"/>
    <w:rsid w:val="005E58CA"/>
    <w:rsid w:val="00685FEC"/>
    <w:rsid w:val="0069460F"/>
    <w:rsid w:val="00774C16"/>
    <w:rsid w:val="007D328D"/>
    <w:rsid w:val="007F5072"/>
    <w:rsid w:val="009608F9"/>
    <w:rsid w:val="00964279"/>
    <w:rsid w:val="00A03D39"/>
    <w:rsid w:val="00AC043E"/>
    <w:rsid w:val="00C21BF3"/>
    <w:rsid w:val="00D37860"/>
    <w:rsid w:val="00DE0A5C"/>
    <w:rsid w:val="00E627E4"/>
    <w:rsid w:val="00EC45FC"/>
    <w:rsid w:val="00FB34CA"/>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798267AA"/>
  <w15:chartTrackingRefBased/>
  <w15:docId w15:val="{7B8B2A8E-98A3-F348-A141-DC9871A2C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Calibri"/>
        <w:kern w:val="2"/>
        <w:sz w:val="24"/>
        <w:szCs w:val="24"/>
        <w:lang w:val="en-P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59CB"/>
  </w:style>
  <w:style w:type="paragraph" w:styleId="Heading1">
    <w:name w:val="heading 1"/>
    <w:basedOn w:val="Normal"/>
    <w:next w:val="Normal"/>
    <w:link w:val="Heading1Char"/>
    <w:uiPriority w:val="9"/>
    <w:qFormat/>
    <w:rsid w:val="009608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608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608F9"/>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608F9"/>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9608F9"/>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9608F9"/>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608F9"/>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608F9"/>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608F9"/>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08F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608F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608F9"/>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608F9"/>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9608F9"/>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9608F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9608F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9608F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9608F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9608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08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08F9"/>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08F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9608F9"/>
    <w:pPr>
      <w:spacing w:before="160"/>
      <w:jc w:val="center"/>
    </w:pPr>
    <w:rPr>
      <w:i/>
      <w:iCs/>
      <w:color w:val="404040" w:themeColor="text1" w:themeTint="BF"/>
    </w:rPr>
  </w:style>
  <w:style w:type="character" w:customStyle="1" w:styleId="QuoteChar">
    <w:name w:val="Quote Char"/>
    <w:basedOn w:val="DefaultParagraphFont"/>
    <w:link w:val="Quote"/>
    <w:uiPriority w:val="29"/>
    <w:rsid w:val="009608F9"/>
    <w:rPr>
      <w:i/>
      <w:iCs/>
      <w:color w:val="404040" w:themeColor="text1" w:themeTint="BF"/>
    </w:rPr>
  </w:style>
  <w:style w:type="paragraph" w:styleId="ListParagraph">
    <w:name w:val="List Paragraph"/>
    <w:basedOn w:val="Normal"/>
    <w:uiPriority w:val="34"/>
    <w:qFormat/>
    <w:rsid w:val="009608F9"/>
    <w:pPr>
      <w:ind w:left="720"/>
      <w:contextualSpacing/>
    </w:pPr>
  </w:style>
  <w:style w:type="character" w:styleId="IntenseEmphasis">
    <w:name w:val="Intense Emphasis"/>
    <w:basedOn w:val="DefaultParagraphFont"/>
    <w:uiPriority w:val="21"/>
    <w:qFormat/>
    <w:rsid w:val="009608F9"/>
    <w:rPr>
      <w:i/>
      <w:iCs/>
      <w:color w:val="0F4761" w:themeColor="accent1" w:themeShade="BF"/>
    </w:rPr>
  </w:style>
  <w:style w:type="paragraph" w:styleId="IntenseQuote">
    <w:name w:val="Intense Quote"/>
    <w:basedOn w:val="Normal"/>
    <w:next w:val="Normal"/>
    <w:link w:val="IntenseQuoteChar"/>
    <w:uiPriority w:val="30"/>
    <w:qFormat/>
    <w:rsid w:val="009608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08F9"/>
    <w:rPr>
      <w:i/>
      <w:iCs/>
      <w:color w:val="0F4761" w:themeColor="accent1" w:themeShade="BF"/>
    </w:rPr>
  </w:style>
  <w:style w:type="character" w:styleId="IntenseReference">
    <w:name w:val="Intense Reference"/>
    <w:basedOn w:val="DefaultParagraphFont"/>
    <w:uiPriority w:val="32"/>
    <w:qFormat/>
    <w:rsid w:val="009608F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8678253">
      <w:bodyDiv w:val="1"/>
      <w:marLeft w:val="0"/>
      <w:marRight w:val="0"/>
      <w:marTop w:val="0"/>
      <w:marBottom w:val="0"/>
      <w:divBdr>
        <w:top w:val="none" w:sz="0" w:space="0" w:color="auto"/>
        <w:left w:val="none" w:sz="0" w:space="0" w:color="auto"/>
        <w:bottom w:val="none" w:sz="0" w:space="0" w:color="auto"/>
        <w:right w:val="none" w:sz="0" w:space="0" w:color="auto"/>
      </w:divBdr>
      <w:divsChild>
        <w:div w:id="2000572830">
          <w:marLeft w:val="0"/>
          <w:marRight w:val="0"/>
          <w:marTop w:val="0"/>
          <w:marBottom w:val="0"/>
          <w:divBdr>
            <w:top w:val="none" w:sz="0" w:space="0" w:color="auto"/>
            <w:left w:val="none" w:sz="0" w:space="0" w:color="auto"/>
            <w:bottom w:val="none" w:sz="0" w:space="0" w:color="auto"/>
            <w:right w:val="none" w:sz="0" w:space="0" w:color="auto"/>
          </w:divBdr>
          <w:divsChild>
            <w:div w:id="1716663697">
              <w:marLeft w:val="0"/>
              <w:marRight w:val="0"/>
              <w:marTop w:val="0"/>
              <w:marBottom w:val="0"/>
              <w:divBdr>
                <w:top w:val="none" w:sz="0" w:space="0" w:color="auto"/>
                <w:left w:val="none" w:sz="0" w:space="0" w:color="auto"/>
                <w:bottom w:val="none" w:sz="0" w:space="0" w:color="auto"/>
                <w:right w:val="none" w:sz="0" w:space="0" w:color="auto"/>
              </w:divBdr>
            </w:div>
            <w:div w:id="249122418">
              <w:marLeft w:val="0"/>
              <w:marRight w:val="0"/>
              <w:marTop w:val="0"/>
              <w:marBottom w:val="0"/>
              <w:divBdr>
                <w:top w:val="none" w:sz="0" w:space="0" w:color="auto"/>
                <w:left w:val="none" w:sz="0" w:space="0" w:color="auto"/>
                <w:bottom w:val="none" w:sz="0" w:space="0" w:color="auto"/>
                <w:right w:val="none" w:sz="0" w:space="0" w:color="auto"/>
              </w:divBdr>
            </w:div>
            <w:div w:id="166597889">
              <w:marLeft w:val="0"/>
              <w:marRight w:val="0"/>
              <w:marTop w:val="0"/>
              <w:marBottom w:val="0"/>
              <w:divBdr>
                <w:top w:val="none" w:sz="0" w:space="0" w:color="auto"/>
                <w:left w:val="none" w:sz="0" w:space="0" w:color="auto"/>
                <w:bottom w:val="none" w:sz="0" w:space="0" w:color="auto"/>
                <w:right w:val="none" w:sz="0" w:space="0" w:color="auto"/>
              </w:divBdr>
            </w:div>
            <w:div w:id="112534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415</Words>
  <Characters>2370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Saad</dc:creator>
  <cp:keywords/>
  <dc:description/>
  <cp:lastModifiedBy>Muhammad Saad</cp:lastModifiedBy>
  <cp:revision>9</cp:revision>
  <dcterms:created xsi:type="dcterms:W3CDTF">2024-07-06T18:43:00Z</dcterms:created>
  <dcterms:modified xsi:type="dcterms:W3CDTF">2024-07-11T17:28:00Z</dcterms:modified>
</cp:coreProperties>
</file>