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jc w:val="center"/>
        <w:rPr>
          <w:b w:val="1"/>
          <w:sz w:val="24"/>
          <w:szCs w:val="24"/>
        </w:rPr>
      </w:pPr>
      <w:r w:rsidDel="00000000" w:rsidR="00000000" w:rsidRPr="00000000">
        <w:rPr>
          <w:b w:val="1"/>
          <w:sz w:val="24"/>
          <w:szCs w:val="24"/>
          <w:rtl w:val="0"/>
        </w:rPr>
        <w:t xml:space="preserve">Iteration 1 Progress Monitoring:</w:t>
      </w:r>
    </w:p>
    <w:p w:rsidR="00000000" w:rsidDel="00000000" w:rsidP="00000000" w:rsidRDefault="00000000" w:rsidRPr="00000000" w14:paraId="00000002">
      <w:pPr>
        <w:widowControl w:val="0"/>
        <w:spacing w:line="480" w:lineRule="auto"/>
        <w:rPr>
          <w:b w:val="1"/>
          <w:sz w:val="24"/>
          <w:szCs w:val="24"/>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2025"/>
        <w:gridCol w:w="2145"/>
        <w:tblGridChange w:id="0">
          <w:tblGrid>
            <w:gridCol w:w="4470"/>
            <w:gridCol w:w="202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4"/>
                <w:szCs w:val="24"/>
              </w:rPr>
            </w:pPr>
            <w:r w:rsidDel="00000000" w:rsidR="00000000" w:rsidRPr="00000000">
              <w:rPr>
                <w:sz w:val="24"/>
                <w:szCs w:val="24"/>
                <w:rtl w:val="0"/>
              </w:rPr>
              <w:t xml:space="preserve">Iteration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Story points at start of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Completed during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Changed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Story points from new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Story points at the end of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15">
      <w:pPr>
        <w:widowControl w:val="0"/>
        <w:spacing w:line="240" w:lineRule="auto"/>
        <w:jc w:val="center"/>
        <w:rPr>
          <w:sz w:val="24"/>
          <w:szCs w:val="24"/>
        </w:rPr>
      </w:pPr>
      <w:r w:rsidDel="00000000" w:rsidR="00000000" w:rsidRPr="00000000">
        <w:rPr>
          <w:sz w:val="18"/>
          <w:szCs w:val="18"/>
          <w:rtl w:val="0"/>
        </w:rPr>
        <w:t xml:space="preserve">Table 7: Iteration Progress Monitoring</w:t>
      </w:r>
      <w:r w:rsidDel="00000000" w:rsidR="00000000" w:rsidRPr="00000000">
        <w:rPr>
          <w:rtl w:val="0"/>
        </w:rPr>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b w:val="1"/>
          <w:sz w:val="24"/>
          <w:szCs w:val="24"/>
          <w:rtl w:val="0"/>
        </w:rPr>
        <w:t xml:space="preserve">Iteration 1 Discussion:</w:t>
      </w:r>
      <w:r w:rsidDel="00000000" w:rsidR="00000000" w:rsidRPr="00000000">
        <w:rPr>
          <w:sz w:val="24"/>
          <w:szCs w:val="24"/>
          <w:rtl w:val="0"/>
        </w:rPr>
        <w:br w:type="textWrapping"/>
      </w:r>
    </w:p>
    <w:p w:rsidR="00000000" w:rsidDel="00000000" w:rsidP="00000000" w:rsidRDefault="00000000" w:rsidRPr="00000000" w14:paraId="00000018">
      <w:pPr>
        <w:widowControl w:val="0"/>
        <w:spacing w:line="240" w:lineRule="auto"/>
        <w:rPr>
          <w:sz w:val="24"/>
          <w:szCs w:val="24"/>
        </w:rPr>
      </w:pPr>
      <w:r w:rsidDel="00000000" w:rsidR="00000000" w:rsidRPr="00000000">
        <w:rPr>
          <w:b w:val="1"/>
          <w:sz w:val="24"/>
          <w:szCs w:val="24"/>
          <w:rtl w:val="0"/>
        </w:rPr>
        <w:t xml:space="preserve">Story points at the start of the iteration:</w:t>
      </w:r>
      <w:r w:rsidDel="00000000" w:rsidR="00000000" w:rsidRPr="00000000">
        <w:rPr>
          <w:sz w:val="24"/>
          <w:szCs w:val="24"/>
          <w:rtl w:val="0"/>
        </w:rPr>
        <w:br w:type="textWrapping"/>
        <w:tab/>
        <w:t xml:space="preserve">In Iteration 1, the team planned and estimated to work on a total of 343 story point worth of tasks</w:t>
      </w:r>
    </w:p>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sz w:val="24"/>
          <w:szCs w:val="24"/>
        </w:rPr>
      </w:pPr>
      <w:r w:rsidDel="00000000" w:rsidR="00000000" w:rsidRPr="00000000">
        <w:rPr>
          <w:b w:val="1"/>
          <w:sz w:val="24"/>
          <w:szCs w:val="24"/>
          <w:rtl w:val="0"/>
        </w:rPr>
        <w:t xml:space="preserve">Completed during iteration:</w:t>
        <w:br w:type="textWrapping"/>
        <w:tab/>
      </w:r>
      <w:r w:rsidDel="00000000" w:rsidR="00000000" w:rsidRPr="00000000">
        <w:rPr>
          <w:sz w:val="24"/>
          <w:szCs w:val="24"/>
          <w:rtl w:val="0"/>
        </w:rPr>
        <w:t xml:space="preserve">In iteration 1, the team managed to complete 29 story points worth of work</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Changed estimates:</w:t>
        <w:br w:type="textWrapping"/>
        <w:tab/>
      </w:r>
      <w:r w:rsidDel="00000000" w:rsidR="00000000" w:rsidRPr="00000000">
        <w:rPr>
          <w:sz w:val="24"/>
          <w:szCs w:val="24"/>
          <w:rtl w:val="0"/>
        </w:rPr>
        <w:t xml:space="preserve">During iteration 1, the team reduced the estimated amount of story points for the iteration, during the iteration, some tasks were not completed and pushed forward to iteration 2, and minor additions to disaggregated tasks. Resulting in a total reduction of 28 story points.</w:t>
      </w:r>
    </w:p>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br w:type="textWrapping"/>
        <w:t xml:space="preserve">Story points at the end of iteration 1:</w:t>
      </w:r>
    </w:p>
    <w:p w:rsidR="00000000" w:rsidDel="00000000" w:rsidP="00000000" w:rsidRDefault="00000000" w:rsidRPr="00000000" w14:paraId="0000001D">
      <w:pPr>
        <w:widowControl w:val="0"/>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Upon completion of iteration 1, the team had a remaining 286 story points which will be passed on to iteration 2</w:t>
      </w:r>
    </w:p>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Pr>
        <w:drawing>
          <wp:inline distB="114300" distT="114300" distL="114300" distR="114300">
            <wp:extent cx="5486400" cy="340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tabs>
          <w:tab w:val="right" w:leader="none" w:pos="8630"/>
        </w:tabs>
        <w:spacing w:line="240" w:lineRule="auto"/>
        <w:jc w:val="center"/>
        <w:rPr>
          <w:sz w:val="24"/>
          <w:szCs w:val="24"/>
        </w:rPr>
      </w:pPr>
      <w:r w:rsidDel="00000000" w:rsidR="00000000" w:rsidRPr="00000000">
        <w:rPr>
          <w:sz w:val="18"/>
          <w:szCs w:val="18"/>
          <w:rtl w:val="0"/>
        </w:rPr>
        <w:t xml:space="preserve">Figure 7: Iteration Burndown Chart</w:t>
      </w:r>
      <w:r w:rsidDel="00000000" w:rsidR="00000000" w:rsidRPr="00000000">
        <w:rPr>
          <w:rtl w:val="0"/>
        </w:rPr>
      </w:r>
    </w:p>
    <w:p w:rsidR="00000000" w:rsidDel="00000000" w:rsidP="00000000" w:rsidRDefault="00000000" w:rsidRPr="00000000" w14:paraId="00000020">
      <w:pPr>
        <w:pStyle w:val="Heading3"/>
        <w:widowControl w:val="0"/>
        <w:spacing w:after="0" w:before="200" w:line="240" w:lineRule="auto"/>
        <w:rPr>
          <w:b w:val="1"/>
          <w:color w:val="000000"/>
        </w:rPr>
      </w:pPr>
      <w:bookmarkStart w:colFirst="0" w:colLast="0" w:name="_49x2ik5" w:id="0"/>
      <w:bookmarkEnd w:id="0"/>
      <w:r w:rsidDel="00000000" w:rsidR="00000000" w:rsidRPr="00000000">
        <w:rPr>
          <w:b w:val="1"/>
          <w:color w:val="000000"/>
          <w:rtl w:val="0"/>
        </w:rPr>
        <w:t xml:space="preserve">2.4.5   Additional Documentation</w:t>
      </w:r>
    </w:p>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widowControl w:val="0"/>
        <w:spacing w:line="480" w:lineRule="auto"/>
        <w:rPr>
          <w:rFonts w:ascii="Times" w:cs="Times" w:eastAsia="Times" w:hAnsi="Times"/>
          <w:sz w:val="20"/>
          <w:szCs w:val="20"/>
        </w:rPr>
      </w:pPr>
      <w:r w:rsidDel="00000000" w:rsidR="00000000" w:rsidRPr="00000000">
        <w:rPr>
          <w:sz w:val="24"/>
          <w:szCs w:val="24"/>
          <w:rtl w:val="0"/>
        </w:rPr>
        <w:t xml:space="preserve">For this section, include 1 of 4 videos from your Iteration Planning meetings (recall that you have a total of 4 Iteration Planning meetings)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widowControl w:val="0"/>
        <w:numPr>
          <w:ilvl w:val="0"/>
          <w:numId w:val="1"/>
        </w:numPr>
        <w:spacing w:line="480" w:lineRule="auto"/>
        <w:ind w:left="720" w:hanging="360"/>
        <w:rPr>
          <w:sz w:val="24"/>
          <w:szCs w:val="24"/>
        </w:rPr>
      </w:pPr>
      <w:r w:rsidDel="00000000" w:rsidR="00000000" w:rsidRPr="00000000">
        <w:rPr>
          <w:sz w:val="24"/>
          <w:szCs w:val="24"/>
          <w:rtl w:val="0"/>
        </w:rPr>
        <w:t xml:space="preserve">Showing how your team disaggregated stories into their constituent tasks.</w:t>
      </w:r>
    </w:p>
    <w:p w:rsidR="00000000" w:rsidDel="00000000" w:rsidP="00000000" w:rsidRDefault="00000000" w:rsidRPr="00000000" w14:paraId="00000024">
      <w:pPr>
        <w:widowControl w:val="0"/>
        <w:numPr>
          <w:ilvl w:val="0"/>
          <w:numId w:val="1"/>
        </w:numPr>
        <w:spacing w:line="480" w:lineRule="auto"/>
        <w:ind w:left="720" w:hanging="360"/>
        <w:rPr>
          <w:sz w:val="24"/>
          <w:szCs w:val="24"/>
        </w:rPr>
      </w:pPr>
      <w:r w:rsidDel="00000000" w:rsidR="00000000" w:rsidRPr="00000000">
        <w:rPr>
          <w:sz w:val="24"/>
          <w:szCs w:val="24"/>
          <w:rtl w:val="0"/>
        </w:rPr>
        <w:t xml:space="preserve">How developers on your team volunteer and take responsibilities for tasks.</w:t>
      </w:r>
    </w:p>
    <w:p w:rsidR="00000000" w:rsidDel="00000000" w:rsidP="00000000" w:rsidRDefault="00000000" w:rsidRPr="00000000" w14:paraId="00000025">
      <w:pPr>
        <w:widowControl w:val="0"/>
        <w:spacing w:line="480" w:lineRule="auto"/>
        <w:rPr>
          <w:rFonts w:ascii="Times" w:cs="Times" w:eastAsia="Times" w:hAnsi="Times"/>
          <w:sz w:val="20"/>
          <w:szCs w:val="20"/>
        </w:rPr>
      </w:pPr>
      <w:r w:rsidDel="00000000" w:rsidR="00000000" w:rsidRPr="00000000">
        <w:rPr>
          <w:sz w:val="24"/>
          <w:szCs w:val="24"/>
          <w:rtl w:val="0"/>
        </w:rPr>
        <w:t xml:space="preserve">Provide the file name and URL to the video(s) in your shared folder or YouTube channel.</w:t>
      </w:r>
      <w:r w:rsidDel="00000000" w:rsidR="00000000" w:rsidRPr="00000000">
        <w:rPr>
          <w:rtl w:val="0"/>
        </w:rPr>
      </w:r>
    </w:p>
    <w:p w:rsidR="00000000" w:rsidDel="00000000" w:rsidP="00000000" w:rsidRDefault="00000000" w:rsidRPr="00000000" w14:paraId="00000026">
      <w:pPr>
        <w:widowControl w:val="0"/>
        <w:spacing w:line="240" w:lineRule="auto"/>
        <w:rPr>
          <w:sz w:val="24"/>
          <w:szCs w:val="24"/>
        </w:rPr>
      </w:pPr>
      <w:r w:rsidDel="00000000" w:rsidR="00000000" w:rsidRPr="00000000">
        <w:rPr>
          <w:b w:val="1"/>
          <w:sz w:val="24"/>
          <w:szCs w:val="24"/>
          <w:rtl w:val="0"/>
        </w:rPr>
        <w:t xml:space="preserve">Iteration 1 Planning Meeting</w:t>
      </w:r>
      <w:r w:rsidDel="00000000" w:rsidR="00000000" w:rsidRPr="00000000">
        <w:rPr>
          <w:rFonts w:ascii="Times" w:cs="Times" w:eastAsia="Times" w:hAnsi="Times"/>
          <w:b w:val="1"/>
          <w:sz w:val="28"/>
          <w:szCs w:val="28"/>
          <w:rtl w:val="0"/>
        </w:rPr>
        <w:t xml:space="preserve">:</w:t>
      </w:r>
      <w:r w:rsidDel="00000000" w:rsidR="00000000" w:rsidRPr="00000000">
        <w:rPr>
          <w:rFonts w:ascii="Times" w:cs="Times" w:eastAsia="Times" w:hAnsi="Times"/>
          <w:sz w:val="20"/>
          <w:szCs w:val="20"/>
          <w:rtl w:val="0"/>
        </w:rPr>
        <w:t xml:space="preserve"> </w:t>
      </w:r>
      <w:hyperlink r:id="rId8">
        <w:r w:rsidDel="00000000" w:rsidR="00000000" w:rsidRPr="00000000">
          <w:rPr>
            <w:color w:val="1155cc"/>
            <w:sz w:val="24"/>
            <w:szCs w:val="24"/>
            <w:u w:val="single"/>
            <w:rtl w:val="0"/>
          </w:rPr>
          <w:t xml:space="preserve">https://youtu.be/xKzijE52ghQ</w:t>
        </w:r>
      </w:hyperlink>
      <w:r w:rsidDel="00000000" w:rsidR="00000000" w:rsidRPr="00000000">
        <w:rPr>
          <w:rtl w:val="0"/>
        </w:rPr>
      </w:r>
    </w:p>
    <w:p w:rsidR="00000000" w:rsidDel="00000000" w:rsidP="00000000" w:rsidRDefault="00000000" w:rsidRPr="00000000" w14:paraId="00000027">
      <w:pPr>
        <w:pStyle w:val="Heading3"/>
        <w:widowControl w:val="0"/>
        <w:spacing w:after="0" w:before="200" w:line="240" w:lineRule="auto"/>
        <w:rPr>
          <w:b w:val="1"/>
          <w:color w:val="000000"/>
        </w:rPr>
      </w:pPr>
      <w:bookmarkStart w:colFirst="0" w:colLast="0" w:name="_2p2csry" w:id="1"/>
      <w:bookmarkEnd w:id="1"/>
      <w:r w:rsidDel="00000000" w:rsidR="00000000" w:rsidRPr="00000000">
        <w:rPr>
          <w:rtl w:val="0"/>
        </w:rPr>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B">
      <w:pPr>
        <w:widowControl w:val="0"/>
        <w:spacing w:line="240" w:lineRule="auto"/>
        <w:rPr/>
      </w:pPr>
      <w:r w:rsidDel="00000000" w:rsidR="00000000" w:rsidRPr="00000000">
        <w:rPr>
          <w:rStyle w:val="FootnoteReference"/>
          <w:vertAlign w:val="superscript"/>
        </w:rPr>
        <w:footnoteRef/>
      </w:r>
      <w:r w:rsidDel="00000000" w:rsidR="00000000" w:rsidRPr="00000000">
        <w:rPr>
          <w:rtl w:val="0"/>
        </w:rPr>
        <w:t xml:space="preserve"> Indicate which iteration the video corresponds to.  If you decide to submit a video in Release 1.0, then you do not need to include an </w:t>
      </w:r>
      <w:r w:rsidDel="00000000" w:rsidR="00000000" w:rsidRPr="00000000">
        <w:rPr>
          <w:i w:val="1"/>
          <w:rtl w:val="0"/>
        </w:rPr>
        <w:t xml:space="preserve">Additional Documentation</w:t>
      </w:r>
      <w:r w:rsidDel="00000000" w:rsidR="00000000" w:rsidRPr="00000000">
        <w:rPr>
          <w:rtl w:val="0"/>
        </w:rPr>
        <w:t xml:space="preserve"> section for Release 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youtu.be/xKzijE52g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