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 w:before="0" w:after="0"/>
        <w:jc w:val="center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Mohamed Sabry Amer</w:t>
      </w:r>
    </w:p>
    <w:p>
      <w:pPr>
        <w:pStyle w:val="Normal"/>
        <w:spacing w:lineRule="auto" w:line="216" w:before="0" w:after="0"/>
        <w:jc w:val="center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St Louis, MO</w:t>
      </w:r>
    </w:p>
    <w:p>
      <w:pPr>
        <w:pStyle w:val="Normal"/>
        <w:spacing w:lineRule="auto" w:line="216" w:before="0" w:after="0"/>
        <w:jc w:val="center"/>
        <w:rPr/>
      </w:pPr>
      <w:hyperlink r:id="rId2">
        <w:r>
          <w:rPr>
            <w:rStyle w:val="Hyperlink"/>
            <w:rFonts w:cs="" w:ascii="Garamond" w:hAnsi="Garamond" w:cstheme="majorBidi"/>
            <w:sz w:val="24"/>
            <w:szCs w:val="24"/>
          </w:rPr>
          <w:t>sabry@wustl.edu</w:t>
        </w:r>
      </w:hyperlink>
    </w:p>
    <w:p>
      <w:pPr>
        <w:pStyle w:val="Normal"/>
        <w:spacing w:lineRule="auto" w:line="216" w:before="0" w:after="0"/>
        <w:jc w:val="center"/>
        <w:rPr/>
      </w:pPr>
      <w:hyperlink r:id="rId3">
        <w:r>
          <w:rPr>
            <w:rStyle w:val="Hyperlink"/>
            <w:rFonts w:ascii="Garamond" w:hAnsi="Garamond"/>
            <w:sz w:val="24"/>
            <w:szCs w:val="24"/>
          </w:rPr>
          <w:t>LinkedIn</w:t>
        </w:r>
      </w:hyperlink>
      <w:r>
        <w:rPr>
          <w:rFonts w:ascii="Garamond" w:hAnsi="Garamond"/>
          <w:sz w:val="24"/>
          <w:szCs w:val="24"/>
        </w:rPr>
        <w:t xml:space="preserve"> | </w:t>
      </w:r>
      <w:hyperlink r:id="rId4">
        <w:r>
          <w:rPr>
            <w:rStyle w:val="Hyperlink"/>
            <w:rFonts w:ascii="Garamond" w:hAnsi="Garamond"/>
            <w:sz w:val="24"/>
            <w:szCs w:val="24"/>
          </w:rPr>
          <w:t>GitHub</w:t>
        </w:r>
      </w:hyperlink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EDUCATION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Washington University in St Louis</w:t>
        <w:tab/>
        <w:tab/>
        <w:tab/>
        <w:tab/>
        <w:t xml:space="preserve">                            </w:t>
      </w:r>
      <w:r>
        <w:rPr>
          <w:rFonts w:cs="" w:ascii="Garamond" w:hAnsi="Garamond" w:cstheme="majorBidi"/>
          <w:b/>
          <w:i/>
          <w:color w:val="000000"/>
          <w:sz w:val="24"/>
          <w:szCs w:val="24"/>
        </w:rPr>
        <w:t>Aug 2026 – May 203</w:t>
      </w:r>
      <w:r>
        <w:rPr>
          <w:rFonts w:cs="" w:ascii="Garamond" w:hAnsi="Garamond" w:cstheme="majorBidi"/>
          <w:b/>
          <w:i/>
          <w:color w:val="000000"/>
          <w:sz w:val="24"/>
          <w:szCs w:val="24"/>
        </w:rPr>
        <w:t>1 (Expected)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Ph.D. in Political Science</w:t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b/>
          <w:bCs/>
          <w:sz w:val="24"/>
          <w:szCs w:val="24"/>
        </w:rPr>
      </w:pPr>
      <w:r>
        <w:rPr>
          <w:rFonts w:cs="" w:cstheme="majorBidi" w:ascii="Garamond" w:hAnsi="Garamond"/>
          <w:b/>
          <w:bCs/>
          <w:sz w:val="24"/>
          <w:szCs w:val="24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The Philipp University of Marburg</w:t>
        <w:tab/>
        <w:tab/>
        <w:tab/>
        <w:tab/>
        <w:t xml:space="preserve">                                  </w:t>
      </w:r>
      <w:r>
        <w:rPr>
          <w:rFonts w:cs="" w:ascii="Garamond" w:hAnsi="Garamond" w:cstheme="majorBidi"/>
          <w:b/>
          <w:i/>
          <w:color w:val="000000"/>
          <w:sz w:val="24"/>
          <w:szCs w:val="24"/>
        </w:rPr>
        <w:t>April 2025 – Aug 2025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Virtual Exchange Program: Machine Learning for Remote Sensing &amp; Climatology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Grade: 14/15 “Outstanding Achievement”</w:t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b/>
          <w:bCs/>
          <w:sz w:val="24"/>
          <w:szCs w:val="24"/>
          <w:u w:val="single"/>
        </w:rPr>
      </w:pPr>
      <w:r>
        <w:rPr>
          <w:rFonts w:cs="" w:cstheme="majorBidi" w:ascii="Garamond" w:hAnsi="Garamond"/>
          <w:b/>
          <w:bCs/>
          <w:sz w:val="24"/>
          <w:szCs w:val="24"/>
          <w:u w:val="single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 xml:space="preserve">Cairo University – Faculty of Economics and Political Science                                       </w:t>
      </w:r>
      <w:r>
        <w:rPr>
          <w:rFonts w:cs="" w:ascii="Garamond" w:hAnsi="Garamond" w:cstheme="majorBidi"/>
          <w:b/>
          <w:i/>
          <w:color w:val="000000"/>
          <w:sz w:val="24"/>
          <w:szCs w:val="24"/>
        </w:rPr>
        <w:t>Oct 2021 – July 2025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 xml:space="preserve">B.Sc. in Political Science &amp; Minor in Statistics                                                            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Cumulative GPA: 3.55/4 (Ranked 7</w:t>
      </w:r>
      <w:r>
        <w:rPr>
          <w:rFonts w:cs="" w:ascii="Garamond" w:hAnsi="Garamond" w:cstheme="majorBidi"/>
          <w:sz w:val="24"/>
          <w:szCs w:val="24"/>
          <w:vertAlign w:val="superscript"/>
        </w:rPr>
        <w:t>th</w:t>
      </w:r>
      <w:r>
        <w:rPr>
          <w:rFonts w:cs="" w:ascii="Garamond" w:hAnsi="Garamond" w:cstheme="majorBidi"/>
          <w:sz w:val="24"/>
          <w:szCs w:val="24"/>
        </w:rPr>
        <w:t xml:space="preserve"> in the Political Science major)</w:t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 xml:space="preserve">The University of Chicago                                                                                                   </w:t>
      </w:r>
      <w:r>
        <w:rPr>
          <w:rFonts w:cs="" w:ascii="Garamond" w:hAnsi="Garamond" w:cstheme="majorBidi"/>
          <w:b/>
          <w:i/>
          <w:color w:val="000000"/>
          <w:sz w:val="24"/>
          <w:szCs w:val="24"/>
        </w:rPr>
        <w:t>Sep 2023 – May 2024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Sawiris Scholars Scholarship Program: Data Science &amp; Quantitative Social Science</w:t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  <w:t>Cumulative GPA: 3.87/4</w:t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WORKING PAPERS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Can Individuals Be Inoculated against Fake News: An Experimental Study on a Sample of Egyptian Trend Engagers on X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>Mazen Hassan, Mohamed Sabry Amer, Asmaa Abdelkhalek, Sarah Mansour &amp; Zeyad Kelani</w:t>
      </w:r>
    </w:p>
    <w:p>
      <w:pPr>
        <w:pStyle w:val="ListParagraph"/>
        <w:numPr>
          <w:ilvl w:val="0"/>
          <w:numId w:val="5"/>
        </w:numPr>
        <w:spacing w:lineRule="auto" w:line="216"/>
        <w:jc w:val="both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  <w:t>Accepted for presentation at the Economic Research Forum (ERF) 32rd Annual Conference 2026</w:t>
      </w:r>
    </w:p>
    <w:p>
      <w:pPr>
        <w:pStyle w:val="ListParagraph"/>
        <w:numPr>
          <w:ilvl w:val="0"/>
          <w:numId w:val="5"/>
        </w:numPr>
        <w:spacing w:lineRule="auto" w:line="216"/>
        <w:jc w:val="both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  <w:t xml:space="preserve">Presented at </w:t>
      </w:r>
      <w:r>
        <w:rPr>
          <w:rFonts w:cs="" w:cstheme="majorBidi" w:ascii="Garamond" w:hAnsi="Garamond"/>
          <w:sz w:val="24"/>
          <w:szCs w:val="24"/>
        </w:rPr>
        <w:t>the Center for the Study of African Economies at Oxford University 2026</w:t>
      </w:r>
    </w:p>
    <w:p>
      <w:pPr>
        <w:pStyle w:val="ListParagraph"/>
        <w:numPr>
          <w:ilvl w:val="0"/>
          <w:numId w:val="5"/>
        </w:numPr>
        <w:spacing w:lineRule="auto" w:line="216"/>
        <w:jc w:val="both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Presented at the 10</w:t>
      </w:r>
      <w:r>
        <w:rPr>
          <w:rFonts w:cs="" w:ascii="Garamond" w:hAnsi="Garamond" w:cstheme="majorBidi"/>
          <w:sz w:val="24"/>
          <w:szCs w:val="24"/>
          <w:vertAlign w:val="superscript"/>
        </w:rPr>
        <w:t>th</w:t>
      </w:r>
      <w:r>
        <w:rPr>
          <w:rFonts w:cs="" w:ascii="Garamond" w:hAnsi="Garamond" w:cstheme="majorBidi"/>
          <w:sz w:val="24"/>
          <w:szCs w:val="24"/>
        </w:rPr>
        <w:t xml:space="preserve"> Social Science and Humanities Conference at the Arab Center for Research &amp; Policy </w:t>
      </w:r>
      <w:r>
        <w:rPr>
          <w:rFonts w:cs="" w:ascii="Garamond" w:hAnsi="Garamond" w:cstheme="majorBidi"/>
          <w:sz w:val="24"/>
          <w:szCs w:val="24"/>
        </w:rPr>
        <w:t>Studies 2025</w:t>
      </w:r>
    </w:p>
    <w:p>
      <w:pPr>
        <w:pStyle w:val="ListParagraph"/>
        <w:numPr>
          <w:ilvl w:val="0"/>
          <w:numId w:val="5"/>
        </w:numPr>
        <w:spacing w:lineRule="auto" w:line="216"/>
        <w:jc w:val="both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 xml:space="preserve">Presented at the FEPS-AUC Joint Seminar in Political Science </w:t>
      </w:r>
      <w:r>
        <w:rPr>
          <w:rFonts w:cs="" w:ascii="Garamond" w:hAnsi="Garamond" w:cstheme="majorBidi"/>
          <w:sz w:val="24"/>
          <w:szCs w:val="24"/>
        </w:rPr>
        <w:t>2025</w:t>
      </w:r>
    </w:p>
    <w:p>
      <w:pPr>
        <w:pStyle w:val="ListParagraph"/>
        <w:spacing w:lineRule="auto" w:line="216"/>
        <w:ind w:start="360"/>
        <w:jc w:val="both"/>
        <w:rPr>
          <w:rFonts w:ascii="Garamond" w:hAnsi="Garamond" w:cs="" w:cstheme="majorBidi"/>
          <w:sz w:val="24"/>
          <w:szCs w:val="24"/>
        </w:rPr>
      </w:pPr>
      <w:r>
        <w:rPr>
          <w:rFonts w:cs="" w:cstheme="majorBidi" w:ascii="Garamond" w:hAnsi="Garamond"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Doing Online Fieldwork on Social Media Platforms in the Arab World: Challenges and Mitigating Strategies (R&amp;R at Middle East Law &amp; Governance)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 w:cstheme="majorBidi"/>
          <w:i/>
          <w:color w:val="000000"/>
          <w:sz w:val="24"/>
          <w:szCs w:val="24"/>
        </w:rPr>
      </w:pPr>
      <w:r>
        <w:rPr>
          <w:rFonts w:cstheme="majorBidi" w:ascii="Garamond" w:hAnsi="Garamond"/>
          <w:i/>
          <w:color w:val="000000"/>
          <w:sz w:val="24"/>
          <w:szCs w:val="24"/>
        </w:rPr>
        <w:t>Asmaa Abdelkhalek, Mohamed Sabry Amer, Mazen Hassan, Sarah Mansour &amp; Zeyad Kelani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 w:cstheme="majorBidi"/>
          <w:i/>
          <w:color w:val="000000"/>
          <w:sz w:val="24"/>
          <w:szCs w:val="24"/>
        </w:rPr>
      </w:pPr>
      <w:r>
        <w:rPr>
          <w:rFonts w:cstheme="majorBidi" w:ascii="Garamond" w:hAnsi="Garamond"/>
          <w:i/>
          <w:color w:val="000000"/>
          <w:sz w:val="24"/>
          <w:szCs w:val="24"/>
        </w:rPr>
      </w:r>
    </w:p>
    <w:p>
      <w:pPr>
        <w:pStyle w:val="Normal"/>
        <w:spacing w:lineRule="auto" w:line="216" w:before="0" w:after="0"/>
        <w:rPr>
          <w:rFonts w:ascii="Garamond" w:hAnsi="Garamond" w:cs="" w:cstheme="majorBidi"/>
          <w:b/>
          <w:bCs/>
          <w:sz w:val="24"/>
          <w:szCs w:val="24"/>
          <w:u w:val="single"/>
        </w:rPr>
      </w:pPr>
      <w:r>
        <w:rPr>
          <w:rFonts w:cs="" w:cstheme="majorBidi" w:ascii="Garamond" w:hAnsi="Garamond"/>
          <w:b/>
          <w:bCs/>
          <w:sz w:val="24"/>
          <w:szCs w:val="24"/>
          <w:u w:val="single"/>
        </w:rPr>
        <w:t>WORK IN PROGRESS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none"/>
        </w:rPr>
        <w:t xml:space="preserve">Jordanian Parliamentary Elections Data at the Precinct Level, 2013-2024, </w:t>
      </w:r>
      <w:r>
        <w:rPr>
          <w:rFonts w:cs="" w:ascii="Garamond" w:hAnsi="Garamond" w:cstheme="majorBidi"/>
          <w:b w:val="false"/>
          <w:bCs w:val="false"/>
          <w:sz w:val="24"/>
          <w:szCs w:val="24"/>
          <w:u w:val="none"/>
        </w:rPr>
        <w:t>with Elizabeth Parker-Magyar (Dataset).</w:t>
      </w:r>
      <w:r>
        <w:rPr>
          <w:rFonts w:ascii="Garamond" w:hAnsi="Garamond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RESEARCH EXPERIENCE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>Abdulatif Jameel Poverty Action Lab (MENA)</w:t>
      </w:r>
      <w:r>
        <w:rPr>
          <w:rFonts w:cs="" w:ascii="Garamond" w:hAnsi="Garamond" w:cstheme="majorBidi"/>
          <w:b/>
          <w:bCs/>
          <w:sz w:val="24"/>
          <w:szCs w:val="24"/>
        </w:rPr>
        <w:tab/>
        <w:tab/>
        <w:tab/>
        <w:tab/>
        <w:tab/>
        <w:tab/>
        <w:tab/>
        <w:t xml:space="preserve">       </w:t>
      </w:r>
      <w:r>
        <w:rPr>
          <w:rFonts w:cs="" w:ascii="Garamond" w:hAnsi="Garamond" w:cstheme="majorBidi"/>
          <w:bCs/>
          <w:sz w:val="24"/>
          <w:szCs w:val="24"/>
        </w:rPr>
        <w:t>Cairo, EG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>Research Associate</w:t>
        <w:tab/>
        <w:tab/>
        <w:t xml:space="preserve">      </w:t>
        <w:tab/>
        <w:tab/>
        <w:t xml:space="preserve">     </w:t>
        <w:tab/>
        <w:tab/>
        <w:tab/>
        <w:tab/>
        <w:t xml:space="preserve">    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September 2025 – April 2026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  <w:lang w:val="en-US"/>
        </w:rPr>
        <w:t xml:space="preserve">Contributed to an RCT that </w:t>
      </w:r>
      <w:r>
        <w:rPr>
          <w:rFonts w:cs="" w:ascii="Garamond" w:hAnsi="Garamond" w:cstheme="majorBidi"/>
          <w:sz w:val="24"/>
          <w:szCs w:val="24"/>
          <w:lang w:val="en-US"/>
        </w:rPr>
        <w:t>aims to maximize the</w:t>
      </w:r>
      <w:r>
        <w:rPr>
          <w:rFonts w:cs="" w:ascii="Garamond" w:hAnsi="Garamond" w:cstheme="majorBidi"/>
          <w:sz w:val="24"/>
          <w:szCs w:val="24"/>
          <w:lang w:val="en-US"/>
        </w:rPr>
        <w:t xml:space="preserve"> </w:t>
      </w:r>
      <w:r>
        <w:rPr>
          <w:rFonts w:cs="" w:ascii="Garamond" w:hAnsi="Garamond" w:cstheme="majorBidi"/>
          <w:sz w:val="24"/>
          <w:szCs w:val="24"/>
          <w:lang w:val="en-US"/>
        </w:rPr>
        <w:t>impact of aid</w:t>
      </w:r>
      <w:r>
        <w:rPr>
          <w:rFonts w:cs="" w:ascii="Garamond" w:hAnsi="Garamond" w:cstheme="majorBidi"/>
          <w:sz w:val="24"/>
          <w:szCs w:val="24"/>
          <w:lang w:val="en-US"/>
        </w:rPr>
        <w:t xml:space="preserve"> </w:t>
      </w:r>
      <w:r>
        <w:rPr>
          <w:rFonts w:cs="" w:ascii="Garamond" w:hAnsi="Garamond" w:cstheme="majorBidi"/>
          <w:sz w:val="24"/>
          <w:szCs w:val="24"/>
          <w:lang w:val="en-US"/>
        </w:rPr>
        <w:t xml:space="preserve">for </w:t>
      </w:r>
      <w:r>
        <w:rPr>
          <w:rFonts w:cs="" w:ascii="Garamond" w:hAnsi="Garamond" w:cstheme="majorBidi"/>
          <w:sz w:val="24"/>
          <w:szCs w:val="24"/>
          <w:lang w:val="en-US"/>
        </w:rPr>
        <w:t>Palestinian refugees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  <w:lang w:val="en-US"/>
        </w:rPr>
        <w:t>Developed LLM solutions to automate survey data cleaning tasks and conduct text analysis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  <w:lang w:val="en-US"/>
        </w:rPr>
        <w:t>Cleaned, managed, and analyzed large datasets using Stata and Python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sz w:val="24"/>
          <w:szCs w:val="24"/>
        </w:rPr>
        <w:t>Coordinated with field operations teams to streamline workflows and uphold rigorous data quality standards</w:t>
      </w:r>
    </w:p>
    <w:p>
      <w:pPr>
        <w:pStyle w:val="ListParagraph"/>
        <w:tabs>
          <w:tab w:val="clear" w:pos="720"/>
          <w:tab w:val="left" w:pos="945" w:leader="none"/>
        </w:tabs>
        <w:spacing w:lineRule="auto" w:line="216"/>
        <w:ind w:start="360"/>
        <w:rPr>
          <w:rFonts w:ascii="Garamond" w:hAnsi="Garamond" w:cs="" w:cstheme="majorBidi"/>
          <w:b/>
          <w:bCs/>
          <w:sz w:val="24"/>
          <w:szCs w:val="24"/>
          <w:u w:val="single"/>
        </w:rPr>
      </w:pPr>
      <w:r>
        <w:rPr>
          <w:rFonts w:cs="" w:cstheme="majorBidi" w:ascii="Garamond" w:hAnsi="Garamond"/>
          <w:b/>
          <w:bCs/>
          <w:sz w:val="24"/>
          <w:szCs w:val="24"/>
          <w:u w:val="single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 xml:space="preserve">Elizabeth (Biff) Parker-Magyar                                                                                                                 </w:t>
      </w:r>
      <w:r>
        <w:rPr>
          <w:rFonts w:cs="" w:ascii="Garamond" w:hAnsi="Garamond" w:cstheme="majorBidi"/>
          <w:bCs/>
          <w:sz w:val="24"/>
          <w:szCs w:val="24"/>
        </w:rPr>
        <w:t>Remote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Research Assistant </w:t>
      </w:r>
      <w:r>
        <w:rPr>
          <w:rFonts w:cs="" w:ascii="Garamond" w:hAnsi="Garamond" w:cstheme="majorBidi"/>
          <w:i/>
          <w:color w:val="000000"/>
          <w:sz w:val="24"/>
          <w:szCs w:val="24"/>
        </w:rPr>
        <w:t>&amp; Co-author</w:t>
      </w: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 | Yale University</w:t>
        <w:tab/>
        <w:tab/>
        <w:t xml:space="preserve">            </w:t>
        <w:tab/>
        <w:t xml:space="preserve">                    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July 2025 – Present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>Developed a machine learning model to classify contentious events in a Jordanian events dataset</w:t>
      </w: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>Scraped 1M+ news articles from major media outlets in Jordan to construct a reliable textual corpus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>Contributed to data cleaning and validation processes to ensure high-quality model training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 xml:space="preserve"> </w:t>
      </w:r>
    </w:p>
    <w:p>
      <w:pPr>
        <w:pStyle w:val="ListParagraph"/>
        <w:tabs>
          <w:tab w:val="clear" w:pos="720"/>
          <w:tab w:val="left" w:pos="945" w:leader="none"/>
        </w:tabs>
        <w:spacing w:lineRule="auto" w:line="216"/>
        <w:ind w:start="360"/>
        <w:rPr>
          <w:rFonts w:ascii="Garamond" w:hAnsi="Garamond" w:cs="" w:cstheme="majorBidi"/>
          <w:b/>
          <w:sz w:val="24"/>
          <w:szCs w:val="24"/>
        </w:rPr>
      </w:pPr>
      <w:r>
        <w:rPr>
          <w:rFonts w:cs="" w:cstheme="majorBidi" w:ascii="Garamond" w:hAnsi="Garamond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 xml:space="preserve">Soyoung Lee                                                                                                                 </w:t>
        <w:tab/>
        <w:t xml:space="preserve">   </w:t>
        <w:tab/>
        <w:t xml:space="preserve">           </w:t>
      </w:r>
      <w:r>
        <w:rPr>
          <w:rFonts w:cs="" w:ascii="Garamond" w:hAnsi="Garamond" w:cstheme="majorBidi"/>
          <w:bCs/>
          <w:sz w:val="24"/>
          <w:szCs w:val="24"/>
        </w:rPr>
        <w:t>Remote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>Research Assistant | Yale University</w:t>
        <w:tab/>
        <w:tab/>
        <w:t xml:space="preserve">     </w:t>
        <w:tab/>
        <w:tab/>
        <w:tab/>
        <w:tab/>
        <w:t xml:space="preserve">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September 2025 – October 2025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 xml:space="preserve">Conducted a meta-analysis </w:t>
      </w:r>
      <w:r>
        <w:rPr>
          <w:rFonts w:cs="" w:ascii="Garamond" w:hAnsi="Garamond" w:cstheme="majorBidi"/>
          <w:bCs/>
          <w:sz w:val="24"/>
          <w:szCs w:val="24"/>
          <w:lang w:val="en-US"/>
        </w:rPr>
        <w:t xml:space="preserve">of how </w:t>
      </w:r>
      <w:r>
        <w:rPr>
          <w:rFonts w:cs="" w:ascii="Garamond" w:hAnsi="Garamond" w:cstheme="majorBidi"/>
          <w:bCs/>
          <w:sz w:val="24"/>
          <w:szCs w:val="24"/>
          <w:lang w:val="en-US"/>
        </w:rPr>
        <w:t xml:space="preserve">territorial </w:t>
      </w:r>
      <w:r>
        <w:rPr>
          <w:rFonts w:cs="" w:ascii="Garamond" w:hAnsi="Garamond" w:cstheme="majorBidi"/>
          <w:bCs/>
          <w:sz w:val="24"/>
          <w:szCs w:val="24"/>
          <w:lang w:val="en-US"/>
        </w:rPr>
        <w:t>economic value affects support for territorial disputes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>Identified research papers in top journals that match the selection criteria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Cs/>
          <w:sz w:val="24"/>
          <w:szCs w:val="24"/>
        </w:rPr>
        <w:t xml:space="preserve">Replicated research papers using R to identify the marginal effect of the </w:t>
      </w:r>
      <w:r>
        <w:rPr>
          <w:rFonts w:cs="" w:ascii="Garamond" w:hAnsi="Garamond" w:cstheme="majorBidi"/>
          <w:bCs/>
          <w:sz w:val="24"/>
          <w:szCs w:val="24"/>
        </w:rPr>
        <w:t xml:space="preserve">various </w:t>
      </w:r>
      <w:r>
        <w:rPr>
          <w:rFonts w:cs="" w:ascii="Garamond" w:hAnsi="Garamond" w:cstheme="majorBidi"/>
          <w:bCs/>
          <w:sz w:val="24"/>
          <w:szCs w:val="24"/>
        </w:rPr>
        <w:t>variable</w:t>
      </w:r>
      <w:r>
        <w:rPr>
          <w:rFonts w:cs="" w:ascii="Garamond" w:hAnsi="Garamond" w:cstheme="majorBidi"/>
          <w:bCs/>
          <w:sz w:val="24"/>
          <w:szCs w:val="24"/>
        </w:rPr>
        <w:t>s</w:t>
      </w:r>
      <w:r>
        <w:rPr>
          <w:rFonts w:cs="" w:ascii="Garamond" w:hAnsi="Garamond" w:cstheme="majorBidi"/>
          <w:bCs/>
          <w:sz w:val="24"/>
          <w:szCs w:val="24"/>
        </w:rPr>
        <w:t xml:space="preserve"> of interest</w:t>
      </w:r>
    </w:p>
    <w:p>
      <w:pPr>
        <w:pStyle w:val="ListParagraph"/>
        <w:tabs>
          <w:tab w:val="clear" w:pos="720"/>
          <w:tab w:val="left" w:pos="945" w:leader="none"/>
        </w:tabs>
        <w:spacing w:lineRule="auto" w:line="216"/>
        <w:ind w:start="360"/>
        <w:rPr>
          <w:rFonts w:ascii="Garamond" w:hAnsi="Garamond" w:cs="" w:cstheme="majorBidi"/>
          <w:b/>
          <w:sz w:val="24"/>
          <w:szCs w:val="24"/>
        </w:rPr>
      </w:pPr>
      <w:r>
        <w:rPr>
          <w:rFonts w:cs="" w:cstheme="majorBidi" w:ascii="Garamond" w:hAnsi="Garamond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 xml:space="preserve">Elizabeth (Biff) Parker-Magyar                                                                                                                 </w:t>
      </w:r>
      <w:r>
        <w:rPr>
          <w:rFonts w:cs="" w:ascii="Garamond" w:hAnsi="Garamond" w:cstheme="majorBidi"/>
          <w:bCs/>
          <w:sz w:val="24"/>
          <w:szCs w:val="24"/>
        </w:rPr>
        <w:t>Remote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Research Assistant </w:t>
      </w:r>
      <w:r>
        <w:rPr>
          <w:rFonts w:cs="" w:ascii="Garamond" w:hAnsi="Garamond" w:cstheme="majorBidi"/>
          <w:i/>
          <w:color w:val="000000"/>
          <w:sz w:val="24"/>
          <w:szCs w:val="24"/>
        </w:rPr>
        <w:t>&amp; Co-author</w:t>
      </w: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 | Harvard University</w:t>
        <w:tab/>
        <w:t xml:space="preserve">      </w:t>
        <w:tab/>
        <w:t xml:space="preserve">                      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October 2024 – July 2025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Digitized electoral returns data in Jordan at various levels of aggregation across years using Python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Developed Python web-scraping scripts using Selenium to automate data collection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Cleaned and validated datasets to ensure accuracy and reliability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</w:rPr>
        <w:t>Managed project data and maintained detailed documentation for workflows and processes</w:t>
      </w:r>
    </w:p>
    <w:p>
      <w:pPr>
        <w:pStyle w:val="ListParagraph"/>
        <w:tabs>
          <w:tab w:val="clear" w:pos="720"/>
          <w:tab w:val="left" w:pos="945" w:leader="none"/>
        </w:tabs>
        <w:spacing w:lineRule="auto" w:line="216"/>
        <w:ind w:start="360"/>
        <w:rPr>
          <w:rFonts w:ascii="Garamond" w:hAnsi="Garamond" w:cs="" w:cstheme="majorBidi"/>
          <w:iCs/>
          <w:color w:val="000000"/>
          <w:sz w:val="24"/>
          <w:szCs w:val="24"/>
        </w:rPr>
      </w:pPr>
      <w:r>
        <w:rPr>
          <w:rFonts w:cs="" w:cstheme="majorBidi" w:ascii="Garamond" w:hAnsi="Garamond"/>
          <w:iCs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 xml:space="preserve">Molly Offer-Westort                                                                                                                             </w:t>
      </w:r>
      <w:r>
        <w:rPr>
          <w:rFonts w:cs="" w:ascii="Garamond" w:hAnsi="Garamond" w:cstheme="majorBidi"/>
          <w:bCs/>
          <w:sz w:val="24"/>
          <w:szCs w:val="24"/>
        </w:rPr>
        <w:t>Chicago, IL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Research Assistant | The University of Chicago                                                    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February 2024 – May 2024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</w:rPr>
        <w:t>Analyzed data to uncover trends in the Immigration and Customs Enforcement (ICE) detention practices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Produced a comprehensive report with clear visualizations to effectively communicate key findings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 w:cs="" w:cstheme="majorBidi"/>
          <w:iCs/>
          <w:color w:val="000000"/>
          <w:sz w:val="24"/>
          <w:szCs w:val="24"/>
          <w:lang w:val="en-US"/>
        </w:rPr>
      </w:pPr>
      <w:r>
        <w:rPr>
          <w:rFonts w:cs="" w:cstheme="majorBidi" w:ascii="Garamond" w:hAnsi="Garamond"/>
          <w:iCs/>
          <w:color w:val="000000"/>
          <w:sz w:val="24"/>
          <w:szCs w:val="24"/>
          <w:lang w:val="en-US"/>
        </w:rPr>
        <w:t>Engaged with stakeholders at The Legal Aid Society to refine and tailor the analysis to their needs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45" w:leader="none"/>
        </w:tabs>
        <w:spacing w:lineRule="auto" w:line="216"/>
        <w:ind w:hanging="0" w:start="360"/>
        <w:rPr>
          <w:rFonts w:ascii="Garamond" w:hAnsi="Garamond" w:cs="" w:cstheme="majorBidi"/>
          <w:iCs/>
          <w:color w:val="000000"/>
          <w:sz w:val="24"/>
          <w:szCs w:val="24"/>
          <w:lang w:val="en-US"/>
        </w:rPr>
      </w:pPr>
      <w:r>
        <w:rPr>
          <w:rFonts w:cs="" w:cstheme="majorBidi" w:ascii="Garamond" w:hAnsi="Garamond"/>
          <w:iCs/>
          <w:color w:val="000000"/>
          <w:sz w:val="24"/>
          <w:szCs w:val="24"/>
          <w:lang w:val="en-US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WORK EXPERIENCE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 xml:space="preserve">The Central Bank of Egypt </w:t>
        <w:tab/>
        <w:tab/>
        <w:tab/>
        <w:tab/>
        <w:tab/>
        <w:tab/>
        <w:tab/>
        <w:tab/>
        <w:tab/>
        <w:t xml:space="preserve">                   </w:t>
      </w:r>
      <w:r>
        <w:rPr>
          <w:rFonts w:cs="" w:ascii="Garamond" w:hAnsi="Garamond" w:cstheme="majorBidi"/>
          <w:bCs/>
          <w:sz w:val="24"/>
          <w:szCs w:val="24"/>
        </w:rPr>
        <w:t>Cairo, EG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>Data Science Intern</w:t>
        <w:tab/>
        <w:tab/>
        <w:tab/>
        <w:tab/>
        <w:tab/>
        <w:tab/>
        <w:tab/>
        <w:tab/>
        <w:t xml:space="preserve">        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August 2024 – September 2024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Developed a predictive time-series model to estimate Egypt's GDP using Google Trends as alternative 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Researched GDP nowcasting case studies from central banks to identify relevant models and data sources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Cs/>
          <w:color w:val="000000"/>
          <w:sz w:val="24"/>
          <w:szCs w:val="24"/>
          <w:lang w:val="en-US"/>
        </w:rPr>
        <w:t>Executed feature selection and hyperparameter tuning using backtesting to optimize model performance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5" w:leader="none"/>
        </w:tabs>
        <w:spacing w:lineRule="auto" w:line="216"/>
        <w:rPr>
          <w:rFonts w:ascii="Garamond" w:hAnsi="Garamond" w:cs="" w:cstheme="majorBidi"/>
          <w:iCs/>
          <w:color w:val="000000"/>
          <w:sz w:val="24"/>
          <w:szCs w:val="24"/>
          <w:lang w:val="en-US"/>
        </w:rPr>
      </w:pPr>
      <w:r>
        <w:rPr>
          <w:rFonts w:cs="" w:cstheme="majorBidi" w:ascii="Garamond" w:hAnsi="Garamond"/>
          <w:iCs/>
          <w:color w:val="000000"/>
          <w:sz w:val="24"/>
          <w:szCs w:val="24"/>
          <w:lang w:val="en-US"/>
        </w:rPr>
        <w:t>Presented research findings and model results to the data science team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45" w:leader="none"/>
        </w:tabs>
        <w:spacing w:lineRule="auto" w:line="216"/>
        <w:ind w:hanging="0" w:start="360"/>
        <w:rPr>
          <w:rFonts w:ascii="Garamond" w:hAnsi="Garamond" w:cs="" w:cstheme="majorBidi"/>
          <w:iCs/>
          <w:color w:val="000000"/>
          <w:sz w:val="24"/>
          <w:szCs w:val="24"/>
          <w:lang w:val="en-US"/>
        </w:rPr>
      </w:pPr>
      <w:r>
        <w:rPr>
          <w:rFonts w:cs="" w:cstheme="majorBidi" w:ascii="Garamond" w:hAnsi="Garamond"/>
          <w:iCs/>
          <w:color w:val="000000"/>
          <w:sz w:val="24"/>
          <w:szCs w:val="24"/>
          <w:lang w:val="en-US"/>
        </w:rPr>
      </w:r>
    </w:p>
    <w:p>
      <w:pPr>
        <w:pStyle w:val="Normal"/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PROFESSIONAL DEVELOPMENT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>BRICS Summer School</w:t>
        <w:tab/>
        <w:tab/>
        <w:tab/>
        <w:tab/>
        <w:tab/>
        <w:tab/>
        <w:tab/>
        <w:t xml:space="preserve">               </w:t>
      </w:r>
      <w:r>
        <w:rPr>
          <w:rFonts w:cs="" w:ascii="Garamond" w:hAnsi="Garamond" w:cstheme="majorBidi"/>
          <w:bCs/>
          <w:sz w:val="24"/>
          <w:szCs w:val="24"/>
        </w:rPr>
        <w:t>Johannesburg, South Africa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>Participant</w:t>
        <w:tab/>
        <w:tab/>
        <w:t xml:space="preserve">   </w:t>
        <w:tab/>
        <w:tab/>
        <w:tab/>
        <w:tab/>
        <w:tab/>
        <w:tab/>
        <w:tab/>
        <w:tab/>
        <w:tab/>
        <w:t xml:space="preserve">             </w:t>
      </w:r>
      <w:r>
        <w:rPr>
          <w:rFonts w:cs="" w:ascii="Garamond" w:hAnsi="Garamond" w:cstheme="majorBidi"/>
          <w:color w:val="000000"/>
          <w:sz w:val="24"/>
          <w:szCs w:val="24"/>
        </w:rPr>
        <w:t>Summer 2024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 w:cs="" w:cstheme="majorBidi"/>
          <w:i/>
          <w:color w:val="000000"/>
          <w:sz w:val="24"/>
          <w:szCs w:val="24"/>
        </w:rPr>
      </w:pPr>
      <w:r>
        <w:rPr>
          <w:rFonts w:cs="" w:cstheme="majorBidi" w:ascii="Garamond" w:hAnsi="Garamond"/>
          <w:i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sz w:val="24"/>
          <w:szCs w:val="24"/>
        </w:rPr>
        <w:t>UChicago Climate &amp; Energy Policy Trek</w:t>
        <w:tab/>
        <w:tab/>
        <w:tab/>
        <w:t xml:space="preserve">   </w:t>
        <w:tab/>
        <w:tab/>
      </w:r>
      <w:r>
        <w:rPr>
          <w:rFonts w:cs="" w:ascii="Garamond" w:hAnsi="Garamond" w:cstheme="majorBidi"/>
          <w:bCs/>
          <w:sz w:val="24"/>
          <w:szCs w:val="24"/>
        </w:rPr>
        <w:tab/>
        <w:t xml:space="preserve">                   Washington, D.C.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i/>
          <w:color w:val="000000"/>
          <w:sz w:val="24"/>
          <w:szCs w:val="24"/>
        </w:rPr>
        <w:t xml:space="preserve">Participant </w:t>
        <w:tab/>
        <w:tab/>
        <w:tab/>
        <w:tab/>
        <w:tab/>
        <w:tab/>
        <w:tab/>
        <w:tab/>
        <w:tab/>
        <w:tab/>
        <w:tab/>
        <w:tab/>
        <w:t xml:space="preserve">   </w:t>
      </w:r>
      <w:r>
        <w:rPr>
          <w:rFonts w:cs="" w:ascii="Garamond" w:hAnsi="Garamond" w:cstheme="majorBidi"/>
          <w:color w:val="000000"/>
          <w:sz w:val="24"/>
          <w:szCs w:val="24"/>
        </w:rPr>
        <w:t>Winter 2023</w:t>
      </w:r>
    </w:p>
    <w:p>
      <w:pPr>
        <w:pStyle w:val="Normal"/>
        <w:tabs>
          <w:tab w:val="clear" w:pos="720"/>
          <w:tab w:val="left" w:pos="945" w:leader="none"/>
        </w:tabs>
        <w:spacing w:lineRule="auto" w:line="216" w:before="0" w:after="0"/>
        <w:rPr>
          <w:rFonts w:ascii="Garamond" w:hAnsi="Garamond" w:cs="" w:cstheme="majorBidi"/>
          <w:i/>
          <w:color w:val="000000"/>
          <w:sz w:val="24"/>
          <w:szCs w:val="24"/>
        </w:rPr>
      </w:pPr>
      <w:r>
        <w:rPr>
          <w:rFonts w:cs="" w:cstheme="majorBidi" w:ascii="Garamond" w:hAnsi="Garamond"/>
          <w:i/>
          <w:color w:val="000000"/>
          <w:sz w:val="24"/>
          <w:szCs w:val="24"/>
        </w:rPr>
        <w:tab/>
        <w:t xml:space="preserve">             </w:t>
        <w:tab/>
      </w:r>
    </w:p>
    <w:p>
      <w:pPr>
        <w:pStyle w:val="Normal"/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  <w:u w:val="single"/>
        </w:rPr>
        <w:t>AWARDS AND HONORS</w:t>
      </w:r>
    </w:p>
    <w:p>
      <w:pPr>
        <w:pStyle w:val="ListParagraph"/>
        <w:numPr>
          <w:ilvl w:val="0"/>
          <w:numId w:val="4"/>
        </w:numPr>
        <w:ind w:hanging="360" w:start="36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 xml:space="preserve">MO:VE Virtual Exchange Scholarship, </w:t>
      </w:r>
      <w:r>
        <w:rPr>
          <w:rFonts w:cs="" w:ascii="Garamond" w:hAnsi="Garamond" w:cstheme="majorBidi"/>
          <w:sz w:val="24"/>
          <w:szCs w:val="24"/>
        </w:rPr>
        <w:t>The Philipp University of Marburg — Summer 2025</w:t>
      </w:r>
    </w:p>
    <w:p>
      <w:pPr>
        <w:pStyle w:val="ListParagraph"/>
        <w:numPr>
          <w:ilvl w:val="0"/>
          <w:numId w:val="4"/>
        </w:numPr>
        <w:ind w:hanging="360" w:start="36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Sawiris Scholar Scholarship</w:t>
      </w:r>
      <w:r>
        <w:rPr>
          <w:rFonts w:cs="" w:ascii="Garamond" w:hAnsi="Garamond" w:cstheme="majorBidi"/>
          <w:sz w:val="24"/>
          <w:szCs w:val="24"/>
        </w:rPr>
        <w:t xml:space="preserve">, The University of Chicago — </w:t>
      </w:r>
      <w:r>
        <w:rPr>
          <w:rFonts w:cs="" w:ascii="Garamond" w:hAnsi="Garamond" w:cstheme="majorBidi"/>
          <w:i/>
          <w:iCs/>
          <w:sz w:val="24"/>
          <w:szCs w:val="24"/>
        </w:rPr>
        <w:t>2023–2024</w:t>
      </w:r>
    </w:p>
    <w:p>
      <w:pPr>
        <w:pStyle w:val="ListParagraph"/>
        <w:ind w:start="360"/>
        <w:rPr>
          <w:rFonts w:ascii="Garamond" w:hAnsi="Garamond"/>
          <w:sz w:val="24"/>
          <w:szCs w:val="24"/>
        </w:rPr>
      </w:pPr>
      <w:bookmarkStart w:id="0" w:name="_Hlk141393696"/>
      <w:r>
        <w:rPr>
          <w:rFonts w:cs="" w:ascii="Garamond" w:hAnsi="Garamond" w:cstheme="majorBidi"/>
          <w:sz w:val="24"/>
          <w:szCs w:val="24"/>
        </w:rPr>
        <w:t>Merit-based scholarship for academic excellence and leadership</w:t>
      </w:r>
      <w:bookmarkEnd w:id="0"/>
    </w:p>
    <w:p>
      <w:pPr>
        <w:pStyle w:val="ListParagraph"/>
        <w:numPr>
          <w:ilvl w:val="0"/>
          <w:numId w:val="4"/>
        </w:numPr>
        <w:ind w:hanging="360" w:start="36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sz w:val="24"/>
          <w:szCs w:val="24"/>
        </w:rPr>
        <w:t>Class Valedictorian</w:t>
      </w:r>
      <w:r>
        <w:rPr>
          <w:rFonts w:cs="" w:ascii="Garamond" w:hAnsi="Garamond" w:cstheme="majorBidi"/>
          <w:sz w:val="24"/>
          <w:szCs w:val="24"/>
        </w:rPr>
        <w:t xml:space="preserve">, Misr Language Schools (National Division) — </w:t>
      </w:r>
      <w:r>
        <w:rPr>
          <w:rFonts w:cs="" w:ascii="Garamond" w:hAnsi="Garamond" w:cstheme="majorBidi"/>
          <w:i/>
          <w:iCs/>
          <w:sz w:val="24"/>
          <w:szCs w:val="24"/>
        </w:rPr>
        <w:t>2020–2021</w:t>
      </w:r>
    </w:p>
    <w:p>
      <w:pPr>
        <w:pStyle w:val="ListParagraph"/>
        <w:numPr>
          <w:ilvl w:val="0"/>
          <w:numId w:val="0"/>
        </w:numPr>
        <w:ind w:hanging="0" w:start="360"/>
        <w:rPr>
          <w:rFonts w:ascii="Garamond" w:hAnsi="Garamond" w:cs="" w:cstheme="majorBidi"/>
          <w:i/>
          <w:iCs/>
          <w:sz w:val="24"/>
          <w:szCs w:val="24"/>
        </w:rPr>
      </w:pPr>
      <w:r>
        <w:rPr>
          <w:rFonts w:cs="" w:cstheme="majorBidi" w:ascii="Garamond" w:hAnsi="Garamond"/>
          <w:i/>
          <w:iCs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color w:val="000000"/>
          <w:sz w:val="24"/>
          <w:szCs w:val="24"/>
          <w:u w:val="single"/>
        </w:rPr>
        <w:t>LANGUAGES, SOFTWARE &amp; TOOLS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5" w:leader="none"/>
        </w:tabs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color w:val="000000"/>
          <w:sz w:val="24"/>
          <w:szCs w:val="24"/>
        </w:rPr>
        <w:t xml:space="preserve">Programming Languages &amp; Statistical Software: </w:t>
      </w:r>
      <w:r>
        <w:rPr>
          <w:rFonts w:cs="" w:ascii="Garamond" w:hAnsi="Garamond" w:cstheme="majorBidi"/>
          <w:color w:val="000000"/>
          <w:sz w:val="24"/>
          <w:szCs w:val="24"/>
        </w:rPr>
        <w:t>Python, R &amp; Stata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5" w:leader="none"/>
        </w:tabs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color w:val="000000"/>
          <w:sz w:val="24"/>
          <w:szCs w:val="24"/>
        </w:rPr>
        <w:t xml:space="preserve">Survey Tools: </w:t>
      </w:r>
      <w:r>
        <w:rPr>
          <w:rFonts w:cs="" w:ascii="Garamond" w:hAnsi="Garamond" w:cstheme="majorBidi"/>
          <w:b w:val="false"/>
          <w:bCs w:val="false"/>
          <w:iCs/>
          <w:color w:val="000000"/>
          <w:sz w:val="24"/>
          <w:szCs w:val="24"/>
        </w:rPr>
        <w:t xml:space="preserve">Qualtrics, </w:t>
      </w:r>
      <w:r>
        <w:rPr>
          <w:rFonts w:cs="" w:ascii="Garamond" w:hAnsi="Garamond" w:cstheme="majorBidi"/>
          <w:b w:val="false"/>
          <w:bCs w:val="false"/>
          <w:iCs/>
          <w:color w:val="000000"/>
          <w:sz w:val="24"/>
          <w:szCs w:val="24"/>
        </w:rPr>
        <w:t>SurveyCTO &amp;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 xml:space="preserve"> Surveymonkey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5" w:leader="none"/>
        </w:tabs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color w:val="000000"/>
          <w:sz w:val="24"/>
          <w:szCs w:val="24"/>
        </w:rPr>
        <w:t>Others:</w:t>
      </w:r>
      <w:r>
        <w:rPr>
          <w:rFonts w:cs="" w:ascii="Garamond" w:hAnsi="Garamond" w:cstheme="majorBidi"/>
          <w:color w:val="000000"/>
          <w:sz w:val="24"/>
          <w:szCs w:val="24"/>
        </w:rPr>
        <w:t xml:space="preserve"> 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GitHub, LaTe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>x</w:t>
      </w:r>
      <w:r>
        <w:rPr>
          <w:rFonts w:cs="" w:ascii="Garamond" w:hAnsi="Garamond" w:cstheme="majorBidi"/>
          <w:iCs/>
          <w:color w:val="000000"/>
          <w:sz w:val="24"/>
          <w:szCs w:val="24"/>
        </w:rPr>
        <w:t xml:space="preserve">, </w:t>
      </w:r>
      <w:r>
        <w:rPr>
          <w:rFonts w:cs="" w:ascii="Garamond" w:hAnsi="Garamond" w:cstheme="majorBidi"/>
          <w:color w:val="000000"/>
          <w:sz w:val="24"/>
          <w:szCs w:val="24"/>
        </w:rPr>
        <w:t>SQL</w:t>
      </w:r>
    </w:p>
    <w:p>
      <w:pPr>
        <w:pStyle w:val="ListParagraph"/>
        <w:tabs>
          <w:tab w:val="clear" w:pos="720"/>
          <w:tab w:val="left" w:pos="945" w:leader="none"/>
        </w:tabs>
        <w:ind w:start="360"/>
        <w:rPr>
          <w:rFonts w:ascii="Garamond" w:hAnsi="Garamond" w:cs="" w:cstheme="majorBidi"/>
          <w:color w:val="000000"/>
          <w:sz w:val="24"/>
          <w:szCs w:val="24"/>
        </w:rPr>
      </w:pPr>
      <w:r>
        <w:rPr>
          <w:rFonts w:cs="" w:cstheme="majorBidi" w:ascii="Garamond" w:hAnsi="Garamond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b/>
          <w:bCs/>
          <w:color w:val="000000"/>
          <w:sz w:val="24"/>
          <w:szCs w:val="24"/>
          <w:u w:val="single"/>
        </w:rPr>
        <w:t>REFERENCES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hyperlink r:id="rId6">
        <w:r>
          <mc:AlternateContent>
            <mc:Choice Requires="wps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3781425</wp:posOffset>
                  </wp:positionH>
                  <wp:positionV relativeFrom="paragraph">
                    <wp:posOffset>16510</wp:posOffset>
                  </wp:positionV>
                  <wp:extent cx="3138805" cy="960120"/>
                  <wp:effectExtent l="4445" t="0" r="0" b="0"/>
                  <wp:wrapNone/>
                  <wp:docPr id="1" name="Text Frame 2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138840" cy="960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536" w:leader="none"/>
                                </w:tabs>
                                <w:overflowPunct w:val="false"/>
                                <w:spacing w:before="0" w:after="0"/>
                                <w:rPr/>
                              </w:pPr>
                              <w:r>
                                <w:rPr>
                                  <w:rFonts w:eastAsia="Garamond" w:cs="Garamond" w:ascii="Garamond" w:hAnsi="Garamond"/>
                                  <w:color w:val="000000"/>
                                  <w:sz w:val="24"/>
                                  <w:szCs w:val="24"/>
                                </w:rPr>
                                <w:t>Mazen Hassan</w:t>
                              </w:r>
                            </w:p>
                            <w:p>
                              <w:pPr>
                                <w:tabs>
                                  <w:tab w:val="left" w:pos="536" w:leader="none"/>
                                </w:tabs>
                                <w:overflowPunct w:val="false"/>
                                <w:spacing w:before="0" w:after="0"/>
                                <w:rPr/>
                              </w:pPr>
                              <w:r>
                                <w:rPr>
                                  <w:rFonts w:eastAsia="Garamond" w:cs="Garamond" w:ascii="Garamond" w:hAnsi="Garamond"/>
                                  <w:color w:val="000000"/>
                                  <w:sz w:val="24"/>
                                  <w:szCs w:val="24"/>
                                </w:rPr>
                                <w:t>Professor in the Department of Political Science</w:t>
                              </w:r>
                            </w:p>
                            <w:p>
                              <w:pPr>
                                <w:tabs>
                                  <w:tab w:val="left" w:pos="536" w:leader="none"/>
                                </w:tabs>
                                <w:overflowPunct w:val="false"/>
                                <w:spacing w:before="0" w:after="0"/>
                                <w:rPr/>
                              </w:pPr>
                              <w:r>
                                <w:rPr>
                                  <w:rFonts w:eastAsia="Garamond" w:cs="Garamond" w:ascii="Garamond" w:hAnsi="Garamond"/>
                                  <w:color w:val="000000"/>
                                  <w:sz w:val="24"/>
                                  <w:szCs w:val="24"/>
                                </w:rPr>
                                <w:t>Cairo University</w:t>
                              </w:r>
                            </w:p>
                            <w:p>
                              <w:pPr>
                                <w:tabs>
                                  <w:tab w:val="left" w:pos="536" w:leader="none"/>
                                </w:tabs>
                                <w:overflowPunct w:val="false"/>
                                <w:spacing w:before="0" w:after="0"/>
                                <w:rPr/>
                              </w:pPr>
                              <w:r>
                                <w:rPr>
                                  <w:rFonts w:eastAsia="Garamond" w:cs="Garamond" w:ascii="Garamond" w:hAnsi="Garamond"/>
                                  <w:color w:val="000000"/>
                                  <w:sz w:val="24"/>
                                  <w:szCs w:val="24"/>
                                </w:rPr>
                                <w:t>+20 100 567 4033</w:t>
                              </w:r>
                            </w:p>
                            <w:p>
                              <w:pPr>
                                <w:tabs>
                                  <w:tab w:val="left" w:pos="536" w:leader="none"/>
                                </w:tabs>
                                <w:overflowPunct w:val="false"/>
                                <w:spacing w:before="0" w:after="0"/>
                                <w:rPr/>
                              </w:pPr>
                              <w:r>
                                <w:rPr>
                                  <w:rFonts w:ascii="Garamond" w:hAnsi="Garamond"/>
                                  <w:color w:val="0563C1"/>
                                  <w:sz w:val="24"/>
                                  <w:szCs w:val="24"/>
                                  <w:u w:val="single"/>
                                </w:rPr>
                                <w:t>m.hassan@feps.edu.eg</w:t>
                              </w:r>
                              <w:r>
                                <w:rPr>
                                  <w:rFonts w:ascii="Garamond" w:hAnsi="Garamond" w:eastAsia="Garamond" w:cs="Garamond"/>
                                  <w:color w:val="000000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margin-left:297.75pt;margin-top:1.3pt;width:247.1pt;height:75.55pt;mso-wrap-style:square;v-text-anchor:top" type="_x0000_t202">
                  <v:textbox>
                    <w:txbxContent>
                      <w:p>
                        <w:pPr>
                          <w:tabs>
                            <w:tab w:val="left" w:pos="536" w:leader="none"/>
                          </w:tabs>
                          <w:overflowPunct w:val="false"/>
                          <w:spacing w:before="0" w:after="0"/>
                          <w:rPr/>
                        </w:pPr>
                        <w:r>
                          <w:rPr>
                            <w:rFonts w:eastAsia="Garamond" w:cs="Garamond" w:ascii="Garamond" w:hAnsi="Garamond"/>
                            <w:color w:val="000000"/>
                            <w:sz w:val="24"/>
                            <w:szCs w:val="24"/>
                          </w:rPr>
                          <w:t>Mazen Hassan</w:t>
                        </w:r>
                      </w:p>
                      <w:p>
                        <w:pPr>
                          <w:tabs>
                            <w:tab w:val="left" w:pos="536" w:leader="none"/>
                          </w:tabs>
                          <w:overflowPunct w:val="false"/>
                          <w:spacing w:before="0" w:after="0"/>
                          <w:rPr/>
                        </w:pPr>
                        <w:r>
                          <w:rPr>
                            <w:rFonts w:eastAsia="Garamond" w:cs="Garamond" w:ascii="Garamond" w:hAnsi="Garamond"/>
                            <w:color w:val="000000"/>
                            <w:sz w:val="24"/>
                            <w:szCs w:val="24"/>
                          </w:rPr>
                          <w:t>Professor in the Department of Political Science</w:t>
                        </w:r>
                      </w:p>
                      <w:p>
                        <w:pPr>
                          <w:tabs>
                            <w:tab w:val="left" w:pos="536" w:leader="none"/>
                          </w:tabs>
                          <w:overflowPunct w:val="false"/>
                          <w:spacing w:before="0" w:after="0"/>
                          <w:rPr/>
                        </w:pPr>
                        <w:r>
                          <w:rPr>
                            <w:rFonts w:eastAsia="Garamond" w:cs="Garamond" w:ascii="Garamond" w:hAnsi="Garamond"/>
                            <w:color w:val="000000"/>
                            <w:sz w:val="24"/>
                            <w:szCs w:val="24"/>
                          </w:rPr>
                          <w:t>Cairo University</w:t>
                        </w:r>
                      </w:p>
                      <w:p>
                        <w:pPr>
                          <w:tabs>
                            <w:tab w:val="left" w:pos="536" w:leader="none"/>
                          </w:tabs>
                          <w:overflowPunct w:val="false"/>
                          <w:spacing w:before="0" w:after="0"/>
                          <w:rPr/>
                        </w:pPr>
                        <w:r>
                          <w:rPr>
                            <w:rFonts w:eastAsia="Garamond" w:cs="Garamond" w:ascii="Garamond" w:hAnsi="Garamond"/>
                            <w:color w:val="000000"/>
                            <w:sz w:val="24"/>
                            <w:szCs w:val="24"/>
                          </w:rPr>
                          <w:t>+20 100 567 4033</w:t>
                        </w:r>
                      </w:p>
                      <w:p>
                        <w:pPr>
                          <w:tabs>
                            <w:tab w:val="left" w:pos="536" w:leader="none"/>
                          </w:tabs>
                          <w:overflowPunct w:val="false"/>
                          <w:spacing w:before="0" w:after="0"/>
                          <w:rPr/>
                        </w:pPr>
                        <w:r>
                          <w:rPr>
                            <w:rFonts w:ascii="Garamond" w:hAnsi="Garamond"/>
                            <w:color w:val="0563C1"/>
                            <w:sz w:val="24"/>
                            <w:szCs w:val="24"/>
                            <w:u w:val="single"/>
                          </w:rPr>
                          <w:t>m.hassan@feps.edu.eg</w:t>
                        </w:r>
                        <w:r>
                          <w:rPr>
                            <w:rFonts w:ascii="Garamond" w:hAnsi="Garamond" w:eastAsia="Garamond" w:cs="Garamond"/>
                            <w:color w:val="000000"/>
                            <w:sz w:val="24"/>
                            <w:szCs w:val="24"/>
                          </w:rPr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</w:pict>
            </mc:Fallback>
          </mc:AlternateContent>
        </w:r>
      </w:hyperlink>
      <w:r>
        <w:rPr>
          <w:rFonts w:cs="" w:ascii="Garamond" w:hAnsi="Garamond" w:cstheme="majorBidi"/>
          <w:color w:val="000000"/>
          <w:sz w:val="24"/>
          <w:szCs w:val="24"/>
        </w:rPr>
        <w:t>Elizabeth (Biff) Parker-Magyar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Assistant Professor in the Department of Political Science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Yale University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+1 (908) 285-2855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/>
      </w:pPr>
      <w:hyperlink r:id="rId7">
        <w:r>
          <w:rPr>
            <w:rStyle w:val="Hyperlink"/>
            <w:rFonts w:ascii="Garamond" w:hAnsi="Garamond"/>
            <w:sz w:val="24"/>
            <w:szCs w:val="24"/>
          </w:rPr>
          <w:t>elizabeth.parker-magyar@yale.edu</w:t>
        </w:r>
      </w:hyperlink>
      <w:r>
        <w:rPr>
          <w:rFonts w:ascii="Garamond" w:hAnsi="Garamond"/>
          <w:sz w:val="24"/>
          <w:szCs w:val="24"/>
        </w:rPr>
        <w:t xml:space="preserve"> </w:t>
      </w:r>
      <w:r>
        <w:rPr>
          <w:rFonts w:cs="" w:ascii="Garamond" w:hAnsi="Garamond" w:cstheme="majorBidi"/>
          <w:color w:val="000000"/>
          <w:sz w:val="24"/>
          <w:szCs w:val="24"/>
        </w:rPr>
        <w:tab/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 w:cs="" w:cstheme="majorBidi"/>
          <w:b/>
          <w:bCs/>
          <w:color w:val="000000"/>
          <w:sz w:val="24"/>
          <w:szCs w:val="24"/>
          <w:u w:val="single"/>
        </w:rPr>
      </w:pPr>
      <w:r>
        <w:rPr>
          <w:rFonts w:cs="" w:cstheme="majorBidi" w:ascii="Garamond" w:hAnsi="Garamond"/>
          <w:b/>
          <w:bCs/>
          <w:color w:val="000000"/>
          <w:sz w:val="24"/>
          <w:szCs w:val="24"/>
          <w:u w:val="single"/>
        </w:rPr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Molly Offer-Westort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Assistant Professor in the Department of Political Science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The University of Chicago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>
          <w:rFonts w:ascii="Garamond" w:hAnsi="Garamond"/>
          <w:sz w:val="24"/>
          <w:szCs w:val="24"/>
        </w:rPr>
      </w:pPr>
      <w:r>
        <w:rPr>
          <w:rFonts w:cs="" w:ascii="Garamond" w:hAnsi="Garamond" w:cstheme="majorBidi"/>
          <w:color w:val="000000"/>
          <w:sz w:val="24"/>
          <w:szCs w:val="24"/>
        </w:rPr>
        <w:t>+1 (203) 909-8380</w:t>
      </w:r>
    </w:p>
    <w:p>
      <w:pPr>
        <w:pStyle w:val="Normal"/>
        <w:tabs>
          <w:tab w:val="clear" w:pos="720"/>
          <w:tab w:val="left" w:pos="945" w:leader="none"/>
        </w:tabs>
        <w:spacing w:before="0" w:after="0"/>
        <w:rPr/>
      </w:pPr>
      <w:hyperlink r:id="rId8">
        <w:r>
          <w:rPr>
            <w:rStyle w:val="Hyperlink"/>
            <w:rFonts w:ascii="Garamond" w:hAnsi="Garamond"/>
            <w:sz w:val="24"/>
            <w:szCs w:val="24"/>
          </w:rPr>
          <w:t>mollyow@uchicago.edu</w:t>
        </w:r>
      </w:hyperlink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Garamond">
    <w:charset w:val="01"/>
    <w:family w:val="roman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1134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0046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f64d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9125b"/>
    <w:rPr>
      <w:color w:themeColor="followedHyperlink" w:val="954F72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e126c"/>
    <w:pPr>
      <w:spacing w:lineRule="auto" w:line="257" w:before="120" w:after="120"/>
    </w:pPr>
    <w:rPr>
      <w:rFonts w:eastAsia="Calibri" w:cs="Calibri" w:asciiTheme="majorBidi" w:cstheme="minorHAnsi" w:hAnsiTheme="majorBidi"/>
      <w:bCs/>
      <w:caps/>
      <w:sz w:val="24"/>
      <w:szCs w:val="24"/>
    </w:rPr>
  </w:style>
  <w:style w:type="paragraph" w:styleId="ListParagraph">
    <w:name w:val="List Paragraph"/>
    <w:basedOn w:val="Normal"/>
    <w:uiPriority w:val="34"/>
    <w:qFormat/>
    <w:rsid w:val="00300465"/>
    <w:pPr>
      <w:spacing w:before="0" w:after="0"/>
      <w:ind w:start="720"/>
      <w:contextualSpacing/>
    </w:pPr>
    <w:rPr>
      <w:rFonts w:ascii="Calibri" w:hAnsi="Calibri" w:eastAsia="Calibri" w:cs="Calibri"/>
      <w:sz w:val="24"/>
      <w:szCs w:val="24"/>
      <w:lang w:val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sabry@uchicago.edu" TargetMode="External"/><Relationship Id="rId3" Type="http://schemas.openxmlformats.org/officeDocument/2006/relationships/hyperlink" Target="https://www.linkedin.com/in/mohamed-sabry-amer-128975242/" TargetMode="External"/><Relationship Id="rId4" Type="http://schemas.openxmlformats.org/officeDocument/2006/relationships/hyperlink" Target="http://github.com/mohamedsabry03" TargetMode="External"/><Relationship Id="rId5" Type="http://schemas.openxmlformats.org/officeDocument/2006/relationships/hyperlink" Target="mailto:astrezhnev@uchicago.edu" TargetMode="External"/><Relationship Id="rId6" Type="http://schemas.openxmlformats.org/officeDocument/2006/relationships/hyperlink" Target="mailto:astrezhnev@uchicago.edu" TargetMode="External"/><Relationship Id="rId7" Type="http://schemas.openxmlformats.org/officeDocument/2006/relationships/hyperlink" Target="mailto:elizabeth.parker-magyar@yale.edu" TargetMode="External"/><Relationship Id="rId8" Type="http://schemas.openxmlformats.org/officeDocument/2006/relationships/hyperlink" Target="mailto:mollyow@uchicago.edu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FBB3EC-A456-ED4D-8867-8D479B94F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LibreOffice/26.2.3.2$MacOSX_AARCH64 LibreOffice_project/70e089b17412e4cb7773e41413306b17a2328c34</Application>
  <AppVersion>15.0000</AppVersion>
  <Pages>2</Pages>
  <Words>755</Words>
  <Characters>4448</Characters>
  <CharactersWithSpaces>6187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2025-12-01T19:12:00Z</dcterms:created>
  <dc:creator>mohamed sabry</dc:creator>
  <dc:description/>
  <dc:language>en-US</dc:language>
  <cp:lastModifiedBy>Mohamed Sabry</cp:lastModifiedBy>
  <cp:lastPrinted>2026-03-03T11:55:00Z</cp:lastPrinted>
  <dcterms:modified xsi:type="dcterms:W3CDTF">2026-05-31T00:29:31Z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