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sz w:val="36"/>
          <w:szCs w:val="36"/>
        </w:rPr>
      </w:pPr>
      <w:bookmarkStart w:colFirst="0" w:colLast="0" w:name="_71hkzvck5yg" w:id="0"/>
      <w:bookmarkEnd w:id="0"/>
      <w:r w:rsidDel="00000000" w:rsidR="00000000" w:rsidRPr="00000000">
        <w:rPr>
          <w:rtl w:val="0"/>
        </w:rPr>
        <w:t xml:space="preserve">Preprocessing Report &amp; Data Dictionary</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w4usuqgwxgi8" w:id="1"/>
      <w:bookmarkEnd w:id="1"/>
      <w:r w:rsidDel="00000000" w:rsidR="00000000" w:rsidRPr="00000000">
        <w:rPr>
          <w:rtl w:val="0"/>
        </w:rPr>
        <w:t xml:space="preserve">Checkpoint 4</w:t>
      </w:r>
    </w:p>
    <w:p w:rsidR="00000000" w:rsidDel="00000000" w:rsidP="00000000" w:rsidRDefault="00000000" w:rsidRPr="00000000" w14:paraId="00000003">
      <w:pPr>
        <w:pStyle w:val="Subtitle"/>
        <w:jc w:val="center"/>
        <w:rPr>
          <w:b w:val="1"/>
          <w:bCs w:val="1"/>
          <w:sz w:val="34"/>
          <w:szCs w:val="34"/>
        </w:rPr>
      </w:pPr>
      <w:bookmarkStart w:colFirst="0" w:colLast="0" w:name="_xtlh4ontm97h" w:id="2"/>
      <w:bookmarkEnd w:id="2"/>
      <w:r w:rsidDel="00000000" w:rsidR="00000000" w:rsidRPr="00000000">
        <w:rPr>
          <w:b w:val="1"/>
          <w:bCs w:val="1"/>
          <w:sz w:val="34"/>
          <w:szCs w:val="34"/>
          <w:rtl w:val="0"/>
        </w:rPr>
        <w:t xml:space="preserve">Mapping Global Growth — A Data-Driven Strategy for NFL Market Entry</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after="80" w:lineRule="auto"/>
        <w:rPr>
          <w:b w:val="1"/>
          <w:bCs w:val="1"/>
          <w:color w:val="000000"/>
          <w:sz w:val="26"/>
          <w:szCs w:val="26"/>
        </w:rPr>
      </w:pPr>
      <w:bookmarkStart w:colFirst="0" w:colLast="0" w:name="_a2449jyeo0e2" w:id="3"/>
      <w:bookmarkEnd w:id="3"/>
      <w:r w:rsidDel="00000000" w:rsidR="00000000" w:rsidRPr="00000000">
        <w:rPr>
          <w:b w:val="1"/>
          <w:bCs w:val="1"/>
          <w:color w:val="000000"/>
          <w:rtl w:val="0"/>
        </w:rPr>
        <w:t xml:space="preserve">1. Pipeline Overview &amp; Target Grain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Each </w:t>
      </w:r>
      <w:r w:rsidDel="00000000" w:rsidR="00000000" w:rsidRPr="00000000">
        <w:rPr>
          <w:b w:val="1"/>
          <w:bCs w:val="1"/>
          <w:rtl w:val="0"/>
        </w:rPr>
        <w:t xml:space="preserve">row represents one country</w:t>
      </w:r>
      <w:r w:rsidDel="00000000" w:rsidR="00000000" w:rsidRPr="00000000">
        <w:rPr>
          <w:rtl w:val="0"/>
        </w:rPr>
        <w:t xml:space="preserve">, enriched with five independent data domains:</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b w:val="1"/>
          <w:bCs w:val="1"/>
          <w:rtl w:val="0"/>
        </w:rPr>
        <w:t xml:space="preserve">Fan engagement metrics</w:t>
      </w:r>
      <w:r w:rsidDel="00000000" w:rsidR="00000000" w:rsidRPr="00000000">
        <w:rPr>
          <w:rtl w:val="0"/>
        </w:rPr>
        <w:t xml:space="preserve"> (Google Trends) - stored in fan_engagement.csv</w:t>
        <w:br w:type="textWrapping"/>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b w:val="1"/>
          <w:bCs w:val="1"/>
          <w:rtl w:val="0"/>
        </w:rPr>
        <w:t xml:space="preserve">Economic &amp; demographic indicators</w:t>
      </w:r>
      <w:r w:rsidDel="00000000" w:rsidR="00000000" w:rsidRPr="00000000">
        <w:rPr>
          <w:rtl w:val="0"/>
        </w:rPr>
        <w:t xml:space="preserve"> (World Bank) stored in gdp_pop_urban.csv</w:t>
        <w:br w:type="textWrapping"/>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b w:val="1"/>
          <w:bCs w:val="1"/>
          <w:rtl w:val="0"/>
        </w:rPr>
        <w:t xml:space="preserve">Stadium infrastructure</w:t>
      </w:r>
      <w:r w:rsidDel="00000000" w:rsidR="00000000" w:rsidRPr="00000000">
        <w:rPr>
          <w:rtl w:val="0"/>
        </w:rPr>
        <w:t xml:space="preserve"> (World of Stadiums) stored in all_stadiums.csv</w:t>
        <w:br w:type="textWrapping"/>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Aviation connectivity</w:t>
      </w:r>
      <w:r w:rsidDel="00000000" w:rsidR="00000000" w:rsidRPr="00000000">
        <w:rPr>
          <w:rtl w:val="0"/>
        </w:rPr>
        <w:t xml:space="preserve"> (OpenFlights) stored in airports.cvs and routes.csv</w:t>
        <w:br w:type="textWrapping"/>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bCs w:val="1"/>
          <w:rtl w:val="0"/>
        </w:rPr>
        <w:t xml:space="preserve">ISO2 country key</w:t>
      </w:r>
      <w:r w:rsidDel="00000000" w:rsidR="00000000" w:rsidRPr="00000000">
        <w:rPr>
          <w:rtl w:val="0"/>
        </w:rPr>
        <w:t xml:space="preserve"> (unique identifier) present in all_stadiums.csv and gdp_pop_urban.csv</w:t>
      </w:r>
      <w:r w:rsidDel="00000000" w:rsidR="00000000" w:rsidRPr="00000000">
        <w:rPr>
          <w:b w:val="1"/>
          <w:bCs w:val="1"/>
          <w:rtl w:val="0"/>
        </w:rPr>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This grain is preserved throughout the entire pipeline: </w:t>
      </w:r>
      <w:r w:rsidDel="00000000" w:rsidR="00000000" w:rsidRPr="00000000">
        <w:rPr>
          <w:b w:val="1"/>
          <w:bCs w:val="1"/>
          <w:rtl w:val="0"/>
        </w:rPr>
        <w:t xml:space="preserve">1 country = 1 row.</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s2j8nsjcthy" w:id="4"/>
      <w:bookmarkEnd w:id="4"/>
      <w:r w:rsidDel="00000000" w:rsidR="00000000" w:rsidRPr="00000000">
        <w:rPr>
          <w:b w:val="1"/>
          <w:bCs w:val="1"/>
          <w:color w:val="000000"/>
          <w:sz w:val="26"/>
          <w:szCs w:val="26"/>
          <w:rtl w:val="0"/>
        </w:rPr>
        <w:t xml:space="preserve">Processing Tools</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Python </w:t>
      </w:r>
      <w:r w:rsidDel="00000000" w:rsidR="00000000" w:rsidRPr="00000000">
        <w:rPr>
          <w:rtl w:val="0"/>
        </w:rPr>
        <w:t xml:space="preserve">(Pandas, NumPy) for all transformations.</w:t>
        <w:br w:type="textWrapping"/>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bCs w:val="1"/>
          <w:rtl w:val="0"/>
        </w:rPr>
        <w:t xml:space="preserve">Google Colab</w:t>
      </w:r>
      <w:r w:rsidDel="00000000" w:rsidR="00000000" w:rsidRPr="00000000">
        <w:rPr>
          <w:rtl w:val="0"/>
        </w:rPr>
        <w:t xml:space="preserve"> for execution environment.</w:t>
        <w:br w:type="textWrapping"/>
      </w:r>
    </w:p>
    <w:p w:rsidR="00000000" w:rsidDel="00000000" w:rsidP="00000000" w:rsidRDefault="00000000" w:rsidRPr="00000000" w14:paraId="00000010">
      <w:pPr>
        <w:numPr>
          <w:ilvl w:val="0"/>
          <w:numId w:val="14"/>
        </w:numPr>
        <w:spacing w:after="240" w:before="0" w:beforeAutospacing="0" w:lineRule="auto"/>
        <w:ind w:left="720" w:hanging="360"/>
      </w:pPr>
      <w:r w:rsidDel="00000000" w:rsidR="00000000" w:rsidRPr="00000000">
        <w:rPr>
          <w:b w:val="1"/>
          <w:bCs w:val="1"/>
          <w:rtl w:val="0"/>
        </w:rPr>
        <w:t xml:space="preserve">Google Drive</w:t>
      </w:r>
      <w:r w:rsidDel="00000000" w:rsidR="00000000" w:rsidRPr="00000000">
        <w:rPr>
          <w:rtl w:val="0"/>
        </w:rPr>
        <w:t xml:space="preserve"> for file storage.</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q3th1kjti5s"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e05943ol3fv"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vkvru8dew52"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1wi6avetl7h" w:id="8"/>
      <w:bookmarkEnd w:id="8"/>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0nhoidk1sfv" w:id="9"/>
      <w:bookmarkEnd w:id="9"/>
      <w:r w:rsidDel="00000000" w:rsidR="00000000" w:rsidRPr="00000000">
        <w:rPr>
          <w:b w:val="1"/>
          <w:bCs w:val="1"/>
          <w:color w:val="000000"/>
          <w:sz w:val="26"/>
          <w:szCs w:val="26"/>
          <w:rtl w:val="0"/>
        </w:rPr>
        <w:t xml:space="preserve">Pipeline Flow</w:t>
      </w:r>
    </w:p>
    <w:p w:rsidR="00000000" w:rsidDel="00000000" w:rsidP="00000000" w:rsidRDefault="00000000" w:rsidRPr="00000000" w14:paraId="00000016">
      <w:pPr>
        <w:spacing w:after="240" w:before="240" w:lineRule="auto"/>
        <w:ind w:left="0" w:firstLine="0"/>
        <w:rPr>
          <w:color w:val="434343"/>
        </w:rPr>
      </w:pPr>
      <w:r w:rsidDel="00000000" w:rsidR="00000000" w:rsidRPr="00000000">
        <w:rPr>
          <w:color w:val="434343"/>
          <w:rtl w:val="0"/>
        </w:rPr>
        <w:t xml:space="preserve">RAW FILES</w:t>
      </w:r>
    </w:p>
    <w:p w:rsidR="00000000" w:rsidDel="00000000" w:rsidP="00000000" w:rsidRDefault="00000000" w:rsidRPr="00000000" w14:paraId="00000017">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18">
      <w:pPr>
        <w:spacing w:after="240" w:before="240" w:lineRule="auto"/>
        <w:ind w:left="0" w:firstLine="0"/>
        <w:rPr>
          <w:color w:val="434343"/>
        </w:rPr>
      </w:pPr>
      <w:r w:rsidDel="00000000" w:rsidR="00000000" w:rsidRPr="00000000">
        <w:rPr>
          <w:color w:val="434343"/>
          <w:rtl w:val="0"/>
        </w:rPr>
        <w:t xml:space="preserve">Load + Column Filtering</w:t>
      </w:r>
    </w:p>
    <w:p w:rsidR="00000000" w:rsidDel="00000000" w:rsidP="00000000" w:rsidRDefault="00000000" w:rsidRPr="00000000" w14:paraId="00000019">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1A">
      <w:pPr>
        <w:spacing w:after="240" w:before="240" w:lineRule="auto"/>
        <w:ind w:left="0" w:firstLine="0"/>
        <w:rPr>
          <w:color w:val="434343"/>
        </w:rPr>
      </w:pPr>
      <w:r w:rsidDel="00000000" w:rsidR="00000000" w:rsidRPr="00000000">
        <w:rPr>
          <w:color w:val="434343"/>
          <w:rtl w:val="0"/>
        </w:rPr>
        <w:t xml:space="preserve">Standardize Names, Country Codes, Units</w:t>
      </w:r>
    </w:p>
    <w:p w:rsidR="00000000" w:rsidDel="00000000" w:rsidP="00000000" w:rsidRDefault="00000000" w:rsidRPr="00000000" w14:paraId="0000001B">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1C">
      <w:pPr>
        <w:spacing w:after="240" w:before="240" w:lineRule="auto"/>
        <w:ind w:left="0" w:firstLine="0"/>
        <w:rPr>
          <w:color w:val="434343"/>
        </w:rPr>
      </w:pPr>
      <w:r w:rsidDel="00000000" w:rsidR="00000000" w:rsidRPr="00000000">
        <w:rPr>
          <w:color w:val="434343"/>
          <w:rtl w:val="0"/>
        </w:rPr>
        <w:t xml:space="preserve">Domain Aggregations:</w:t>
      </w:r>
    </w:p>
    <w:p w:rsidR="00000000" w:rsidDel="00000000" w:rsidP="00000000" w:rsidRDefault="00000000" w:rsidRPr="00000000" w14:paraId="0000001D">
      <w:pPr>
        <w:spacing w:after="240" w:before="240" w:lineRule="auto"/>
        <w:ind w:left="0" w:firstLine="0"/>
        <w:rPr>
          <w:color w:val="434343"/>
        </w:rPr>
      </w:pPr>
      <w:r w:rsidDel="00000000" w:rsidR="00000000" w:rsidRPr="00000000">
        <w:rPr>
          <w:color w:val="434343"/>
          <w:rtl w:val="0"/>
        </w:rPr>
        <w:t xml:space="preserve">   - Stadium aggregates (number of stadiums, total and average capacity per country)</w:t>
      </w:r>
    </w:p>
    <w:p w:rsidR="00000000" w:rsidDel="00000000" w:rsidP="00000000" w:rsidRDefault="00000000" w:rsidRPr="00000000" w14:paraId="0000001E">
      <w:pPr>
        <w:spacing w:after="240" w:before="240" w:lineRule="auto"/>
        <w:ind w:left="0" w:firstLine="0"/>
        <w:rPr>
          <w:color w:val="434343"/>
        </w:rPr>
      </w:pPr>
      <w:r w:rsidDel="00000000" w:rsidR="00000000" w:rsidRPr="00000000">
        <w:rPr>
          <w:color w:val="434343"/>
          <w:rtl w:val="0"/>
        </w:rPr>
        <w:t xml:space="preserve">   - Connectivity index (composite index based on routes and airports)</w:t>
      </w:r>
    </w:p>
    <w:p w:rsidR="00000000" w:rsidDel="00000000" w:rsidP="00000000" w:rsidRDefault="00000000" w:rsidRPr="00000000" w14:paraId="0000001F">
      <w:pPr>
        <w:spacing w:after="240" w:before="240" w:lineRule="auto"/>
        <w:ind w:left="0" w:firstLine="0"/>
        <w:rPr>
          <w:color w:val="434343"/>
        </w:rPr>
      </w:pPr>
      <w:r w:rsidDel="00000000" w:rsidR="00000000" w:rsidRPr="00000000">
        <w:rPr>
          <w:color w:val="434343"/>
          <w:rtl w:val="0"/>
        </w:rPr>
        <w:t xml:space="preserve">   - GDP/Population averages (demographic data)</w:t>
      </w:r>
    </w:p>
    <w:p w:rsidR="00000000" w:rsidDel="00000000" w:rsidP="00000000" w:rsidRDefault="00000000" w:rsidRPr="00000000" w14:paraId="00000020">
      <w:pPr>
        <w:spacing w:after="240" w:before="240" w:lineRule="auto"/>
        <w:ind w:left="0" w:firstLine="0"/>
        <w:rPr>
          <w:color w:val="434343"/>
        </w:rPr>
      </w:pPr>
      <w:r w:rsidDel="00000000" w:rsidR="00000000" w:rsidRPr="00000000">
        <w:rPr>
          <w:color w:val="434343"/>
          <w:rtl w:val="0"/>
        </w:rPr>
        <w:t xml:space="preserve">   - Google Trends composite scores</w:t>
      </w:r>
    </w:p>
    <w:p w:rsidR="00000000" w:rsidDel="00000000" w:rsidP="00000000" w:rsidRDefault="00000000" w:rsidRPr="00000000" w14:paraId="00000021">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22">
      <w:pPr>
        <w:spacing w:after="240" w:before="240" w:lineRule="auto"/>
        <w:ind w:left="0" w:firstLine="0"/>
        <w:rPr>
          <w:color w:val="434343"/>
        </w:rPr>
      </w:pPr>
      <w:r w:rsidDel="00000000" w:rsidR="00000000" w:rsidRPr="00000000">
        <w:rPr>
          <w:color w:val="434343"/>
          <w:rtl w:val="0"/>
        </w:rPr>
        <w:t xml:space="preserve">Merge on ISO2 + Country Names</w:t>
      </w:r>
    </w:p>
    <w:p w:rsidR="00000000" w:rsidDel="00000000" w:rsidP="00000000" w:rsidRDefault="00000000" w:rsidRPr="00000000" w14:paraId="00000023">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24">
      <w:pPr>
        <w:spacing w:after="240" w:before="240" w:lineRule="auto"/>
        <w:ind w:left="0" w:firstLine="0"/>
        <w:rPr>
          <w:color w:val="434343"/>
        </w:rPr>
      </w:pPr>
      <w:r w:rsidDel="00000000" w:rsidR="00000000" w:rsidRPr="00000000">
        <w:rPr>
          <w:color w:val="434343"/>
          <w:rtl w:val="0"/>
        </w:rPr>
        <w:t xml:space="preserve">Validation Gates (5-step QA)</w:t>
      </w:r>
    </w:p>
    <w:p w:rsidR="00000000" w:rsidDel="00000000" w:rsidP="00000000" w:rsidRDefault="00000000" w:rsidRPr="00000000" w14:paraId="00000025">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   ↓</w:t>
      </w:r>
    </w:p>
    <w:p w:rsidR="00000000" w:rsidDel="00000000" w:rsidP="00000000" w:rsidRDefault="00000000" w:rsidRPr="00000000" w14:paraId="00000026">
      <w:pPr>
        <w:spacing w:after="240" w:before="240" w:lineRule="auto"/>
        <w:ind w:left="0" w:firstLine="0"/>
        <w:rPr/>
      </w:pPr>
      <w:r w:rsidDel="00000000" w:rsidR="00000000" w:rsidRPr="00000000">
        <w:rPr>
          <w:color w:val="434343"/>
          <w:rtl w:val="0"/>
        </w:rPr>
        <w:t xml:space="preserve">CLEAN OUTPUT: merged_data.csv</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yj76i8lamyf" w:id="10"/>
      <w:bookmarkEnd w:id="10"/>
      <w:r w:rsidDel="00000000" w:rsidR="00000000" w:rsidRPr="00000000">
        <w:rPr>
          <w:b w:val="1"/>
          <w:bCs w:val="1"/>
          <w:sz w:val="34"/>
          <w:szCs w:val="34"/>
          <w:rtl w:val="0"/>
        </w:rPr>
        <w:t xml:space="preserve">2. ID &amp; Mapping Strategy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w8hcqjqjos0" w:id="11"/>
      <w:bookmarkEnd w:id="11"/>
      <w:r w:rsidDel="00000000" w:rsidR="00000000" w:rsidRPr="00000000">
        <w:rPr>
          <w:b w:val="1"/>
          <w:bCs w:val="1"/>
          <w:color w:val="000000"/>
          <w:sz w:val="26"/>
          <w:szCs w:val="26"/>
          <w:rtl w:val="0"/>
        </w:rPr>
        <w:t xml:space="preserve">Unique Identifier</w:t>
      </w:r>
    </w:p>
    <w:p w:rsidR="00000000" w:rsidDel="00000000" w:rsidP="00000000" w:rsidRDefault="00000000" w:rsidRPr="00000000" w14:paraId="00000029">
      <w:pPr>
        <w:spacing w:after="240" w:before="240" w:lineRule="auto"/>
        <w:rPr>
          <w:b w:val="1"/>
          <w:bCs w:val="1"/>
          <w:color w:val="000000"/>
          <w:sz w:val="26"/>
          <w:szCs w:val="26"/>
        </w:rPr>
      </w:pPr>
      <w:r w:rsidDel="00000000" w:rsidR="00000000" w:rsidRPr="00000000">
        <w:rPr>
          <w:rFonts w:ascii="Roboto Mono" w:cs="Roboto Mono" w:eastAsia="Roboto Mono" w:hAnsi="Roboto Mono"/>
          <w:color w:val="188038"/>
          <w:rtl w:val="0"/>
        </w:rPr>
        <w:t xml:space="preserve">ISO2</w:t>
      </w:r>
      <w:r w:rsidDel="00000000" w:rsidR="00000000" w:rsidRPr="00000000">
        <w:rPr>
          <w:rtl w:val="0"/>
        </w:rPr>
        <w:t xml:space="preserve"> is the primary key. It uniquely identifies each country in the final dataset.</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t44k7s1tp0h" w:id="12"/>
      <w:bookmarkEnd w:id="12"/>
      <w:r w:rsidDel="00000000" w:rsidR="00000000" w:rsidRPr="00000000">
        <w:rPr>
          <w:b w:val="1"/>
          <w:bCs w:val="1"/>
          <w:color w:val="000000"/>
          <w:sz w:val="26"/>
          <w:szCs w:val="26"/>
          <w:rtl w:val="0"/>
        </w:rPr>
        <w:t xml:space="preserve">Name Collision Resolution</w:t>
      </w:r>
    </w:p>
    <w:p w:rsidR="00000000" w:rsidDel="00000000" w:rsidP="00000000" w:rsidRDefault="00000000" w:rsidRPr="00000000" w14:paraId="0000002B">
      <w:pPr>
        <w:spacing w:after="240" w:before="240" w:lineRule="auto"/>
        <w:rPr/>
      </w:pPr>
      <w:r w:rsidDel="00000000" w:rsidR="00000000" w:rsidRPr="00000000">
        <w:rPr>
          <w:rtl w:val="0"/>
        </w:rPr>
        <w:t xml:space="preserve">Country names from all_stadiums.csv, airports.csv, routes.csv and gdp_pop_urban.csv were analyzed standardized before merging, to prevent mismatches:</w:t>
      </w:r>
    </w:p>
    <w:p w:rsidR="00000000" w:rsidDel="00000000" w:rsidP="00000000" w:rsidRDefault="00000000" w:rsidRPr="00000000" w14:paraId="0000002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"Portuguese Republic" → "Portugal"</w:t>
      </w:r>
    </w:p>
    <w:p w:rsidR="00000000" w:rsidDel="00000000" w:rsidP="00000000" w:rsidRDefault="00000000" w:rsidRPr="00000000" w14:paraId="0000002E">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"England" → "United Kingdom"</w:t>
      </w:r>
    </w:p>
    <w:p w:rsidR="00000000" w:rsidDel="00000000" w:rsidP="00000000" w:rsidRDefault="00000000" w:rsidRPr="00000000" w14:paraId="0000002F">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"Korea" → "South Korea"</w:t>
      </w:r>
    </w:p>
    <w:p w:rsidR="00000000" w:rsidDel="00000000" w:rsidP="00000000" w:rsidRDefault="00000000" w:rsidRPr="00000000" w14:paraId="00000030">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"Czech Republic" → "Czechia"</w:t>
      </w:r>
    </w:p>
    <w:p w:rsidR="00000000" w:rsidDel="00000000" w:rsidP="00000000" w:rsidRDefault="00000000" w:rsidRPr="00000000" w14:paraId="00000031">
      <w:pPr>
        <w:spacing w:after="240" w:before="240" w:lineRule="auto"/>
        <w:ind w:left="0" w:firstLine="0"/>
        <w:rPr/>
      </w:pPr>
      <w:r w:rsidDel="00000000" w:rsidR="00000000" w:rsidRPr="00000000">
        <w:rPr>
          <w:rFonts w:ascii="Nova Mono" w:cs="Nova Mono" w:eastAsia="Nova Mono" w:hAnsi="Nova Mono"/>
          <w:color w:val="188038"/>
          <w:rtl w:val="0"/>
        </w:rPr>
        <w:t xml:space="preserve">"United Mexican States" → "Mexico"</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dbeh8bbvndu" w:id="13"/>
      <w:bookmarkEnd w:id="13"/>
      <w:r w:rsidDel="00000000" w:rsidR="00000000" w:rsidRPr="00000000">
        <w:rPr>
          <w:b w:val="1"/>
          <w:bCs w:val="1"/>
          <w:color w:val="000000"/>
          <w:sz w:val="26"/>
          <w:szCs w:val="26"/>
          <w:rtl w:val="0"/>
        </w:rPr>
        <w:t xml:space="preserve">Mapping Storage</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Mapping dictionary (</w:t>
      </w:r>
      <w:r w:rsidDel="00000000" w:rsidR="00000000" w:rsidRPr="00000000">
        <w:rPr>
          <w:rFonts w:ascii="Roboto Mono" w:cs="Roboto Mono" w:eastAsia="Roboto Mono" w:hAnsi="Roboto Mono"/>
          <w:color w:val="188038"/>
          <w:rtl w:val="0"/>
        </w:rPr>
        <w:t xml:space="preserve">country_corrections</w:t>
      </w:r>
      <w:r w:rsidDel="00000000" w:rsidR="00000000" w:rsidRPr="00000000">
        <w:rPr>
          <w:rtl w:val="0"/>
        </w:rPr>
        <w:t xml:space="preserve">) lives in the processing script.</w:t>
        <w:br w:type="textWrapping"/>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ISO2 field is preserved from the fan engagement table and propagated through merges.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64lpoqbk0zf" w:id="14"/>
      <w:bookmarkEnd w:id="14"/>
      <w:r w:rsidDel="00000000" w:rsidR="00000000" w:rsidRPr="00000000">
        <w:rPr>
          <w:b w:val="1"/>
          <w:bCs w:val="1"/>
          <w:sz w:val="34"/>
          <w:szCs w:val="34"/>
          <w:rtl w:val="0"/>
        </w:rPr>
        <w:t xml:space="preserve">3. Standardization Rules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98kh0fk93ys" w:id="15"/>
      <w:bookmarkEnd w:id="15"/>
      <w:r w:rsidDel="00000000" w:rsidR="00000000" w:rsidRPr="00000000">
        <w:rPr>
          <w:b w:val="1"/>
          <w:bCs w:val="1"/>
          <w:color w:val="000000"/>
          <w:sz w:val="26"/>
          <w:szCs w:val="26"/>
          <w:rtl w:val="0"/>
        </w:rPr>
        <w:t xml:space="preserve">Units</w:t>
      </w:r>
    </w:p>
    <w:tbl>
      <w:tblPr>
        <w:tblStyle w:val="Table1"/>
        <w:tblW w:w="7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0"/>
        <w:gridCol w:w="2390"/>
        <w:gridCol w:w="2675"/>
        <w:tblGridChange w:id="0">
          <w:tblGrid>
            <w:gridCol w:w="2060"/>
            <w:gridCol w:w="2390"/>
            <w:gridCol w:w="2675"/>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Raw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Conversion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Stadium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strings w/ commas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cleaned → numeric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GDP per capita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numeric (World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used as-is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Google Trends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0–100 normalized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used as-is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Connectivity 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unscaled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min–max scaled 0–1</w:t>
            </w:r>
          </w:p>
        </w:tc>
      </w:tr>
    </w:tbl>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zfc41aog3g3" w:id="16"/>
      <w:bookmarkEnd w:id="16"/>
      <w:r w:rsidDel="00000000" w:rsidR="00000000" w:rsidRPr="00000000">
        <w:rPr>
          <w:b w:val="1"/>
          <w:bCs w:val="1"/>
          <w:color w:val="000000"/>
          <w:sz w:val="26"/>
          <w:szCs w:val="26"/>
          <w:rtl w:val="0"/>
        </w:rPr>
        <w:t xml:space="preserve">Dates &amp; Time Windows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World Bank data: years converted to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br w:type="textWrapping"/>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rtl w:val="0"/>
        </w:rPr>
        <w:t xml:space="preserve">Averaged across </w:t>
      </w:r>
      <w:r w:rsidDel="00000000" w:rsidR="00000000" w:rsidRPr="00000000">
        <w:rPr>
          <w:b w:val="1"/>
          <w:bCs w:val="1"/>
          <w:rtl w:val="0"/>
        </w:rPr>
        <w:t xml:space="preserve">2019–2024</w:t>
      </w:r>
      <w:r w:rsidDel="00000000" w:rsidR="00000000" w:rsidRPr="00000000">
        <w:rPr>
          <w:rtl w:val="0"/>
        </w:rPr>
        <w:t xml:space="preserve"> to produce stable indicators for each country.</w:t>
        <w:br w:type="textWrapping"/>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5dufp44cd94" w:id="17"/>
      <w:bookmarkEnd w:id="17"/>
      <w:r w:rsidDel="00000000" w:rsidR="00000000" w:rsidRPr="00000000">
        <w:rPr>
          <w:b w:val="1"/>
          <w:bCs w:val="1"/>
          <w:color w:val="000000"/>
          <w:sz w:val="26"/>
          <w:szCs w:val="26"/>
          <w:rtl w:val="0"/>
        </w:rPr>
        <w:t xml:space="preserve">Country Labels</w:t>
      </w:r>
    </w:p>
    <w:p w:rsidR="00000000" w:rsidDel="00000000" w:rsidP="00000000" w:rsidRDefault="00000000" w:rsidRPr="00000000" w14:paraId="0000004A">
      <w:pPr>
        <w:spacing w:after="240" w:before="240" w:lineRule="auto"/>
        <w:rPr/>
      </w:pPr>
      <w:r w:rsidDel="00000000" w:rsidR="00000000" w:rsidRPr="00000000">
        <w:rPr>
          <w:rtl w:val="0"/>
        </w:rPr>
        <w:t xml:space="preserve">Master canonical labels come from the </w:t>
      </w:r>
      <w:r w:rsidDel="00000000" w:rsidR="00000000" w:rsidRPr="00000000">
        <w:rPr>
          <w:b w:val="1"/>
          <w:bCs w:val="1"/>
          <w:rtl w:val="0"/>
        </w:rPr>
        <w:t xml:space="preserve">fan engagement</w:t>
      </w:r>
      <w:r w:rsidDel="00000000" w:rsidR="00000000" w:rsidRPr="00000000">
        <w:rPr>
          <w:rtl w:val="0"/>
        </w:rPr>
        <w:t xml:space="preserve"> table.</w:t>
      </w:r>
    </w:p>
    <w:p w:rsidR="00000000" w:rsidDel="00000000" w:rsidP="00000000" w:rsidRDefault="00000000" w:rsidRPr="00000000" w14:paraId="0000004B">
      <w:pPr>
        <w:spacing w:after="240" w:before="240" w:lineRule="auto"/>
        <w:rPr/>
      </w:pPr>
      <w:r w:rsidDel="00000000" w:rsidR="00000000" w:rsidRPr="00000000">
        <w:rPr>
          <w:rtl w:val="0"/>
        </w:rPr>
        <w:t xml:space="preserve">Other sources are aligned to these canonical labels using the correction dictionary.</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kvodn0dad2er" w:id="18"/>
      <w:bookmarkEnd w:id="18"/>
      <w:r w:rsidDel="00000000" w:rsidR="00000000" w:rsidRPr="00000000">
        <w:rPr>
          <w:b w:val="1"/>
          <w:bCs w:val="1"/>
          <w:sz w:val="34"/>
          <w:szCs w:val="34"/>
          <w:rtl w:val="0"/>
        </w:rPr>
        <w:t xml:space="preserve">4. Reshaping &amp; Integration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zb1i9l824pl" w:id="19"/>
      <w:bookmarkEnd w:id="19"/>
      <w:r w:rsidDel="00000000" w:rsidR="00000000" w:rsidRPr="00000000">
        <w:rPr>
          <w:b w:val="1"/>
          <w:bCs w:val="1"/>
          <w:color w:val="000000"/>
          <w:sz w:val="26"/>
          <w:szCs w:val="26"/>
          <w:rtl w:val="0"/>
        </w:rPr>
        <w:t xml:space="preserve">A. Stadium Aggregation</w:t>
      </w:r>
    </w:p>
    <w:p w:rsidR="00000000" w:rsidDel="00000000" w:rsidP="00000000" w:rsidRDefault="00000000" w:rsidRPr="00000000" w14:paraId="0000004F">
      <w:pPr>
        <w:spacing w:after="240" w:before="240" w:lineRule="auto"/>
        <w:rPr/>
      </w:pPr>
      <w:r w:rsidDel="00000000" w:rsidR="00000000" w:rsidRPr="00000000">
        <w:rPr>
          <w:rtl w:val="0"/>
        </w:rPr>
        <w:t xml:space="preserve">Group by country:</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count of stadiums</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total capacity</w:t>
        <w:br w:type="textWrapping"/>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average capacity</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98llosvq1qd" w:id="20"/>
      <w:bookmarkEnd w:id="20"/>
      <w:r w:rsidDel="00000000" w:rsidR="00000000" w:rsidRPr="00000000">
        <w:rPr>
          <w:b w:val="1"/>
          <w:bCs w:val="1"/>
          <w:color w:val="000000"/>
          <w:sz w:val="26"/>
          <w:szCs w:val="26"/>
          <w:rtl w:val="0"/>
        </w:rPr>
        <w:t xml:space="preserve">B. Connectivity Aggregation (OpenFlights)</w:t>
      </w:r>
    </w:p>
    <w:p w:rsidR="00000000" w:rsidDel="00000000" w:rsidP="00000000" w:rsidRDefault="00000000" w:rsidRPr="00000000" w14:paraId="00000054">
      <w:pPr>
        <w:spacing w:after="240" w:before="240" w:lineRule="auto"/>
        <w:rPr/>
      </w:pPr>
      <w:r w:rsidDel="00000000" w:rsidR="00000000" w:rsidRPr="00000000">
        <w:rPr>
          <w:rtl w:val="0"/>
        </w:rPr>
        <w:t xml:space="preserve">Crowd-sourced airport + route data aggregated by country:</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airport count</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total outgoing routes</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unique destination countries</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hub strength (Largest airport’s share of all routes in the country: </w:t>
      </w:r>
      <w:r w:rsidDel="00000000" w:rsidR="00000000" w:rsidRPr="00000000">
        <w:rPr>
          <w:rtl w:val="0"/>
        </w:rPr>
        <w:t xml:space="preserve">max(routes_per_airport) / sum(routes_per_airport))</w:t>
      </w:r>
      <w:r w:rsidDel="00000000" w:rsidR="00000000" w:rsidRPr="00000000">
        <w:rPr>
          <w:rtl w:val="0"/>
        </w:rPr>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scaled metrics</w:t>
        <w:br w:type="textWrapping"/>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connectivity_index (weighted formula)</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s35aqduwzw32" w:id="21"/>
      <w:bookmarkEnd w:id="21"/>
      <w:r w:rsidDel="00000000" w:rsidR="00000000" w:rsidRPr="00000000">
        <w:rPr>
          <w:b w:val="1"/>
          <w:bCs w:val="1"/>
          <w:color w:val="000000"/>
          <w:sz w:val="26"/>
          <w:szCs w:val="26"/>
          <w:rtl w:val="0"/>
        </w:rPr>
        <w:t xml:space="preserve">C. GDP, Population, Urbanization</w:t>
      </w:r>
    </w:p>
    <w:p w:rsidR="00000000" w:rsidDel="00000000" w:rsidP="00000000" w:rsidRDefault="00000000" w:rsidRPr="00000000" w14:paraId="0000005C">
      <w:pPr>
        <w:spacing w:after="240" w:before="240" w:lineRule="auto"/>
        <w:rPr/>
      </w:pPr>
      <w:r w:rsidDel="00000000" w:rsidR="00000000" w:rsidRPr="00000000">
        <w:rPr>
          <w:rtl w:val="0"/>
        </w:rPr>
        <w:t xml:space="preserve">Averaged over 2019-2024 per country.</w:t>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b w:val="1"/>
          <w:bCs w:val="1"/>
          <w:sz w:val="26"/>
          <w:szCs w:val="26"/>
          <w:rtl w:val="0"/>
        </w:rPr>
        <w:t xml:space="preserve">D. Fan engagement metrics</w:t>
      </w:r>
    </w:p>
    <w:p w:rsidR="00000000" w:rsidDel="00000000" w:rsidP="00000000" w:rsidRDefault="00000000" w:rsidRPr="00000000" w14:paraId="0000005E">
      <w:pPr>
        <w:spacing w:after="240" w:before="240" w:lineRule="auto"/>
        <w:rPr/>
      </w:pPr>
      <w:r w:rsidDel="00000000" w:rsidR="00000000" w:rsidRPr="00000000">
        <w:rPr>
          <w:rtl w:val="0"/>
        </w:rPr>
        <w:t xml:space="preserve">Were already obtained at country level.</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b2u2uqhkqkh" w:id="22"/>
      <w:bookmarkEnd w:id="22"/>
      <w:r w:rsidDel="00000000" w:rsidR="00000000" w:rsidRPr="00000000">
        <w:rPr>
          <w:b w:val="1"/>
          <w:bCs w:val="1"/>
          <w:color w:val="000000"/>
          <w:sz w:val="26"/>
          <w:szCs w:val="26"/>
          <w:rtl w:val="0"/>
        </w:rPr>
        <w:t xml:space="preserve">Join Strategy</w:t>
      </w:r>
    </w:p>
    <w:tbl>
      <w:tblPr>
        <w:tblStyle w:val="Table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1035"/>
        <w:gridCol w:w="750"/>
        <w:gridCol w:w="6045"/>
        <w:tblGridChange w:id="0">
          <w:tblGrid>
            <w:gridCol w:w="2220"/>
            <w:gridCol w:w="1035"/>
            <w:gridCol w:w="750"/>
            <w:gridCol w:w="60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sz w:val="20"/>
                <w:szCs w:val="20"/>
              </w:rPr>
            </w:pPr>
            <w:r w:rsidDel="00000000" w:rsidR="00000000" w:rsidRPr="00000000">
              <w:rPr>
                <w:b w:val="1"/>
                <w:bCs w:val="1"/>
                <w:sz w:val="20"/>
                <w:szCs w:val="20"/>
                <w:rtl w:val="0"/>
              </w:rPr>
              <w:t xml:space="preserve">Merge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sz w:val="20"/>
                <w:szCs w:val="20"/>
              </w:rPr>
            </w:pPr>
            <w:r w:rsidDel="00000000" w:rsidR="00000000" w:rsidRPr="00000000">
              <w:rPr>
                <w:b w:val="1"/>
                <w:bCs w:val="1"/>
                <w:sz w:val="20"/>
                <w:szCs w:val="20"/>
                <w:rtl w:val="0"/>
              </w:rPr>
              <w:t xml:space="preserv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sz w:val="20"/>
                <w:szCs w:val="20"/>
              </w:rPr>
            </w:pPr>
            <w:r w:rsidDel="00000000" w:rsidR="00000000" w:rsidRPr="00000000">
              <w:rPr>
                <w:b w:val="1"/>
                <w:bCs w:val="1"/>
                <w:sz w:val="20"/>
                <w:szCs w:val="20"/>
                <w:rtl w:val="0"/>
              </w:rPr>
              <w:t xml:space="preserve">Rationale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Engagement + GDP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ISO2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left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Engagement is the core table for this use case, where the most relevant data (that is NFL-related) ; retain all countries present there.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Stadiums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left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Stadiums missing for some nations → fill all values with 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Connectivity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left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Connectivity missing for some nations → fill all values with 0.</w:t>
            </w:r>
          </w:p>
        </w:tc>
      </w:tr>
    </w:tbl>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mm5q6rxpepy" w:id="23"/>
      <w:bookmarkEnd w:id="23"/>
      <w:r w:rsidDel="00000000" w:rsidR="00000000" w:rsidRPr="00000000">
        <w:rPr>
          <w:b w:val="1"/>
          <w:bCs w:val="1"/>
          <w:color w:val="000000"/>
          <w:sz w:val="26"/>
          <w:szCs w:val="26"/>
          <w:rtl w:val="0"/>
        </w:rPr>
        <w:t xml:space="preserve">Precedence Rules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b w:val="1"/>
          <w:bCs w:val="1"/>
          <w:rtl w:val="0"/>
        </w:rPr>
        <w:t xml:space="preserve">ISO2</w:t>
      </w:r>
      <w:r w:rsidDel="00000000" w:rsidR="00000000" w:rsidRPr="00000000">
        <w:rPr>
          <w:rtl w:val="0"/>
        </w:rPr>
        <w:t xml:space="preserve"> takes over country name when conflict exists.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Fan engagement table</w:t>
      </w:r>
      <w:r w:rsidDel="00000000" w:rsidR="00000000" w:rsidRPr="00000000">
        <w:rPr>
          <w:rtl w:val="0"/>
        </w:rPr>
        <w:t xml:space="preserve"> defines the base country list.</w:t>
        <w:br w:type="textWrapping"/>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Missing numeric values filled with </w:t>
      </w:r>
      <w:r w:rsidDel="00000000" w:rsidR="00000000" w:rsidRPr="00000000">
        <w:rPr>
          <w:b w:val="1"/>
          <w:bCs w:val="1"/>
          <w:rtl w:val="0"/>
        </w:rPr>
        <w:t xml:space="preserve">0</w:t>
      </w:r>
      <w:r w:rsidDel="00000000" w:rsidR="00000000" w:rsidRPr="00000000">
        <w:rPr>
          <w:rtl w:val="0"/>
        </w:rPr>
        <w:t xml:space="preserve"> (absence of stadiums/airports/etc.).</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43ryc4abxkr" w:id="24"/>
      <w:bookmarkEnd w:id="24"/>
      <w:r w:rsidDel="00000000" w:rsidR="00000000" w:rsidRPr="00000000">
        <w:rPr>
          <w:b w:val="1"/>
          <w:bCs w:val="1"/>
          <w:color w:val="000000"/>
          <w:sz w:val="26"/>
          <w:szCs w:val="26"/>
          <w:rtl w:val="0"/>
        </w:rPr>
        <w:t xml:space="preserve">Rows Dropped</w:t>
      </w:r>
    </w:p>
    <w:p w:rsidR="00000000" w:rsidDel="00000000" w:rsidP="00000000" w:rsidRDefault="00000000" w:rsidRPr="00000000" w14:paraId="00000076">
      <w:pPr>
        <w:spacing w:after="240" w:before="240" w:lineRule="auto"/>
        <w:rPr/>
      </w:pPr>
      <w:r w:rsidDel="00000000" w:rsidR="00000000" w:rsidRPr="00000000">
        <w:rPr>
          <w:rtl w:val="0"/>
        </w:rPr>
        <w:t xml:space="preserve">None dropped except malformed rows automatically skipped in the World Bank CSV (due to country names that were separated by commas (e.g., ‘Bahamas, The’). Those countries were assessed and had no relevance for the study (no data for NFL Google Trends).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kwxbl8no6d32" w:id="25"/>
      <w:bookmarkEnd w:id="25"/>
      <w:r w:rsidDel="00000000" w:rsidR="00000000" w:rsidRPr="00000000">
        <w:rPr>
          <w:b w:val="1"/>
          <w:bCs w:val="1"/>
          <w:sz w:val="34"/>
          <w:szCs w:val="34"/>
          <w:rtl w:val="0"/>
        </w:rPr>
        <w:t xml:space="preserve">5. Feature &amp; Transformation Specification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w5nwp6npdrax" w:id="26"/>
      <w:bookmarkEnd w:id="26"/>
      <w:r w:rsidDel="00000000" w:rsidR="00000000" w:rsidRPr="00000000">
        <w:rPr>
          <w:b w:val="1"/>
          <w:bCs w:val="1"/>
          <w:color w:val="000000"/>
          <w:sz w:val="26"/>
          <w:szCs w:val="26"/>
          <w:rtl w:val="0"/>
        </w:rPr>
        <w:t xml:space="preserve">Composite Features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50"/>
        <w:gridCol w:w="4295"/>
        <w:gridCol w:w="2285"/>
        <w:tblGridChange w:id="0">
          <w:tblGrid>
            <w:gridCol w:w="3050"/>
            <w:gridCol w:w="4295"/>
            <w:gridCol w:w="22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Formula /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Inputs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Fonts w:ascii="Roboto Mono" w:cs="Roboto Mono" w:eastAsia="Roboto Mono" w:hAnsi="Roboto Mono"/>
                <w:color w:val="188038"/>
                <w:rtl w:val="0"/>
              </w:rPr>
              <w:t xml:space="preserve">gt_composite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weighted mean of NFL, American football, Super Bowl 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Google Trends columns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Fonts w:ascii="Roboto Mono" w:cs="Roboto Mono" w:eastAsia="Roboto Mono" w:hAnsi="Roboto Mono"/>
                <w:color w:val="188038"/>
                <w:rtl w:val="0"/>
              </w:rPr>
              <w:t xml:space="preserve">total_stadium_capacity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sum of cleaned capacities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Stadium capacity column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Roboto Mono" w:cs="Roboto Mono" w:eastAsia="Roboto Mono" w:hAnsi="Roboto Mono"/>
                <w:color w:val="188038"/>
                <w:rtl w:val="0"/>
              </w:rPr>
              <w:t xml:space="preserve">average_stadium_capacity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total /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Stadium aggregates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Roboto Mono" w:cs="Roboto Mono" w:eastAsia="Roboto Mono" w:hAnsi="Roboto Mono"/>
                <w:color w:val="188038"/>
                <w:rtl w:val="0"/>
              </w:rPr>
              <w:t xml:space="preserve">hub_strength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max(routes_from_airport) / country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routes_per_airport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Fonts w:ascii="Roboto Mono" w:cs="Roboto Mono" w:eastAsia="Roboto Mono" w:hAnsi="Roboto Mono"/>
                <w:color w:val="188038"/>
                <w:rtl w:val="0"/>
              </w:rPr>
              <w:t xml:space="preserve">connectivity_index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0.25</w:t>
            </w:r>
            <w:r w:rsidDel="00000000" w:rsidR="00000000" w:rsidRPr="00000000">
              <w:rPr>
                <w:i w:val="1"/>
                <w:iCs w:val="1"/>
                <w:rtl w:val="0"/>
              </w:rPr>
              <w:t xml:space="preserve">airports + 0.35</w:t>
            </w:r>
            <w:r w:rsidDel="00000000" w:rsidR="00000000" w:rsidRPr="00000000">
              <w:rPr>
                <w:rtl w:val="0"/>
              </w:rPr>
              <w:t xml:space="preserve">routes + 0.30</w:t>
            </w:r>
            <w:r w:rsidDel="00000000" w:rsidR="00000000" w:rsidRPr="00000000">
              <w:rPr>
                <w:i w:val="1"/>
                <w:iCs w:val="1"/>
                <w:rtl w:val="0"/>
              </w:rPr>
              <w:t xml:space="preserve">destinations + 0.10</w:t>
            </w:r>
            <w:r w:rsidDel="00000000" w:rsidR="00000000" w:rsidRPr="00000000">
              <w:rPr>
                <w:rtl w:val="0"/>
              </w:rPr>
              <w:t xml:space="preserve">hub_strength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scaled metrics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Roboto Mono" w:cs="Roboto Mono" w:eastAsia="Roboto Mono" w:hAnsi="Roboto Mono"/>
                <w:color w:val="188038"/>
                <w:rtl w:val="0"/>
              </w:rPr>
              <w:t xml:space="preserve">gdp_per_capita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mean across 2019–2024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World Bank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Fonts w:ascii="Roboto Mono" w:cs="Roboto Mono" w:eastAsia="Roboto Mono" w:hAnsi="Roboto Mono"/>
                <w:color w:val="188038"/>
                <w:rtl w:val="0"/>
              </w:rPr>
              <w:t xml:space="preserve">urban_pct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mean across 2019–2024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World Bank</w:t>
            </w:r>
          </w:p>
        </w:tc>
      </w:tr>
    </w:tbl>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pycaxzi7g2kq" w:id="27"/>
      <w:bookmarkEnd w:id="27"/>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Example </w:t>
      </w:r>
      <w:r w:rsidDel="00000000" w:rsidR="00000000" w:rsidRPr="00000000">
        <w:rPr>
          <w:b w:val="1"/>
          <w:bCs w:val="1"/>
          <w:rtl w:val="0"/>
        </w:rPr>
        <w:t xml:space="preserve">Country: Germany</w:t>
      </w:r>
    </w:p>
    <w:tbl>
      <w:tblPr>
        <w:tblStyle w:val="Table4"/>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8715"/>
        <w:tblGridChange w:id="0">
          <w:tblGrid>
            <w:gridCol w:w="1575"/>
            <w:gridCol w:w="87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Raw stadiums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multiple stadiums listed, typically one-two per city, capacities as strings (e.g. "75,000")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Cleaned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capacities converted → e.g.,75000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Aggregated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stadium_count = 27; total_capacity = 1,248,000, average_stadium_capacity = 46222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Hub 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[Max(routes_per_airport) = 497 / sum(routes_per_airport) = 2352] = 0.211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Connectivity 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0.25</w:t>
            </w:r>
            <w:r w:rsidDel="00000000" w:rsidR="00000000" w:rsidRPr="00000000">
              <w:rPr>
                <w:i w:val="1"/>
                <w:iCs w:val="1"/>
                <w:rtl w:val="0"/>
              </w:rPr>
              <w:t xml:space="preserve">*</w:t>
            </w:r>
            <w:r w:rsidDel="00000000" w:rsidR="00000000" w:rsidRPr="00000000">
              <w:rPr>
                <w:rtl w:val="0"/>
              </w:rPr>
              <w:t xml:space="preserve">0.167</w:t>
            </w:r>
            <w:r w:rsidDel="00000000" w:rsidR="00000000" w:rsidRPr="00000000">
              <w:rPr>
                <w:i w:val="1"/>
                <w:iCs w:val="1"/>
                <w:rtl w:val="0"/>
              </w:rPr>
              <w:t xml:space="preserve"> + 0.35</w:t>
            </w:r>
            <w:r w:rsidDel="00000000" w:rsidR="00000000" w:rsidRPr="00000000">
              <w:rPr>
                <w:rtl w:val="0"/>
              </w:rPr>
              <w:t xml:space="preserve">*0.179 + 0.30</w:t>
            </w:r>
            <w:r w:rsidDel="00000000" w:rsidR="00000000" w:rsidRPr="00000000">
              <w:rPr>
                <w:i w:val="1"/>
                <w:iCs w:val="1"/>
                <w:rtl w:val="0"/>
              </w:rPr>
              <w:t xml:space="preserve">*</w:t>
            </w:r>
            <w:r w:rsidDel="00000000" w:rsidR="00000000" w:rsidRPr="00000000">
              <w:rPr>
                <w:rtl w:val="0"/>
              </w:rPr>
              <w:t xml:space="preserve">0.843 +</w:t>
            </w:r>
            <w:r w:rsidDel="00000000" w:rsidR="00000000" w:rsidRPr="00000000">
              <w:rPr>
                <w:i w:val="1"/>
                <w:iCs w:val="1"/>
                <w:rtl w:val="0"/>
              </w:rPr>
              <w:t xml:space="preserve"> 0.10</w:t>
            </w:r>
            <w:r w:rsidDel="00000000" w:rsidR="00000000" w:rsidRPr="00000000">
              <w:rPr>
                <w:rtl w:val="0"/>
              </w:rPr>
              <w:t xml:space="preserve">*0.211 = 0.378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GDP per capita (mean)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Average of: 47623.865, 47379.765, 52265.654, 49686.115, 53940.407, 55800.219 = 51116.004</w:t>
            </w:r>
          </w:p>
          <w:p w:rsidR="00000000" w:rsidDel="00000000" w:rsidP="00000000" w:rsidRDefault="00000000" w:rsidRPr="00000000" w14:paraId="000000A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Urban pct (mean)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Average of: 77.376, 77.453, 77.544, 77.648, 77.765, 77.895 = 465,681</w:t>
            </w:r>
          </w:p>
          <w:p w:rsidR="00000000" w:rsidDel="00000000" w:rsidP="00000000" w:rsidRDefault="00000000" w:rsidRPr="00000000" w14:paraId="000000AA">
            <w:pPr>
              <w:spacing w:after="240" w:befor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Final row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All enriched metrics + fan engagement + GDP</w:t>
            </w:r>
          </w:p>
        </w:tc>
      </w:tr>
    </w:tbl>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o5chgnvh8j0" w:id="28"/>
      <w:bookmarkEnd w:id="28"/>
      <w:r w:rsidDel="00000000" w:rsidR="00000000" w:rsidRPr="00000000">
        <w:rPr>
          <w:b w:val="1"/>
          <w:bCs w:val="1"/>
          <w:sz w:val="34"/>
          <w:szCs w:val="34"/>
          <w:rtl w:val="0"/>
        </w:rPr>
        <w:t xml:space="preserve">6. Validation Gates (QA)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ewraffl3nrnr" w:id="29"/>
      <w:bookmarkEnd w:id="29"/>
      <w:r w:rsidDel="00000000" w:rsidR="00000000" w:rsidRPr="00000000">
        <w:rPr>
          <w:b w:val="1"/>
          <w:bCs w:val="1"/>
          <w:color w:val="000000"/>
          <w:sz w:val="26"/>
          <w:szCs w:val="26"/>
          <w:rtl w:val="0"/>
        </w:rPr>
        <w:t xml:space="preserve">Gate 1 — Record Counts</w:t>
      </w:r>
    </w:p>
    <w:p w:rsidR="00000000" w:rsidDel="00000000" w:rsidP="00000000" w:rsidRDefault="00000000" w:rsidRPr="00000000" w14:paraId="000000B0">
      <w:pPr>
        <w:numPr>
          <w:ilvl w:val="0"/>
          <w:numId w:val="4"/>
        </w:numPr>
        <w:spacing w:after="0" w:afterAutospacing="0" w:before="240" w:lineRule="auto"/>
        <w:ind w:left="720" w:hanging="360"/>
      </w:pPr>
      <w:r w:rsidDel="00000000" w:rsidR="00000000" w:rsidRPr="00000000">
        <w:rPr>
          <w:rtl w:val="0"/>
        </w:rPr>
        <w:t xml:space="preserve">Final rows: </w:t>
      </w:r>
      <w:r w:rsidDel="00000000" w:rsidR="00000000" w:rsidRPr="00000000">
        <w:rPr>
          <w:rFonts w:ascii="Arial Unicode MS" w:cs="Arial Unicode MS" w:eastAsia="Arial Unicode MS" w:hAnsi="Arial Unicode MS"/>
          <w:b w:val="1"/>
          <w:bCs w:val="1"/>
          <w:rtl w:val="0"/>
        </w:rPr>
        <w:t xml:space="preserve">≈ 180+ countries</w:t>
        <w:br w:type="textWrapping"/>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ISO2 missing: </w:t>
      </w:r>
      <w:r w:rsidDel="00000000" w:rsidR="00000000" w:rsidRPr="00000000">
        <w:rPr>
          <w:b w:val="1"/>
          <w:bCs w:val="1"/>
          <w:rtl w:val="0"/>
        </w:rPr>
        <w:t xml:space="preserve">0</w:t>
        <w:br w:type="textWrapping"/>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PASS: Coverage sufficient.</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trqld84fh6h" w:id="30"/>
      <w:bookmarkEnd w:id="30"/>
      <w:r w:rsidDel="00000000" w:rsidR="00000000" w:rsidRPr="00000000">
        <w:rPr>
          <w:b w:val="1"/>
          <w:bCs w:val="1"/>
          <w:color w:val="000000"/>
          <w:sz w:val="26"/>
          <w:szCs w:val="26"/>
          <w:rtl w:val="0"/>
        </w:rPr>
        <w:t xml:space="preserve">Gate 2 — Key Uniqueness</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rtl w:val="0"/>
        </w:rPr>
        <w:t xml:space="preserve">Duplicate ISO2 rows: </w:t>
      </w:r>
      <w:r w:rsidDel="00000000" w:rsidR="00000000" w:rsidRPr="00000000">
        <w:rPr>
          <w:b w:val="1"/>
          <w:bCs w:val="1"/>
          <w:rtl w:val="0"/>
        </w:rPr>
        <w:t xml:space="preserve">0</w:t>
        <w:br w:type="textWrapping"/>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rtl w:val="0"/>
        </w:rPr>
        <w:t xml:space="preserve">PASS: Unique key validated.</w:t>
        <w:br w:type="textWrapping"/>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z8xvakrh7ec" w:id="31"/>
      <w:bookmarkEnd w:id="31"/>
      <w:r w:rsidDel="00000000" w:rsidR="00000000" w:rsidRPr="00000000">
        <w:rPr>
          <w:b w:val="1"/>
          <w:bCs w:val="1"/>
          <w:color w:val="000000"/>
          <w:sz w:val="26"/>
          <w:szCs w:val="26"/>
          <w:rtl w:val="0"/>
        </w:rPr>
        <w:t xml:space="preserve">Gate 3 — Range Checks</w:t>
      </w:r>
    </w:p>
    <w:p w:rsidR="00000000" w:rsidDel="00000000" w:rsidP="00000000" w:rsidRDefault="00000000" w:rsidRPr="00000000" w14:paraId="000000B7">
      <w:pPr>
        <w:spacing w:after="240" w:before="240" w:lineRule="auto"/>
        <w:rPr/>
      </w:pPr>
      <w:r w:rsidDel="00000000" w:rsidR="00000000" w:rsidRPr="00000000">
        <w:rPr>
          <w:rtl w:val="0"/>
        </w:rPr>
        <w:t xml:space="preserve">All were within expected domain ranges:</w:t>
      </w:r>
    </w:p>
    <w:tbl>
      <w:tblPr>
        <w:tblStyle w:val="Table5"/>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620"/>
        <w:gridCol w:w="900"/>
        <w:tblGridChange w:id="0">
          <w:tblGrid>
            <w:gridCol w:w="2595"/>
            <w:gridCol w:w="1620"/>
            <w:gridCol w:w="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Range Allowed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bCs w:val="1"/>
                <w:rtl w:val="0"/>
              </w:rPr>
              <w:t xml:space="preserve">Actual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GDP per capita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0–500k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0–2B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urban_pct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stadium_count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total_stadium_capacity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0–20M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connectivity_index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Valid</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PASS: All numeric constraints satisfied.</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o4ovlx8cppjm" w:id="32"/>
      <w:bookmarkEnd w:id="32"/>
      <w:r w:rsidDel="00000000" w:rsidR="00000000" w:rsidRPr="00000000">
        <w:rPr>
          <w:b w:val="1"/>
          <w:bCs w:val="1"/>
          <w:color w:val="000000"/>
          <w:sz w:val="26"/>
          <w:szCs w:val="26"/>
          <w:rtl w:val="0"/>
        </w:rPr>
        <w:t xml:space="preserve">Gate 4 — Logic Checks</w:t>
      </w:r>
    </w:p>
    <w:p w:rsidR="00000000" w:rsidDel="00000000" w:rsidP="00000000" w:rsidRDefault="00000000" w:rsidRPr="00000000" w14:paraId="000000CF">
      <w:pPr>
        <w:numPr>
          <w:ilvl w:val="0"/>
          <w:numId w:val="7"/>
        </w:numPr>
        <w:spacing w:after="0" w:afterAutospacing="0" w:before="240" w:lineRule="auto"/>
        <w:ind w:left="720" w:hanging="360"/>
      </w:pPr>
      <w:r w:rsidDel="00000000" w:rsidR="00000000" w:rsidRPr="00000000">
        <w:rPr>
          <w:rtl w:val="0"/>
        </w:rPr>
        <w:t xml:space="preserve">No country with urban_pct &gt; 0 and population = 0.</w:t>
        <w:br w:type="textWrapping"/>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Stadium capacity = 0 only when stadium_count = 0.</w:t>
        <w:br w:type="textWrapping"/>
      </w:r>
    </w:p>
    <w:p w:rsidR="00000000" w:rsidDel="00000000" w:rsidP="00000000" w:rsidRDefault="00000000" w:rsidRPr="00000000" w14:paraId="000000D1">
      <w:pPr>
        <w:numPr>
          <w:ilvl w:val="0"/>
          <w:numId w:val="7"/>
        </w:numPr>
        <w:spacing w:after="240" w:before="0" w:beforeAutospacing="0" w:lineRule="auto"/>
        <w:ind w:left="720" w:hanging="360"/>
      </w:pPr>
      <w:r w:rsidDel="00000000" w:rsidR="00000000" w:rsidRPr="00000000">
        <w:rPr>
          <w:rtl w:val="0"/>
        </w:rPr>
        <w:t xml:space="preserve">Connectivity index always between 0–1.</w:t>
        <w:br w:type="textWrapping"/>
        <w:t xml:space="preserve"> </w:t>
      </w:r>
      <w:r w:rsidDel="00000000" w:rsidR="00000000" w:rsidRPr="00000000">
        <w:rPr>
          <w:b w:val="1"/>
          <w:bCs w:val="1"/>
          <w:rtl w:val="0"/>
        </w:rPr>
        <w:t xml:space="preserve">PASS.</w:t>
        <w:br w:type="textWrapping"/>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eneiuiju7643" w:id="33"/>
      <w:bookmarkEnd w:id="33"/>
      <w:r w:rsidDel="00000000" w:rsidR="00000000" w:rsidRPr="00000000">
        <w:rPr>
          <w:b w:val="1"/>
          <w:bCs w:val="1"/>
          <w:color w:val="000000"/>
          <w:sz w:val="26"/>
          <w:szCs w:val="26"/>
          <w:rtl w:val="0"/>
        </w:rPr>
        <w:t xml:space="preserve">Gate 5 — Engagement Logic</w:t>
      </w:r>
    </w:p>
    <w:p w:rsidR="00000000" w:rsidDel="00000000" w:rsidP="00000000" w:rsidRDefault="00000000" w:rsidRPr="00000000" w14:paraId="000000D3">
      <w:pPr>
        <w:numPr>
          <w:ilvl w:val="0"/>
          <w:numId w:val="3"/>
        </w:numPr>
        <w:spacing w:after="240" w:before="240" w:lineRule="auto"/>
        <w:ind w:left="720" w:hanging="360"/>
      </w:pPr>
      <w:r w:rsidDel="00000000" w:rsidR="00000000" w:rsidRPr="00000000">
        <w:rPr>
          <w:rtl w:val="0"/>
        </w:rPr>
        <w:t xml:space="preserve">All Google Trends variables within 0–100.</w:t>
        <w:br w:type="textWrapping"/>
        <w:t xml:space="preserve"> </w:t>
      </w:r>
      <w:r w:rsidDel="00000000" w:rsidR="00000000" w:rsidRPr="00000000">
        <w:rPr>
          <w:b w:val="1"/>
          <w:bCs w:val="1"/>
          <w:rtl w:val="0"/>
        </w:rPr>
        <w:t xml:space="preserve">PASS.</w:t>
        <w:br w:type="textWrapping"/>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w0sf4bjl2voo" w:id="34"/>
      <w:bookmarkEnd w:id="34"/>
      <w:r w:rsidDel="00000000" w:rsidR="00000000" w:rsidRPr="00000000">
        <w:rPr>
          <w:b w:val="1"/>
          <w:bCs w:val="1"/>
          <w:sz w:val="34"/>
          <w:szCs w:val="34"/>
          <w:rtl w:val="0"/>
        </w:rPr>
        <w:t xml:space="preserve">7. Runbook &amp; Reproducibility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561moypevhb" w:id="35"/>
      <w:bookmarkEnd w:id="35"/>
      <w:r w:rsidDel="00000000" w:rsidR="00000000" w:rsidRPr="00000000">
        <w:rPr>
          <w:b w:val="1"/>
          <w:bCs w:val="1"/>
          <w:color w:val="000000"/>
          <w:sz w:val="26"/>
          <w:szCs w:val="26"/>
          <w:rtl w:val="0"/>
        </w:rPr>
        <w:t xml:space="preserve">File Locations</w:t>
      </w:r>
    </w:p>
    <w:p w:rsidR="00000000" w:rsidDel="00000000" w:rsidP="00000000" w:rsidRDefault="00000000" w:rsidRPr="00000000" w14:paraId="000000D6">
      <w:pPr>
        <w:numPr>
          <w:ilvl w:val="0"/>
          <w:numId w:val="10"/>
        </w:numPr>
        <w:spacing w:after="0" w:afterAutospacing="0" w:before="240" w:lineRule="auto"/>
        <w:ind w:left="720" w:hanging="360"/>
      </w:pPr>
      <w:r w:rsidDel="00000000" w:rsidR="00000000" w:rsidRPr="00000000">
        <w:rPr>
          <w:b w:val="1"/>
          <w:bCs w:val="1"/>
          <w:rtl w:val="0"/>
        </w:rPr>
        <w:t xml:space="preserve">Raw Files:</w:t>
        <w:br w:type="textWrapping"/>
      </w:r>
      <w:r w:rsidDel="00000000" w:rsidR="00000000" w:rsidRPr="00000000">
        <w:rPr>
          <w:rtl w:val="0"/>
        </w:rPr>
        <w:t xml:space="preserve">https://github.com/msacouto/nfl-fall2026-project-6560/tree/main/data</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airports.csv</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routes.csv</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all_stadiums.csv</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fan_engagement.csv</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gdp_pop_urban.csv</w:t>
        <w:br w:type="textWrapping"/>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b w:val="1"/>
          <w:bCs w:val="1"/>
          <w:rtl w:val="0"/>
        </w:rPr>
        <w:t xml:space="preserve">Clean Output:</w:t>
        <w:br w:type="textWrapping"/>
      </w:r>
      <w:r w:rsidDel="00000000" w:rsidR="00000000" w:rsidRPr="00000000">
        <w:rPr>
          <w:rtl w:val="0"/>
        </w:rPr>
        <w:t xml:space="preserve">https://github.com/msacouto/nfl-fall2026-project-6560/tree/main/data</w:t>
      </w:r>
    </w:p>
    <w:p w:rsidR="00000000" w:rsidDel="00000000" w:rsidP="00000000" w:rsidRDefault="00000000" w:rsidRPr="00000000" w14:paraId="000000DD">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merged_data.csv</w: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ez88qzxaskb2" w:id="36"/>
      <w:bookmarkEnd w:id="36"/>
      <w:r w:rsidDel="00000000" w:rsidR="00000000" w:rsidRPr="00000000">
        <w:rPr>
          <w:b w:val="1"/>
          <w:bCs w:val="1"/>
          <w:color w:val="000000"/>
          <w:sz w:val="26"/>
          <w:szCs w:val="26"/>
          <w:rtl w:val="0"/>
        </w:rPr>
        <w:t xml:space="preserve">Re-run Instructions</w:t>
      </w:r>
    </w:p>
    <w:p w:rsidR="00000000" w:rsidDel="00000000" w:rsidP="00000000" w:rsidRDefault="00000000" w:rsidRPr="00000000" w14:paraId="000000DF">
      <w:pPr>
        <w:numPr>
          <w:ilvl w:val="0"/>
          <w:numId w:val="6"/>
        </w:numPr>
        <w:spacing w:after="0" w:afterAutospacing="0" w:before="240" w:lineRule="auto"/>
        <w:ind w:left="720" w:hanging="360"/>
      </w:pPr>
      <w:r w:rsidDel="00000000" w:rsidR="00000000" w:rsidRPr="00000000">
        <w:rPr>
          <w:rtl w:val="0"/>
        </w:rPr>
        <w:t xml:space="preserve">Upload raw files to Google Drive.</w:t>
        <w:br w:type="textWrapping"/>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Open Colab notebook.</w:t>
        <w:br w:type="textWrapping"/>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Run top to bottom:</w:t>
        <w:br w:type="textWrapping"/>
      </w:r>
    </w:p>
    <w:p w:rsidR="00000000" w:rsidDel="00000000" w:rsidP="00000000" w:rsidRDefault="00000000" w:rsidRPr="00000000" w14:paraId="000000E2">
      <w:pPr>
        <w:numPr>
          <w:ilvl w:val="1"/>
          <w:numId w:val="6"/>
        </w:numPr>
        <w:spacing w:after="0" w:afterAutospacing="0" w:before="0" w:beforeAutospacing="0" w:lineRule="auto"/>
        <w:ind w:left="1440" w:hanging="360"/>
      </w:pPr>
      <w:r w:rsidDel="00000000" w:rsidR="00000000" w:rsidRPr="00000000">
        <w:rPr>
          <w:rtl w:val="0"/>
        </w:rPr>
        <w:t xml:space="preserve">load raw files</w:t>
        <w:br w:type="textWrapping"/>
      </w:r>
    </w:p>
    <w:p w:rsidR="00000000" w:rsidDel="00000000" w:rsidP="00000000" w:rsidRDefault="00000000" w:rsidRPr="00000000" w14:paraId="000000E3">
      <w:pPr>
        <w:numPr>
          <w:ilvl w:val="1"/>
          <w:numId w:val="6"/>
        </w:numPr>
        <w:spacing w:after="0" w:afterAutospacing="0" w:before="0" w:beforeAutospacing="0" w:lineRule="auto"/>
        <w:ind w:left="1440" w:hanging="360"/>
      </w:pPr>
      <w:r w:rsidDel="00000000" w:rsidR="00000000" w:rsidRPr="00000000">
        <w:rPr>
          <w:rtl w:val="0"/>
        </w:rPr>
        <w:t xml:space="preserve">apply corrections</w:t>
        <w:br w:type="textWrapping"/>
      </w:r>
    </w:p>
    <w:p w:rsidR="00000000" w:rsidDel="00000000" w:rsidP="00000000" w:rsidRDefault="00000000" w:rsidRPr="00000000" w14:paraId="000000E4">
      <w:pPr>
        <w:numPr>
          <w:ilvl w:val="1"/>
          <w:numId w:val="6"/>
        </w:numPr>
        <w:spacing w:after="0" w:afterAutospacing="0" w:before="0" w:beforeAutospacing="0" w:lineRule="auto"/>
        <w:ind w:left="1440" w:hanging="360"/>
      </w:pPr>
      <w:r w:rsidDel="00000000" w:rsidR="00000000" w:rsidRPr="00000000">
        <w:rPr>
          <w:rtl w:val="0"/>
        </w:rPr>
        <w:t xml:space="preserve">compute stadium + connectivity + GDP aggregates</w:t>
        <w:br w:type="textWrapping"/>
      </w:r>
    </w:p>
    <w:p w:rsidR="00000000" w:rsidDel="00000000" w:rsidP="00000000" w:rsidRDefault="00000000" w:rsidRPr="00000000" w14:paraId="000000E5">
      <w:pPr>
        <w:numPr>
          <w:ilvl w:val="1"/>
          <w:numId w:val="6"/>
        </w:numPr>
        <w:spacing w:after="0" w:afterAutospacing="0" w:before="0" w:beforeAutospacing="0" w:lineRule="auto"/>
        <w:ind w:left="1440" w:hanging="360"/>
      </w:pPr>
      <w:r w:rsidDel="00000000" w:rsidR="00000000" w:rsidRPr="00000000">
        <w:rPr>
          <w:rtl w:val="0"/>
        </w:rPr>
        <w:t xml:space="preserve">merge</w:t>
        <w:br w:type="textWrapping"/>
      </w:r>
    </w:p>
    <w:p w:rsidR="00000000" w:rsidDel="00000000" w:rsidP="00000000" w:rsidRDefault="00000000" w:rsidRPr="00000000" w14:paraId="000000E6">
      <w:pPr>
        <w:numPr>
          <w:ilvl w:val="1"/>
          <w:numId w:val="6"/>
        </w:numPr>
        <w:spacing w:after="0" w:afterAutospacing="0" w:before="0" w:beforeAutospacing="0" w:lineRule="auto"/>
        <w:ind w:left="1440" w:hanging="360"/>
      </w:pPr>
      <w:r w:rsidDel="00000000" w:rsidR="00000000" w:rsidRPr="00000000">
        <w:rPr>
          <w:rtl w:val="0"/>
        </w:rPr>
        <w:t xml:space="preserve">run validation gates</w:t>
        <w:br w:type="textWrapping"/>
      </w:r>
    </w:p>
    <w:p w:rsidR="00000000" w:rsidDel="00000000" w:rsidP="00000000" w:rsidRDefault="00000000" w:rsidRPr="00000000" w14:paraId="000000E7">
      <w:pPr>
        <w:numPr>
          <w:ilvl w:val="0"/>
          <w:numId w:val="6"/>
        </w:numPr>
        <w:spacing w:after="240" w:before="0" w:beforeAutospacing="0" w:lineRule="auto"/>
        <w:ind w:left="720" w:hanging="360"/>
      </w:pPr>
      <w:r w:rsidDel="00000000" w:rsidR="00000000" w:rsidRPr="00000000">
        <w:rPr>
          <w:rtl w:val="0"/>
        </w:rPr>
        <w:t xml:space="preserve">Export </w:t>
      </w:r>
      <w:r w:rsidDel="00000000" w:rsidR="00000000" w:rsidRPr="00000000">
        <w:rPr>
          <w:rFonts w:ascii="Roboto Mono" w:cs="Roboto Mono" w:eastAsia="Roboto Mono" w:hAnsi="Roboto Mono"/>
          <w:color w:val="188038"/>
          <w:rtl w:val="0"/>
        </w:rPr>
        <w:t xml:space="preserve">merged_data.csv</w:t>
      </w:r>
      <w:r w:rsidDel="00000000" w:rsidR="00000000" w:rsidRPr="00000000">
        <w:rPr>
          <w:rtl w:val="0"/>
        </w:rPr>
        <w:t xml:space="preserve">.</w:t>
        <w:br w:type="textWrapping"/>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9k5j7nki5bh7" w:id="37"/>
      <w:bookmarkEnd w:id="37"/>
      <w:r w:rsidDel="00000000" w:rsidR="00000000" w:rsidRPr="00000000">
        <w:rPr>
          <w:b w:val="1"/>
          <w:bCs w:val="1"/>
          <w:color w:val="000000"/>
          <w:sz w:val="26"/>
          <w:szCs w:val="26"/>
          <w:rtl w:val="0"/>
        </w:rPr>
        <w:t xml:space="preserve">ChangeLog (CP3 vs CP4)</w:t>
      </w:r>
    </w:p>
    <w:p w:rsidR="00000000" w:rsidDel="00000000" w:rsidP="00000000" w:rsidRDefault="00000000" w:rsidRPr="00000000" w14:paraId="000000E9">
      <w:pPr>
        <w:numPr>
          <w:ilvl w:val="0"/>
          <w:numId w:val="12"/>
        </w:numPr>
        <w:spacing w:after="0" w:afterAutospacing="0" w:before="240" w:lineRule="auto"/>
        <w:ind w:left="720" w:hanging="360"/>
      </w:pPr>
      <w:r w:rsidDel="00000000" w:rsidR="00000000" w:rsidRPr="00000000">
        <w:rPr>
          <w:rtl w:val="0"/>
        </w:rPr>
        <w:t xml:space="preserve">Added full OpenFlights processing and generated Connectivity Index.</w:t>
        <w:br w:type="textWrapping"/>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rtl w:val="0"/>
        </w:rPr>
        <w:t xml:space="preserve">Added country name correction dictionary.</w:t>
        <w:br w:type="textWrapping"/>
      </w:r>
    </w:p>
    <w:p w:rsidR="00000000" w:rsidDel="00000000" w:rsidP="00000000" w:rsidRDefault="00000000" w:rsidRPr="00000000" w14:paraId="000000EB">
      <w:pPr>
        <w:numPr>
          <w:ilvl w:val="0"/>
          <w:numId w:val="12"/>
        </w:numPr>
        <w:spacing w:after="0" w:afterAutospacing="0" w:before="0" w:beforeAutospacing="0" w:lineRule="auto"/>
        <w:ind w:left="720" w:hanging="360"/>
      </w:pPr>
      <w:r w:rsidDel="00000000" w:rsidR="00000000" w:rsidRPr="00000000">
        <w:rPr>
          <w:rtl w:val="0"/>
        </w:rPr>
        <w:t xml:space="preserve">Added 2019-2024 World Bank averaging.</w:t>
        <w:br w:type="textWrapping"/>
      </w:r>
    </w:p>
    <w:p w:rsidR="00000000" w:rsidDel="00000000" w:rsidP="00000000" w:rsidRDefault="00000000" w:rsidRPr="00000000" w14:paraId="000000EC">
      <w:pPr>
        <w:numPr>
          <w:ilvl w:val="0"/>
          <w:numId w:val="12"/>
        </w:numPr>
        <w:spacing w:after="0" w:afterAutospacing="0" w:before="0" w:beforeAutospacing="0" w:lineRule="auto"/>
        <w:ind w:left="720" w:hanging="360"/>
      </w:pPr>
      <w:r w:rsidDel="00000000" w:rsidR="00000000" w:rsidRPr="00000000">
        <w:rPr>
          <w:rtl w:val="0"/>
        </w:rPr>
        <w:t xml:space="preserve">Added full 5-Gate Quality Assurance module.</w:t>
        <w:br w:type="textWrapping"/>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rtl w:val="0"/>
        </w:rPr>
        <w:t xml:space="preserve">Standardized all merges on ISO2.</w:t>
        <w:br w:type="textWrapping"/>
      </w:r>
    </w:p>
    <w:p w:rsidR="00000000" w:rsidDel="00000000" w:rsidP="00000000" w:rsidRDefault="00000000" w:rsidRPr="00000000" w14:paraId="000000EE">
      <w:pPr>
        <w:numPr>
          <w:ilvl w:val="0"/>
          <w:numId w:val="12"/>
        </w:numPr>
        <w:spacing w:after="240" w:before="0" w:beforeAutospacing="0" w:lineRule="auto"/>
        <w:ind w:left="720" w:hanging="360"/>
      </w:pPr>
      <w:r w:rsidDel="00000000" w:rsidR="00000000" w:rsidRPr="00000000">
        <w:rPr>
          <w:rtl w:val="0"/>
        </w:rPr>
        <w:t xml:space="preserve">Added final reproducibility and logging.</w:t>
        <w:br w:type="textWrapping"/>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1">
      <w:pPr>
        <w:rPr/>
      </w:pPr>
      <w:r w:rsidDel="00000000" w:rsidR="00000000" w:rsidRPr="00000000">
        <w:rPr>
          <w:rtl w:val="0"/>
        </w:rPr>
      </w:r>
    </w:p>
    <w:sectPr>
      <w:headerReference r:id="rId6" w:type="default"/>
      <w:pgSz w:h="15840" w:w="12240" w:orient="portrait"/>
      <w:pgMar w:bottom="1152" w:top="1152"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t xml:space="preserve">DATA 6560 - Sports Analytics</w:t>
      <w:tab/>
      <w:t xml:space="preserve"> </w:t>
      <w:tab/>
      <w:tab/>
      <w:t xml:space="preserve">    </w:t>
      <w:tab/>
      <w:tab/>
      <w:tab/>
      <w:tab/>
      <w:tab/>
      <w:t xml:space="preserve">    Margarida Sacouto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