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ED926" w14:textId="77777777" w:rsid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  <w:rtl/>
        </w:rPr>
      </w:pPr>
    </w:p>
    <w:p w14:paraId="4A979C9D" w14:textId="75259A9F" w:rsidR="0023789C" w:rsidRP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RISK ASSESSMENT DECLARATION – REPORT</w:t>
      </w:r>
    </w:p>
    <w:p w14:paraId="37ABEEDE" w14:textId="77777777" w:rsidR="006516E7" w:rsidRPr="006516E7" w:rsidRDefault="006516E7" w:rsidP="006516E7">
      <w:pPr>
        <w:jc w:val="center"/>
        <w:rPr>
          <w:rFonts w:ascii="Bahnschrift" w:hAnsi="Bahnschrift"/>
          <w:b/>
          <w:bCs/>
          <w:sz w:val="24"/>
          <w:szCs w:val="24"/>
        </w:rPr>
      </w:pPr>
    </w:p>
    <w:p w14:paraId="13E705A5" w14:textId="77777777" w:rsidR="006516E7" w:rsidRPr="006516E7" w:rsidRDefault="006516E7" w:rsidP="006516E7">
      <w:pPr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General Information</w:t>
      </w: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290"/>
      </w:tblGrid>
      <w:tr w:rsidR="006516E7" w:rsidRPr="006516E7" w14:paraId="3F6B38F6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20D0383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</w:t>
            </w:r>
          </w:p>
        </w:tc>
        <w:tc>
          <w:tcPr>
            <w:tcW w:w="7290" w:type="dxa"/>
            <w:tcBorders>
              <w:bottom w:val="single" w:sz="4" w:space="0" w:color="auto"/>
            </w:tcBorders>
            <w:vAlign w:val="center"/>
          </w:tcPr>
          <w:p w14:paraId="6F08CB46" w14:textId="497C4B8A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71B749D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F750B0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Address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43D2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88D5250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6355644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Email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EF4D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4B98C814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09B8BC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Product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F40F" w14:textId="3FA6B156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  <w:rtl/>
              </w:rPr>
            </w:pPr>
          </w:p>
        </w:tc>
      </w:tr>
      <w:tr w:rsidR="006516E7" w:rsidRPr="006516E7" w14:paraId="630B2483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F408A6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Model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A2A72" w14:textId="240A63C3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77C5B765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D84B24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Brand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E480" w14:textId="3DA20808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6EFED49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7719A708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Other Information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29DC29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090B5C77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p w14:paraId="07966748" w14:textId="77777777" w:rsidR="005155C1" w:rsidRDefault="005155C1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8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"/>
        <w:gridCol w:w="1384"/>
        <w:gridCol w:w="2790"/>
        <w:gridCol w:w="1530"/>
        <w:gridCol w:w="1403"/>
        <w:gridCol w:w="1358"/>
      </w:tblGrid>
      <w:tr w:rsidR="00A007B2" w:rsidRPr="006516E7" w14:paraId="73B2026E" w14:textId="77777777" w:rsidTr="00A007B2">
        <w:trPr>
          <w:trHeight w:val="31"/>
        </w:trPr>
        <w:tc>
          <w:tcPr>
            <w:tcW w:w="416" w:type="dxa"/>
          </w:tcPr>
          <w:p w14:paraId="1512E69D" w14:textId="713DF899" w:rsidR="00A007B2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913080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07B2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8465" w:type="dxa"/>
            <w:gridSpan w:val="5"/>
          </w:tcPr>
          <w:p w14:paraId="1125D6E6" w14:textId="2ABB21EF" w:rsidR="00A007B2" w:rsidRPr="006516E7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declare that the product and processes will not cause any hazards or risks for all consumers.</w:t>
            </w:r>
          </w:p>
        </w:tc>
      </w:tr>
      <w:tr w:rsidR="00A007B2" w:rsidRPr="006516E7" w14:paraId="665E1D5D" w14:textId="77777777" w:rsidTr="00543D19">
        <w:trPr>
          <w:trHeight w:val="17"/>
        </w:trPr>
        <w:tc>
          <w:tcPr>
            <w:tcW w:w="416" w:type="dxa"/>
          </w:tcPr>
          <w:p w14:paraId="0F141DBD" w14:textId="77777777" w:rsidR="00A007B2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800610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007B2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8465" w:type="dxa"/>
            <w:gridSpan w:val="5"/>
          </w:tcPr>
          <w:p w14:paraId="3CED5F41" w14:textId="1D0DB43C" w:rsidR="00A007B2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confirm that, a risk analysis for above product has been carried out against the hazards it may present and that the protection concepts incorporated into the design meet the Essential Safety Requirements.</w:t>
            </w:r>
          </w:p>
          <w:p w14:paraId="662BBC39" w14:textId="77777777" w:rsidR="00A007B2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</w:p>
          <w:p w14:paraId="11C5A52B" w14:textId="77777777" w:rsidR="00A007B2" w:rsidRPr="006516E7" w:rsidRDefault="00A007B2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901BF5" w:rsidRPr="008A3598" w14:paraId="17C0FDB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Merge w:val="restart"/>
            <w:vAlign w:val="center"/>
          </w:tcPr>
          <w:p w14:paraId="64E1F2E6" w14:textId="70527C75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Hazards or Risks</w:t>
            </w:r>
          </w:p>
        </w:tc>
        <w:tc>
          <w:tcPr>
            <w:tcW w:w="2790" w:type="dxa"/>
            <w:vMerge w:val="restart"/>
            <w:vAlign w:val="center"/>
          </w:tcPr>
          <w:p w14:paraId="4B305C96" w14:textId="154C11B2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Actions to eliminate the hazard or lower the level of risk</w:t>
            </w:r>
          </w:p>
        </w:tc>
        <w:tc>
          <w:tcPr>
            <w:tcW w:w="1530" w:type="dxa"/>
            <w:vMerge w:val="restart"/>
          </w:tcPr>
          <w:p w14:paraId="3F0B66FD" w14:textId="77777777" w:rsidR="00902A6B" w:rsidRPr="00AE2822" w:rsidRDefault="00902A6B" w:rsidP="00902A6B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Standard(s) / References /</w:t>
            </w:r>
          </w:p>
          <w:p w14:paraId="54884E3B" w14:textId="337ABD4B" w:rsidR="00901BF5" w:rsidRPr="006516E7" w:rsidRDefault="00902A6B" w:rsidP="00902A6B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Document Nos.</w:t>
            </w:r>
          </w:p>
        </w:tc>
        <w:tc>
          <w:tcPr>
            <w:tcW w:w="2761" w:type="dxa"/>
            <w:gridSpan w:val="2"/>
            <w:vAlign w:val="center"/>
          </w:tcPr>
          <w:p w14:paraId="195CCA13" w14:textId="2827BB9B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sz w:val="18"/>
                <w:szCs w:val="18"/>
              </w:rPr>
              <w:t>Risk of potential exposure</w:t>
            </w:r>
          </w:p>
        </w:tc>
      </w:tr>
      <w:tr w:rsidR="00901BF5" w:rsidRPr="008A3598" w14:paraId="2ADC5480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Merge/>
            <w:vAlign w:val="center"/>
          </w:tcPr>
          <w:p w14:paraId="61D31666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</w:p>
        </w:tc>
        <w:tc>
          <w:tcPr>
            <w:tcW w:w="2790" w:type="dxa"/>
            <w:vMerge/>
            <w:vAlign w:val="center"/>
          </w:tcPr>
          <w:p w14:paraId="7A0F1F9E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  <w:vMerge/>
          </w:tcPr>
          <w:p w14:paraId="6D22E1CA" w14:textId="77777777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403" w:type="dxa"/>
            <w:vAlign w:val="center"/>
          </w:tcPr>
          <w:p w14:paraId="313CE510" w14:textId="2E255701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  <w:tc>
          <w:tcPr>
            <w:tcW w:w="1358" w:type="dxa"/>
            <w:vAlign w:val="center"/>
          </w:tcPr>
          <w:p w14:paraId="082C699D" w14:textId="0E1B5C73" w:rsidR="00901BF5" w:rsidRPr="006516E7" w:rsidRDefault="00901BF5" w:rsidP="00E079A3">
            <w:pPr>
              <w:jc w:val="center"/>
              <w:rPr>
                <w:rFonts w:ascii="Bahnschrift" w:hAnsi="Bahnschrift"/>
                <w:b/>
                <w:bCs/>
                <w:sz w:val="20"/>
                <w:szCs w:val="20"/>
              </w:rPr>
            </w:pPr>
            <w:r w:rsidRPr="00AE2822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</w:tr>
      <w:tr w:rsidR="00456453" w:rsidRPr="008A3598" w14:paraId="55B5B34A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26445436" w14:textId="77777777" w:rsidR="00456453" w:rsidRPr="005A7BFF" w:rsidRDefault="00456453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5A7BFF">
              <w:rPr>
                <w:rFonts w:ascii="Bahnschrift" w:hAnsi="Bahnschrift"/>
                <w:sz w:val="20"/>
                <w:szCs w:val="20"/>
                <w:lang w:eastAsia="zh-CN"/>
              </w:rPr>
              <w:t>Chemical</w:t>
            </w:r>
          </w:p>
          <w:p w14:paraId="61A26945" w14:textId="22FA8BD9" w:rsidR="00456453" w:rsidRPr="006516E7" w:rsidRDefault="00456453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790" w:type="dxa"/>
            <w:vAlign w:val="center"/>
          </w:tcPr>
          <w:p w14:paraId="5CA2CD76" w14:textId="77777777" w:rsidR="009B6754" w:rsidRPr="005F1B90" w:rsidRDefault="009B6754" w:rsidP="009B6754">
            <w:pPr>
              <w:rPr>
                <w:rFonts w:ascii="Bahnschrift" w:hAnsi="Bahnschrift"/>
                <w:sz w:val="18"/>
                <w:szCs w:val="18"/>
              </w:rPr>
            </w:pPr>
            <w:r w:rsidRPr="005F1B90">
              <w:rPr>
                <w:rFonts w:ascii="Bahnschrift" w:hAnsi="Bahnschrift"/>
                <w:sz w:val="18"/>
                <w:szCs w:val="18"/>
              </w:rPr>
              <w:t xml:space="preserve">Tested according SASO Regulation </w:t>
            </w:r>
            <w:r>
              <w:rPr>
                <w:rFonts w:ascii="Bahnschrift" w:hAnsi="Bahnschrift"/>
                <w:sz w:val="18"/>
                <w:szCs w:val="18"/>
              </w:rPr>
              <w:t>and/or</w:t>
            </w:r>
            <w:r w:rsidRPr="005F1B90">
              <w:rPr>
                <w:rFonts w:ascii="Bahnschrift" w:hAnsi="Bahnschrift"/>
                <w:sz w:val="18"/>
                <w:szCs w:val="18"/>
              </w:rPr>
              <w:t xml:space="preserve"> International Standards</w:t>
            </w:r>
          </w:p>
          <w:p w14:paraId="2EAD73CE" w14:textId="353E590E" w:rsidR="00456453" w:rsidRPr="00063F7E" w:rsidRDefault="00456453" w:rsidP="00BF5202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530" w:type="dxa"/>
            <w:vAlign w:val="center"/>
          </w:tcPr>
          <w:p w14:paraId="0A855455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F40635A" w14:textId="25535F8C" w:rsidR="00456453" w:rsidRPr="006516E7" w:rsidRDefault="00BB3A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19698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4305267" w14:textId="43B34EA0" w:rsidR="00456453" w:rsidRPr="006516E7" w:rsidRDefault="00BB3A88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551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FBB" w:rsidRPr="00BC6FBB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7CD62A08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78626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F177569" w14:textId="146C5CF3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41640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FBB" w:rsidRPr="00BC6FBB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2000468" w14:textId="7A8D32D2" w:rsidR="00456453" w:rsidRPr="006516E7" w:rsidRDefault="00BB3A88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084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6FBB" w:rsidRPr="00BC6FBB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4B621F61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6666B951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Physical</w:t>
            </w:r>
          </w:p>
          <w:p w14:paraId="36AC0FDA" w14:textId="51C30EFC" w:rsidR="00456453" w:rsidRPr="00C71D50" w:rsidRDefault="00456453" w:rsidP="00664BF6">
            <w:pPr>
              <w:rPr>
                <w:rFonts w:ascii="Bahnschrift" w:hAnsi="Bahnschrift"/>
                <w:sz w:val="20"/>
                <w:szCs w:val="20"/>
                <w:rtl/>
                <w:lang w:val="en-US"/>
              </w:rPr>
            </w:pPr>
          </w:p>
        </w:tc>
        <w:tc>
          <w:tcPr>
            <w:tcW w:w="2790" w:type="dxa"/>
            <w:vAlign w:val="center"/>
          </w:tcPr>
          <w:p w14:paraId="3B6F8630" w14:textId="7A267C84" w:rsidR="004C2AA9" w:rsidRDefault="004C2AA9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Determine physical properties</w:t>
            </w:r>
            <w:r w:rsidR="00D1368E">
              <w:rPr>
                <w:rFonts w:ascii="Bahnschrift" w:hAnsi="Bahnschrift"/>
                <w:sz w:val="18"/>
                <w:szCs w:val="18"/>
                <w:lang w:eastAsia="zh-CN"/>
              </w:rPr>
              <w:t xml:space="preserve"> such </w:t>
            </w:r>
            <w:r w:rsidR="00EA2CCE">
              <w:rPr>
                <w:rFonts w:ascii="Bahnschrift" w:hAnsi="Bahnschrift"/>
                <w:sz w:val="18"/>
                <w:szCs w:val="18"/>
                <w:lang w:eastAsia="zh-CN"/>
              </w:rPr>
              <w:t xml:space="preserve">dimensions, </w:t>
            </w:r>
            <w:r w:rsidR="00BF5202">
              <w:rPr>
                <w:rFonts w:ascii="Bahnschrift" w:hAnsi="Bahnschrift"/>
                <w:sz w:val="18"/>
                <w:szCs w:val="18"/>
                <w:lang w:eastAsia="zh-CN"/>
              </w:rPr>
              <w:t>weight</w:t>
            </w:r>
            <w:r w:rsidR="002C66EC">
              <w:rPr>
                <w:rFonts w:ascii="Bahnschrift" w:hAnsi="Bahnschrift"/>
                <w:sz w:val="18"/>
                <w:szCs w:val="18"/>
                <w:lang w:eastAsia="zh-CN"/>
              </w:rPr>
              <w:t xml:space="preserve">, </w:t>
            </w:r>
            <w:r w:rsidR="00BB3A88">
              <w:rPr>
                <w:rFonts w:ascii="Bahnschrift" w:hAnsi="Bahnschrift"/>
                <w:sz w:val="18"/>
                <w:szCs w:val="18"/>
                <w:lang w:eastAsia="zh-CN"/>
              </w:rPr>
              <w:t>thickness,</w:t>
            </w:r>
            <w:r w:rsidR="002C66EC">
              <w:rPr>
                <w:rFonts w:ascii="Bahnschrift" w:hAnsi="Bahnschrift"/>
                <w:sz w:val="18"/>
                <w:szCs w:val="18"/>
                <w:lang w:eastAsia="zh-CN"/>
              </w:rPr>
              <w:t xml:space="preserve"> and elongation</w:t>
            </w:r>
            <w:r w:rsidR="00BB3A88">
              <w:rPr>
                <w:rFonts w:ascii="Bahnschrift" w:hAnsi="Bahnschrift"/>
                <w:sz w:val="18"/>
                <w:szCs w:val="18"/>
                <w:lang w:eastAsia="zh-CN"/>
              </w:rPr>
              <w:t>.</w:t>
            </w:r>
          </w:p>
          <w:p w14:paraId="43763620" w14:textId="77777777" w:rsidR="00806F97" w:rsidRDefault="00806F97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1823ED5A" w14:textId="389866B2" w:rsidR="00806F97" w:rsidRDefault="00EA2CCE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>
              <w:rPr>
                <w:rFonts w:ascii="Bahnschrift" w:hAnsi="Bahnschrift"/>
                <w:sz w:val="18"/>
                <w:szCs w:val="18"/>
              </w:rPr>
              <w:t>Design and manufacture for safe use</w:t>
            </w:r>
            <w:r w:rsidR="005B0883" w:rsidRPr="00063F7E">
              <w:rPr>
                <w:rFonts w:ascii="Bahnschrift" w:hAnsi="Bahnschrift"/>
                <w:sz w:val="18"/>
                <w:szCs w:val="18"/>
              </w:rPr>
              <w:t>.</w:t>
            </w:r>
          </w:p>
          <w:p w14:paraId="70F6BAA2" w14:textId="77777777" w:rsidR="00B172BF" w:rsidRDefault="00B172BF" w:rsidP="004C2AA9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4C45E200" w14:textId="77777777" w:rsidR="009B6754" w:rsidRPr="005F1B90" w:rsidRDefault="009B6754" w:rsidP="009B6754">
            <w:pPr>
              <w:rPr>
                <w:rFonts w:ascii="Bahnschrift" w:hAnsi="Bahnschrift"/>
                <w:sz w:val="18"/>
                <w:szCs w:val="18"/>
              </w:rPr>
            </w:pPr>
            <w:r w:rsidRPr="005F1B90">
              <w:rPr>
                <w:rFonts w:ascii="Bahnschrift" w:hAnsi="Bahnschrift"/>
                <w:sz w:val="18"/>
                <w:szCs w:val="18"/>
              </w:rPr>
              <w:t xml:space="preserve">Tested according SASO Regulation </w:t>
            </w:r>
            <w:r>
              <w:rPr>
                <w:rFonts w:ascii="Bahnschrift" w:hAnsi="Bahnschrift"/>
                <w:sz w:val="18"/>
                <w:szCs w:val="18"/>
              </w:rPr>
              <w:t>and/or</w:t>
            </w:r>
            <w:r w:rsidRPr="005F1B90">
              <w:rPr>
                <w:rFonts w:ascii="Bahnschrift" w:hAnsi="Bahnschrift"/>
                <w:sz w:val="18"/>
                <w:szCs w:val="18"/>
              </w:rPr>
              <w:t xml:space="preserve"> International Standards</w:t>
            </w:r>
          </w:p>
          <w:p w14:paraId="407BAE90" w14:textId="77777777" w:rsidR="004C2AA9" w:rsidRPr="00063F7E" w:rsidRDefault="004C2AA9" w:rsidP="004C2AA9">
            <w:pPr>
              <w:rPr>
                <w:rFonts w:ascii="Bahnschrift" w:hAnsi="Bahnschrift"/>
                <w:sz w:val="18"/>
                <w:szCs w:val="18"/>
              </w:rPr>
            </w:pPr>
          </w:p>
          <w:p w14:paraId="01E8F33E" w14:textId="63E49CF5" w:rsidR="00456453" w:rsidRPr="00063F7E" w:rsidRDefault="004C2AA9" w:rsidP="004C2AA9">
            <w:pPr>
              <w:rPr>
                <w:rFonts w:ascii="Bahnschrift" w:hAnsi="Bahnschrift"/>
                <w:sz w:val="18"/>
                <w:szCs w:val="18"/>
                <w:rtl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</w:p>
        </w:tc>
        <w:tc>
          <w:tcPr>
            <w:tcW w:w="1530" w:type="dxa"/>
            <w:vAlign w:val="center"/>
          </w:tcPr>
          <w:p w14:paraId="4B14113B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0C84B37" w14:textId="2130E9CD" w:rsidR="00456453" w:rsidRPr="006516E7" w:rsidRDefault="00BB3A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222613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696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EFA77F0" w14:textId="5B1B6160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575164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696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69D825CD" w14:textId="6412DE91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055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242F0DCE" w14:textId="577E0243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6891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3C3153A1" w14:textId="77777777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18828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BA54382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E5AA88E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Mechanical</w:t>
            </w:r>
          </w:p>
        </w:tc>
        <w:tc>
          <w:tcPr>
            <w:tcW w:w="2790" w:type="dxa"/>
            <w:vAlign w:val="center"/>
          </w:tcPr>
          <w:p w14:paraId="4700FAAB" w14:textId="1EB366ED" w:rsidR="00B172BF" w:rsidRPr="00B172BF" w:rsidRDefault="00806F97" w:rsidP="00B56BBA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>N/A</w:t>
            </w:r>
            <w:r w:rsidRPr="00B172BF">
              <w:rPr>
                <w:rFonts w:ascii="Bahnschrift" w:hAnsi="Bahnschrift"/>
                <w:sz w:val="18"/>
                <w:szCs w:val="18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6FCC8F18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0B9D5CF9" w14:textId="5736B030" w:rsidR="00456453" w:rsidRPr="006516E7" w:rsidRDefault="00BB3A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125444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6F9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2F0470AF" w14:textId="60D5ECD9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265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5863B434" w14:textId="46A4B228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3174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4050570" w14:textId="2CBC4C4C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79153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AE454C" w14:textId="34DA3EE2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44915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6F97" w:rsidRPr="00806F9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9321443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3E1BB655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Electrical</w:t>
            </w:r>
          </w:p>
        </w:tc>
        <w:tc>
          <w:tcPr>
            <w:tcW w:w="2790" w:type="dxa"/>
            <w:vAlign w:val="center"/>
          </w:tcPr>
          <w:p w14:paraId="482EA821" w14:textId="0ECAA83C" w:rsidR="00456453" w:rsidRPr="00063F7E" w:rsidRDefault="009D612D" w:rsidP="00B56BBA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>N/A</w:t>
            </w:r>
          </w:p>
        </w:tc>
        <w:tc>
          <w:tcPr>
            <w:tcW w:w="1530" w:type="dxa"/>
            <w:vAlign w:val="center"/>
          </w:tcPr>
          <w:p w14:paraId="5EA93A9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0F4DE3E" w14:textId="219D46BE" w:rsidR="00456453" w:rsidRPr="006516E7" w:rsidRDefault="00BB3A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971667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612D" w:rsidRPr="009D612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CFECBB7" w14:textId="77777777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35245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25D9E122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7651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29E8AED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40356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7447B12" w14:textId="4CC7D881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0569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612D" w:rsidRPr="009D612D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2F086D80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41404D6B" w14:textId="5BEF4695" w:rsidR="00456453" w:rsidRPr="005A7BFF" w:rsidRDefault="00456453" w:rsidP="000D6BA8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5A7BFF">
              <w:rPr>
                <w:rFonts w:ascii="Bahnschrift" w:hAnsi="Bahnschrift"/>
                <w:sz w:val="20"/>
                <w:szCs w:val="20"/>
                <w:lang w:eastAsia="zh-CN"/>
              </w:rPr>
              <w:lastRenderedPageBreak/>
              <w:t>Hygiene</w:t>
            </w:r>
          </w:p>
        </w:tc>
        <w:tc>
          <w:tcPr>
            <w:tcW w:w="2790" w:type="dxa"/>
            <w:vAlign w:val="center"/>
          </w:tcPr>
          <w:p w14:paraId="2FC9ACAA" w14:textId="77777777" w:rsidR="006A5351" w:rsidRDefault="006A5351" w:rsidP="006A5351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Designed and Manufacture according to safe</w:t>
            </w:r>
            <w:r>
              <w:rPr>
                <w:rFonts w:ascii="Bahnschrift" w:hAnsi="Bahnschrift"/>
                <w:sz w:val="18"/>
                <w:szCs w:val="18"/>
                <w:lang w:eastAsia="zh-CN"/>
              </w:rPr>
              <w:t xml:space="preserve"> use.</w:t>
            </w:r>
          </w:p>
          <w:p w14:paraId="474B535B" w14:textId="77777777" w:rsidR="006A5351" w:rsidRDefault="006A5351" w:rsidP="006127A2">
            <w:pPr>
              <w:rPr>
                <w:rFonts w:ascii="Bahnschrift" w:hAnsi="Bahnschrift"/>
                <w:sz w:val="18"/>
                <w:szCs w:val="18"/>
              </w:rPr>
            </w:pPr>
          </w:p>
          <w:p w14:paraId="5AE6DE1B" w14:textId="5AA8BBC7" w:rsidR="00456453" w:rsidRPr="00063F7E" w:rsidRDefault="006A5351" w:rsidP="006127A2">
            <w:pPr>
              <w:rPr>
                <w:rFonts w:ascii="Bahnschrift" w:hAnsi="Bahnschrift"/>
                <w:kern w:val="2"/>
                <w:sz w:val="18"/>
                <w:szCs w:val="18"/>
                <w14:ligatures w14:val="standardContextual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  <w:r w:rsidRPr="00063F7E">
              <w:rPr>
                <w:rFonts w:ascii="Bahnschrift" w:hAnsi="Bahnschrift"/>
                <w:kern w:val="2"/>
                <w:sz w:val="18"/>
                <w:szCs w:val="18"/>
                <w14:ligatures w14:val="standardContextual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583DE487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5E3A2A6" w14:textId="0A3617DB" w:rsidR="00456453" w:rsidRPr="006516E7" w:rsidRDefault="00BB3A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6413089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68E3A945" w14:textId="3C3D5E02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6871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04B58" w:rsidRPr="00904B58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00E1BCA6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547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F0ED417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7988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26EB6182" w14:textId="68F49F3B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2323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6BE62EA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AFC6FF7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Flammability</w:t>
            </w:r>
          </w:p>
          <w:p w14:paraId="715DA6F5" w14:textId="306D17A3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</w:p>
        </w:tc>
        <w:tc>
          <w:tcPr>
            <w:tcW w:w="2790" w:type="dxa"/>
            <w:vAlign w:val="center"/>
          </w:tcPr>
          <w:p w14:paraId="2C6F43D7" w14:textId="77777777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Fire warning statements</w:t>
            </w:r>
          </w:p>
          <w:p w14:paraId="158FEE6C" w14:textId="77777777" w:rsidR="00456453" w:rsidRDefault="00456453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flammable symbol.</w:t>
            </w:r>
          </w:p>
          <w:p w14:paraId="01F283E5" w14:textId="77777777" w:rsidR="006A5351" w:rsidRDefault="006A5351" w:rsidP="00B56BBA">
            <w:pPr>
              <w:rPr>
                <w:rFonts w:ascii="Bahnschrift" w:hAnsi="Bahnschrift"/>
                <w:sz w:val="18"/>
                <w:szCs w:val="18"/>
              </w:rPr>
            </w:pPr>
          </w:p>
          <w:p w14:paraId="30DAEE94" w14:textId="4FBA9FB6" w:rsidR="006A5351" w:rsidRPr="00063F7E" w:rsidRDefault="006A5351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Product information, Storage and User Instruction are provided</w:t>
            </w:r>
          </w:p>
        </w:tc>
        <w:tc>
          <w:tcPr>
            <w:tcW w:w="1530" w:type="dxa"/>
            <w:vAlign w:val="center"/>
          </w:tcPr>
          <w:p w14:paraId="7B4E4F2F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59FF7B0E" w14:textId="3FB76FF1" w:rsidR="00456453" w:rsidRPr="006516E7" w:rsidRDefault="00BB3A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24370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3920B961" w14:textId="77777777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4904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37748A4B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83125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CEA20BD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34463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CF69CB3" w14:textId="50D44382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12890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1B3F9AED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2DE9B97A" w14:textId="77777777" w:rsidR="00456453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Heating</w:t>
            </w:r>
          </w:p>
          <w:p w14:paraId="7899B721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rtl/>
                <w:lang w:eastAsia="zh-CN"/>
              </w:rPr>
            </w:pPr>
          </w:p>
        </w:tc>
        <w:tc>
          <w:tcPr>
            <w:tcW w:w="2790" w:type="dxa"/>
            <w:vAlign w:val="center"/>
          </w:tcPr>
          <w:p w14:paraId="3C1358D0" w14:textId="61B08E32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 xml:space="preserve">Heating </w:t>
            </w:r>
            <w:r w:rsidRPr="00063F7E">
              <w:rPr>
                <w:rFonts w:ascii="Bahnschrift" w:hAnsi="Bahnschrift"/>
                <w:sz w:val="18"/>
                <w:szCs w:val="18"/>
              </w:rPr>
              <w:t>warning statements, determine temperature that causing risk &amp; immigration</w:t>
            </w:r>
          </w:p>
        </w:tc>
        <w:tc>
          <w:tcPr>
            <w:tcW w:w="1530" w:type="dxa"/>
            <w:vAlign w:val="center"/>
          </w:tcPr>
          <w:p w14:paraId="2E6FF1E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4D42E5B9" w14:textId="26E81174" w:rsidR="00456453" w:rsidRPr="006516E7" w:rsidRDefault="00BB3A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00495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3A88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A73D2F6" w14:textId="7EF1F689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65976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B3A88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6870D84B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7072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4C26A68A" w14:textId="213B4EBE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38102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1CFC830" w14:textId="77777777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4271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3166621C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7227467F" w14:textId="4322CA77" w:rsidR="00456453" w:rsidRPr="006516E7" w:rsidRDefault="00456453" w:rsidP="006127A2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Toxicity</w:t>
            </w:r>
          </w:p>
        </w:tc>
        <w:tc>
          <w:tcPr>
            <w:tcW w:w="2790" w:type="dxa"/>
            <w:vAlign w:val="center"/>
          </w:tcPr>
          <w:p w14:paraId="239D6775" w14:textId="3F817A5E" w:rsidR="00561C76" w:rsidRDefault="00561C76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  <w:r>
              <w:rPr>
                <w:rFonts w:ascii="Bahnschrift" w:hAnsi="Bahnschrift"/>
                <w:sz w:val="18"/>
                <w:szCs w:val="18"/>
                <w:lang w:eastAsia="zh-CN"/>
              </w:rPr>
              <w:t xml:space="preserve">Free from harmful </w:t>
            </w:r>
            <w:r w:rsidR="00226962">
              <w:rPr>
                <w:rFonts w:ascii="Bahnschrift" w:hAnsi="Bahnschrift"/>
                <w:sz w:val="18"/>
                <w:szCs w:val="18"/>
                <w:lang w:eastAsia="zh-CN"/>
              </w:rPr>
              <w:t>substances.</w:t>
            </w:r>
          </w:p>
          <w:p w14:paraId="255371BF" w14:textId="77777777" w:rsidR="00226962" w:rsidRDefault="00226962" w:rsidP="00B56BBA">
            <w:pPr>
              <w:rPr>
                <w:rFonts w:ascii="Bahnschrift" w:hAnsi="Bahnschrift"/>
                <w:sz w:val="18"/>
                <w:szCs w:val="18"/>
                <w:lang w:eastAsia="zh-CN"/>
              </w:rPr>
            </w:pPr>
          </w:p>
          <w:p w14:paraId="526CDABD" w14:textId="183AD22B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Toxicity</w:t>
            </w:r>
            <w:r w:rsidRPr="00063F7E">
              <w:rPr>
                <w:rFonts w:ascii="Bahnschrift" w:hAnsi="Bahnschrift"/>
                <w:sz w:val="18"/>
                <w:szCs w:val="18"/>
              </w:rPr>
              <w:t xml:space="preserve"> warning statements</w:t>
            </w:r>
          </w:p>
          <w:p w14:paraId="67C86328" w14:textId="7DE29BA8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Toxicity symbol</w:t>
            </w:r>
          </w:p>
        </w:tc>
        <w:tc>
          <w:tcPr>
            <w:tcW w:w="1530" w:type="dxa"/>
            <w:vAlign w:val="center"/>
          </w:tcPr>
          <w:p w14:paraId="1C748F6D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0D90DA77" w14:textId="31A184E8" w:rsidR="00456453" w:rsidRPr="006516E7" w:rsidRDefault="00BB3A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875870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919AE0C" w14:textId="662AC3C0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974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2287" w:rsidRPr="005A2287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3936B948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75426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36EDE78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3895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5956DE" w14:textId="1C3FEF0D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863742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51C1913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3FCE8F62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 xml:space="preserve">Radioactivity </w:t>
            </w:r>
          </w:p>
        </w:tc>
        <w:tc>
          <w:tcPr>
            <w:tcW w:w="2790" w:type="dxa"/>
            <w:vAlign w:val="center"/>
          </w:tcPr>
          <w:p w14:paraId="725F79D1" w14:textId="1B39B352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N</w:t>
            </w:r>
            <w:r w:rsidR="00032A07">
              <w:rPr>
                <w:rFonts w:ascii="Bahnschrift" w:hAnsi="Bahnschrift"/>
                <w:sz w:val="18"/>
                <w:szCs w:val="18"/>
                <w:lang w:eastAsia="zh-CN"/>
              </w:rPr>
              <w:t>/</w:t>
            </w:r>
            <w:r w:rsidRPr="00063F7E">
              <w:rPr>
                <w:rFonts w:ascii="Bahnschrift" w:hAnsi="Bahnschrift"/>
                <w:sz w:val="18"/>
                <w:szCs w:val="18"/>
                <w:lang w:eastAsia="zh-CN"/>
              </w:rPr>
              <w:t>A</w:t>
            </w:r>
          </w:p>
        </w:tc>
        <w:tc>
          <w:tcPr>
            <w:tcW w:w="1530" w:type="dxa"/>
            <w:vAlign w:val="center"/>
          </w:tcPr>
          <w:p w14:paraId="0F0BC9BA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53D13140" w14:textId="636E06E7" w:rsidR="00456453" w:rsidRPr="006516E7" w:rsidRDefault="00BB3A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34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B5B3480" w14:textId="77777777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888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14F9DA95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59184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504355ED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140453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2445018" w14:textId="77777777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154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7E09C8EE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09EDE047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EMC</w:t>
            </w:r>
          </w:p>
        </w:tc>
        <w:tc>
          <w:tcPr>
            <w:tcW w:w="2790" w:type="dxa"/>
            <w:vAlign w:val="center"/>
          </w:tcPr>
          <w:p w14:paraId="05C1B4BA" w14:textId="0FA10F5C" w:rsidR="00456453" w:rsidRPr="00063F7E" w:rsidRDefault="00456453" w:rsidP="00B56BBA">
            <w:pPr>
              <w:rPr>
                <w:rFonts w:ascii="Bahnschrift" w:hAnsi="Bahnschrift"/>
                <w:sz w:val="18"/>
                <w:szCs w:val="18"/>
              </w:rPr>
            </w:pPr>
            <w:r w:rsidRPr="00063F7E">
              <w:rPr>
                <w:rFonts w:ascii="Bahnschrift" w:hAnsi="Bahnschrift"/>
                <w:sz w:val="18"/>
                <w:szCs w:val="18"/>
              </w:rPr>
              <w:t>N</w:t>
            </w:r>
            <w:r w:rsidR="00032A07">
              <w:rPr>
                <w:rFonts w:ascii="Bahnschrift" w:hAnsi="Bahnschrift"/>
                <w:sz w:val="18"/>
                <w:szCs w:val="18"/>
              </w:rPr>
              <w:t>/</w:t>
            </w:r>
            <w:r w:rsidRPr="00063F7E">
              <w:rPr>
                <w:rFonts w:ascii="Bahnschrift" w:hAnsi="Bahnschrift"/>
                <w:sz w:val="18"/>
                <w:szCs w:val="18"/>
              </w:rPr>
              <w:t>A</w:t>
            </w:r>
          </w:p>
        </w:tc>
        <w:tc>
          <w:tcPr>
            <w:tcW w:w="1530" w:type="dxa"/>
            <w:vAlign w:val="center"/>
          </w:tcPr>
          <w:p w14:paraId="4F5B8133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733EE822" w14:textId="20E369B8" w:rsidR="00456453" w:rsidRPr="006516E7" w:rsidRDefault="00BB3A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0807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F5C52C4" w14:textId="77777777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1536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23E01121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744221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5FDF65A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48737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5AE0D2F4" w14:textId="77777777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81224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456453" w:rsidRPr="008A3598" w14:paraId="7FA22D04" w14:textId="77777777" w:rsidTr="00EA2C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"/>
        </w:trPr>
        <w:tc>
          <w:tcPr>
            <w:tcW w:w="1800" w:type="dxa"/>
            <w:gridSpan w:val="2"/>
            <w:vAlign w:val="center"/>
          </w:tcPr>
          <w:p w14:paraId="586E610C" w14:textId="77777777" w:rsidR="00456453" w:rsidRPr="006516E7" w:rsidRDefault="00456453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Other hazard(s):</w:t>
            </w:r>
          </w:p>
        </w:tc>
        <w:tc>
          <w:tcPr>
            <w:tcW w:w="2790" w:type="dxa"/>
            <w:vAlign w:val="center"/>
          </w:tcPr>
          <w:p w14:paraId="1D8DFCAD" w14:textId="32B6AB63" w:rsidR="00456453" w:rsidRPr="00063F7E" w:rsidRDefault="004034CC" w:rsidP="00B56BBA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-</w:t>
            </w:r>
          </w:p>
        </w:tc>
        <w:tc>
          <w:tcPr>
            <w:tcW w:w="1530" w:type="dxa"/>
            <w:vAlign w:val="center"/>
          </w:tcPr>
          <w:p w14:paraId="04DA9265" w14:textId="77777777" w:rsidR="00456453" w:rsidRPr="00063F7E" w:rsidRDefault="00456453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03" w:type="dxa"/>
          </w:tcPr>
          <w:p w14:paraId="6B23413A" w14:textId="5E6FDF68" w:rsidR="00456453" w:rsidRPr="006516E7" w:rsidRDefault="00BB3A88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28841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28A39BE" w14:textId="77777777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6568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58" w:type="dxa"/>
          </w:tcPr>
          <w:p w14:paraId="4BD6089D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08784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D1539A9" w14:textId="77777777" w:rsidR="00456453" w:rsidRPr="006516E7" w:rsidRDefault="00BB3A88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531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6252054C" w14:textId="77777777" w:rsidR="00456453" w:rsidRPr="006516E7" w:rsidRDefault="00BB3A88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8590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56453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456453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</w:tbl>
    <w:p w14:paraId="71459285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6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140"/>
      </w:tblGrid>
      <w:tr w:rsidR="006516E7" w:rsidRPr="006516E7" w14:paraId="11EC6E05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217E037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Date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center"/>
          </w:tcPr>
          <w:p w14:paraId="7A57B5F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B1FCAF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36456C9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Authorized Person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3AE3B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255E6C" w:rsidRPr="006516E7" w14:paraId="6F45106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C56B7A" w14:textId="30B92591" w:rsidR="00255E6C" w:rsidRPr="006516E7" w:rsidRDefault="00A01EB7" w:rsidP="00B56BBA">
            <w:pPr>
              <w:rPr>
                <w:rFonts w:ascii="Bahnschrift" w:hAnsi="Bahnschrift"/>
                <w:sz w:val="20"/>
                <w:szCs w:val="20"/>
              </w:rPr>
            </w:pPr>
            <w:r>
              <w:rPr>
                <w:rFonts w:ascii="Bahnschrift" w:hAnsi="Bahnschrift"/>
                <w:sz w:val="20"/>
                <w:szCs w:val="20"/>
              </w:rPr>
              <w:t>Title/Designation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92820" w14:textId="77777777" w:rsidR="00255E6C" w:rsidRPr="006516E7" w:rsidRDefault="00255E6C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27F0366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B9AAF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Signature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1762A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03E013FA" w14:textId="77777777" w:rsidTr="00B56BBA">
        <w:trPr>
          <w:trHeight w:val="503"/>
        </w:trPr>
        <w:tc>
          <w:tcPr>
            <w:tcW w:w="2070" w:type="dxa"/>
            <w:vAlign w:val="center"/>
          </w:tcPr>
          <w:p w14:paraId="7DB2273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 Stamp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81811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417E332C" w14:textId="77777777" w:rsidR="006516E7" w:rsidRP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sectPr w:rsidR="006516E7" w:rsidRPr="006516E7" w:rsidSect="006516E7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7DE27" w14:textId="77777777" w:rsidR="002A0335" w:rsidRDefault="002A0335" w:rsidP="006516E7">
      <w:pPr>
        <w:spacing w:after="0" w:line="240" w:lineRule="auto"/>
      </w:pPr>
      <w:r>
        <w:separator/>
      </w:r>
    </w:p>
  </w:endnote>
  <w:endnote w:type="continuationSeparator" w:id="0">
    <w:p w14:paraId="1EBD1675" w14:textId="77777777" w:rsidR="002A0335" w:rsidRDefault="002A0335" w:rsidP="00651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">
    <w:altName w:val="Arial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EE63C" w14:textId="77777777" w:rsidR="002A0335" w:rsidRDefault="002A0335" w:rsidP="006516E7">
      <w:pPr>
        <w:spacing w:after="0" w:line="240" w:lineRule="auto"/>
      </w:pPr>
      <w:r>
        <w:separator/>
      </w:r>
    </w:p>
  </w:footnote>
  <w:footnote w:type="continuationSeparator" w:id="0">
    <w:p w14:paraId="782F114A" w14:textId="77777777" w:rsidR="002A0335" w:rsidRDefault="002A0335" w:rsidP="00651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443B3" w14:textId="78C43FF3" w:rsidR="006516E7" w:rsidRPr="0070033C" w:rsidRDefault="006516E7" w:rsidP="006516E7">
    <w:pPr>
      <w:spacing w:after="0" w:line="240" w:lineRule="auto"/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</w:pPr>
    <w:r w:rsidRPr="0070033C"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  <w:t>&lt;Please affix the Manufacturer Information and Logo&gt;</w:t>
    </w:r>
  </w:p>
  <w:p w14:paraId="5797B54B" w14:textId="36E7E18A" w:rsidR="006516E7" w:rsidRDefault="006516E7">
    <w:pPr>
      <w:pStyle w:val="Header"/>
    </w:pPr>
  </w:p>
  <w:p w14:paraId="62FF9940" w14:textId="77777777" w:rsidR="006516E7" w:rsidRDefault="00651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7324E"/>
    <w:multiLevelType w:val="hybridMultilevel"/>
    <w:tmpl w:val="BD62F95E"/>
    <w:lvl w:ilvl="0" w:tplc="024ED556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67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E7"/>
    <w:rsid w:val="000022D1"/>
    <w:rsid w:val="00032A07"/>
    <w:rsid w:val="00044FDA"/>
    <w:rsid w:val="00063F7E"/>
    <w:rsid w:val="000D6BA8"/>
    <w:rsid w:val="000E07A9"/>
    <w:rsid w:val="001015A2"/>
    <w:rsid w:val="00104FDF"/>
    <w:rsid w:val="00170237"/>
    <w:rsid w:val="00224CE1"/>
    <w:rsid w:val="00226962"/>
    <w:rsid w:val="00226DA2"/>
    <w:rsid w:val="0023789C"/>
    <w:rsid w:val="00243803"/>
    <w:rsid w:val="00255E6C"/>
    <w:rsid w:val="00256FF1"/>
    <w:rsid w:val="00294418"/>
    <w:rsid w:val="002A0335"/>
    <w:rsid w:val="002C66EC"/>
    <w:rsid w:val="002F4566"/>
    <w:rsid w:val="003113E8"/>
    <w:rsid w:val="003902A1"/>
    <w:rsid w:val="003A1204"/>
    <w:rsid w:val="004034CC"/>
    <w:rsid w:val="00416FAE"/>
    <w:rsid w:val="00453545"/>
    <w:rsid w:val="00456453"/>
    <w:rsid w:val="00481AAF"/>
    <w:rsid w:val="004B5941"/>
    <w:rsid w:val="004C2AA9"/>
    <w:rsid w:val="0050536C"/>
    <w:rsid w:val="005111F1"/>
    <w:rsid w:val="005155C1"/>
    <w:rsid w:val="00560D52"/>
    <w:rsid w:val="00561C76"/>
    <w:rsid w:val="005A2287"/>
    <w:rsid w:val="005A7BFF"/>
    <w:rsid w:val="005B0883"/>
    <w:rsid w:val="006127A2"/>
    <w:rsid w:val="006361AE"/>
    <w:rsid w:val="006516E7"/>
    <w:rsid w:val="00664BF6"/>
    <w:rsid w:val="006A5351"/>
    <w:rsid w:val="006F3FD0"/>
    <w:rsid w:val="006F4121"/>
    <w:rsid w:val="00704BC7"/>
    <w:rsid w:val="007446AB"/>
    <w:rsid w:val="007607D2"/>
    <w:rsid w:val="0080490D"/>
    <w:rsid w:val="00806F97"/>
    <w:rsid w:val="00886EAF"/>
    <w:rsid w:val="008D242C"/>
    <w:rsid w:val="00901BF5"/>
    <w:rsid w:val="00902A6B"/>
    <w:rsid w:val="00904B58"/>
    <w:rsid w:val="009610A9"/>
    <w:rsid w:val="009B6754"/>
    <w:rsid w:val="009D612D"/>
    <w:rsid w:val="00A007B2"/>
    <w:rsid w:val="00A01EB7"/>
    <w:rsid w:val="00A20037"/>
    <w:rsid w:val="00A21ED6"/>
    <w:rsid w:val="00A8071D"/>
    <w:rsid w:val="00B00C33"/>
    <w:rsid w:val="00B172BF"/>
    <w:rsid w:val="00B60AF8"/>
    <w:rsid w:val="00BB3A88"/>
    <w:rsid w:val="00BB50E7"/>
    <w:rsid w:val="00BC6FBB"/>
    <w:rsid w:val="00BD0C61"/>
    <w:rsid w:val="00BD4B7C"/>
    <w:rsid w:val="00BE5549"/>
    <w:rsid w:val="00BF5202"/>
    <w:rsid w:val="00C71D50"/>
    <w:rsid w:val="00CF14F4"/>
    <w:rsid w:val="00D1368E"/>
    <w:rsid w:val="00D31301"/>
    <w:rsid w:val="00DC48B8"/>
    <w:rsid w:val="00DD3A08"/>
    <w:rsid w:val="00DE3771"/>
    <w:rsid w:val="00DF4729"/>
    <w:rsid w:val="00E079A3"/>
    <w:rsid w:val="00E123CB"/>
    <w:rsid w:val="00E2622E"/>
    <w:rsid w:val="00E62106"/>
    <w:rsid w:val="00E7071B"/>
    <w:rsid w:val="00E7352C"/>
    <w:rsid w:val="00E90EF3"/>
    <w:rsid w:val="00EA2CCE"/>
    <w:rsid w:val="00EC6DA8"/>
    <w:rsid w:val="00EF2DCF"/>
    <w:rsid w:val="00EF6DDD"/>
    <w:rsid w:val="00F47FB5"/>
    <w:rsid w:val="00F50A9D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11EE"/>
  <w15:chartTrackingRefBased/>
  <w15:docId w15:val="{085C669A-DEE1-433A-908D-1EB5C31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6E7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E7"/>
  </w:style>
  <w:style w:type="paragraph" w:styleId="Footer">
    <w:name w:val="footer"/>
    <w:basedOn w:val="Normal"/>
    <w:link w:val="Foot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E7"/>
  </w:style>
  <w:style w:type="paragraph" w:styleId="ListParagraph">
    <w:name w:val="List Paragraph"/>
    <w:basedOn w:val="Normal"/>
    <w:uiPriority w:val="34"/>
    <w:qFormat/>
    <w:rsid w:val="00170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4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3926CFB79044AB3D379FB3D590E6B" ma:contentTypeVersion="15" ma:contentTypeDescription="Create a new document." ma:contentTypeScope="" ma:versionID="36bbaba5e3329dfbc36aaef99955ad65">
  <xsd:schema xmlns:xsd="http://www.w3.org/2001/XMLSchema" xmlns:xs="http://www.w3.org/2001/XMLSchema" xmlns:p="http://schemas.microsoft.com/office/2006/metadata/properties" xmlns:ns2="f337f773-0ee9-475b-b161-91652d388b32" xmlns:ns3="f5d2a008-ece5-44ab-829b-925a93a59a45" targetNamespace="http://schemas.microsoft.com/office/2006/metadata/properties" ma:root="true" ma:fieldsID="7cda5b874ea105bdacf3013a88f95b90" ns2:_="" ns3:_="">
    <xsd:import namespace="f337f773-0ee9-475b-b161-91652d388b32"/>
    <xsd:import namespace="f5d2a008-ece5-44ab-829b-925a93a59a4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f773-0ee9-475b-b161-91652d38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2a7782-b1a1-4afd-bb3f-2dfd804e7a8b}" ma:internalName="TaxCatchAll" ma:showField="CatchAllData" ma:web="f337f773-0ee9-475b-b161-91652d38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2a008-ece5-44ab-829b-925a93a59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7d9050-78cd-49c3-bc3e-635513a35c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d2a008-ece5-44ab-829b-925a93a59a45">
      <Terms xmlns="http://schemas.microsoft.com/office/infopath/2007/PartnerControls"/>
    </lcf76f155ced4ddcb4097134ff3c332f>
    <TaxCatchAll xmlns="f337f773-0ee9-475b-b161-91652d388b32" xsi:nil="true"/>
  </documentManagement>
</p:properties>
</file>

<file path=customXml/itemProps1.xml><?xml version="1.0" encoding="utf-8"?>
<ds:datastoreItem xmlns:ds="http://schemas.openxmlformats.org/officeDocument/2006/customXml" ds:itemID="{BDA59779-B716-4268-A08A-952A0A207BC5}"/>
</file>

<file path=customXml/itemProps2.xml><?xml version="1.0" encoding="utf-8"?>
<ds:datastoreItem xmlns:ds="http://schemas.openxmlformats.org/officeDocument/2006/customXml" ds:itemID="{27729CE6-38D3-44EA-A27E-CDBB5EBAEB60}"/>
</file>

<file path=customXml/itemProps3.xml><?xml version="1.0" encoding="utf-8"?>
<ds:datastoreItem xmlns:ds="http://schemas.openxmlformats.org/officeDocument/2006/customXml" ds:itemID="{03FABDF4-02DA-474B-845F-E3076CFC2B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anne</dc:creator>
  <cp:keywords/>
  <dc:description/>
  <cp:lastModifiedBy>joyce anne</cp:lastModifiedBy>
  <cp:revision>6</cp:revision>
  <dcterms:created xsi:type="dcterms:W3CDTF">2023-07-04T18:50:00Z</dcterms:created>
  <dcterms:modified xsi:type="dcterms:W3CDTF">2023-07-04T19:32:00Z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0x010100FCC3926CFB79044AB3D379FB3D590E6B</vt:lpwstr>
  </property>
</Properties>
</file>