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539" w:rsidRDefault="003A2539"/>
    <w:p w:rsidR="00887D59" w:rsidRPr="00887D59" w:rsidRDefault="003F4B6D" w:rsidP="00D87669">
      <w:pPr>
        <w:pStyle w:val="Heading1"/>
        <w:shd w:val="clear" w:color="auto" w:fill="002060"/>
        <w:jc w:val="center"/>
      </w:pPr>
      <w:r>
        <w:t>Productivity of Blast Furnace</w:t>
      </w:r>
    </w:p>
    <w:p w:rsidR="004221B7" w:rsidRPr="002F74F5" w:rsidRDefault="004221B7" w:rsidP="004221B7">
      <w:pPr>
        <w:pStyle w:val="Heading1"/>
        <w:keepNext/>
        <w:tabs>
          <w:tab w:val="num" w:pos="432"/>
        </w:tabs>
        <w:suppressAutoHyphens/>
        <w:spacing w:before="240" w:beforeAutospacing="0" w:after="120"/>
        <w:rPr>
          <w:rFonts w:asciiTheme="minorHAnsi" w:eastAsiaTheme="minorHAnsi" w:hAnsiTheme="minorHAnsi" w:cstheme="minorBidi"/>
          <w:b w:val="0"/>
          <w:bCs w:val="0"/>
          <w:color w:val="1F4E79" w:themeColor="accent1" w:themeShade="80"/>
          <w:kern w:val="0"/>
          <w:sz w:val="24"/>
          <w:szCs w:val="24"/>
        </w:rPr>
      </w:pPr>
      <w:r w:rsidRPr="002F74F5">
        <w:rPr>
          <w:rFonts w:asciiTheme="minorHAnsi" w:eastAsiaTheme="minorHAnsi" w:hAnsiTheme="minorHAnsi" w:cstheme="minorBidi"/>
          <w:b w:val="0"/>
          <w:bCs w:val="0"/>
          <w:color w:val="1F4E79" w:themeColor="accent1" w:themeShade="80"/>
          <w:kern w:val="0"/>
          <w:sz w:val="24"/>
          <w:szCs w:val="24"/>
        </w:rPr>
        <w:t>A blast furnace is a type of metallurgical furnace used for smelting to produce industrial metals, generally pig iron, but also others such as lead or copper. In a blast furnace, fuel (coke), ores, and flux (limestone) are continuously supplied through the top of the furnace, while a hot blast of air (sometimes with oxygen enrichment) is blown into the lower section of the furnace through a series of pipes called tuyeres, so that the chemical reactions take place throughout the furnace as the material falls downward. Due to the casting of cannon, the blast furnace came into widespread use in France in the mid 15th century. In 1709, at Coalbrookdale in Shropshire, England, Abraham Darby began to fuel a blast furnace with coke instead of charcoal. Coke's initial advantage was its lower cost, mainly because making coke required much less labor than cutting trees and making charcoal. The blast furnace remains an important part of modern iron production. Modern furnaces are highly efficient, including Cowper stoves to pre-heat the blast air and employ recovery systems to extract the heat from the hot gases exiting the furnace.</w:t>
      </w:r>
    </w:p>
    <w:p w:rsidR="004221B7" w:rsidRPr="002F74F5" w:rsidRDefault="004221B7" w:rsidP="004221B7">
      <w:pPr>
        <w:rPr>
          <w:color w:val="1F4E79" w:themeColor="accent1" w:themeShade="80"/>
          <w:sz w:val="24"/>
          <w:szCs w:val="24"/>
        </w:rPr>
      </w:pPr>
      <w:r w:rsidRPr="002F74F5">
        <w:rPr>
          <w:color w:val="1F4E79" w:themeColor="accent1" w:themeShade="80"/>
          <w:sz w:val="24"/>
          <w:szCs w:val="24"/>
        </w:rPr>
        <w:t>The four most important aspects of ironmaking profitability are Productivity, Hot metal quality, Furnace campaign life and Fuel rate.</w:t>
      </w:r>
    </w:p>
    <w:p w:rsidR="004221B7" w:rsidRPr="002F74F5" w:rsidRDefault="004221B7" w:rsidP="004221B7">
      <w:pPr>
        <w:rPr>
          <w:color w:val="1F4E79" w:themeColor="accent1" w:themeShade="80"/>
          <w:sz w:val="24"/>
          <w:szCs w:val="24"/>
        </w:rPr>
      </w:pPr>
      <w:r w:rsidRPr="002F74F5">
        <w:rPr>
          <w:color w:val="1F4E79" w:themeColor="accent1" w:themeShade="80"/>
          <w:sz w:val="24"/>
          <w:szCs w:val="24"/>
        </w:rPr>
        <w:t>Blast furnace productivity depends on the fuel efficiency and flow of materials and gases through different zones of the furnace. Productivity (THM/day) depends on the amount of carbon burned in unit time at the tuyeres and the tuyere carbon (coke) consumed for producing a unit of iron. However, the productivity from this definition depends very much on the size of the furnace, and cannot be used to measure the furnace performance, the specific productivity.</w:t>
      </w:r>
    </w:p>
    <w:p w:rsidR="004221B7" w:rsidRPr="002F74F5" w:rsidRDefault="004221B7" w:rsidP="004221B7">
      <w:pPr>
        <w:rPr>
          <w:color w:val="1F4E79" w:themeColor="accent1" w:themeShade="80"/>
          <w:sz w:val="24"/>
          <w:szCs w:val="24"/>
        </w:rPr>
      </w:pPr>
      <w:r w:rsidRPr="002F74F5">
        <w:rPr>
          <w:color w:val="1F4E79" w:themeColor="accent1" w:themeShade="80"/>
          <w:sz w:val="24"/>
          <w:szCs w:val="24"/>
        </w:rPr>
        <w:t>The drawback of these blast furnaces is that they are heavy on carbon emissions. For every ton of Steel produced, a blast furnace typically adds 2 tons of CO2 to the atmosphere. Various techniques like ULCOS (Ultra LOW CO2 Steel making) are being researched to reduce these carbon emissions.</w:t>
      </w:r>
    </w:p>
    <w:p w:rsidR="004221B7" w:rsidRPr="004D2B32" w:rsidRDefault="004221B7" w:rsidP="00F61EBC">
      <w:pPr>
        <w:jc w:val="both"/>
        <w:rPr>
          <w:b/>
          <w:color w:val="1F4E79" w:themeColor="accent1" w:themeShade="80"/>
          <w:sz w:val="32"/>
          <w:szCs w:val="32"/>
        </w:rPr>
      </w:pPr>
      <w:r w:rsidRPr="004D2B32">
        <w:rPr>
          <w:b/>
          <w:color w:val="1F4E79" w:themeColor="accent1" w:themeShade="80"/>
          <w:sz w:val="32"/>
          <w:szCs w:val="32"/>
        </w:rPr>
        <w:t>The Problem Statement</w:t>
      </w:r>
    </w:p>
    <w:p w:rsidR="002A2A60" w:rsidRPr="003B01B1" w:rsidRDefault="004221B7" w:rsidP="003B01B1">
      <w:pPr>
        <w:spacing w:line="256" w:lineRule="auto"/>
        <w:jc w:val="both"/>
        <w:rPr>
          <w:color w:val="1F4E79" w:themeColor="accent1" w:themeShade="80"/>
          <w:sz w:val="24"/>
          <w:szCs w:val="24"/>
        </w:rPr>
      </w:pPr>
      <w:r w:rsidRPr="003B01B1">
        <w:rPr>
          <w:color w:val="1F4E79" w:themeColor="accent1" w:themeShade="80"/>
          <w:sz w:val="24"/>
          <w:szCs w:val="24"/>
        </w:rPr>
        <w:t xml:space="preserve">A Steel manufacturer wants to find out the optimum values for </w:t>
      </w:r>
      <w:r w:rsidR="00B76B38">
        <w:rPr>
          <w:color w:val="1F4E79" w:themeColor="accent1" w:themeShade="80"/>
          <w:sz w:val="24"/>
          <w:szCs w:val="24"/>
        </w:rPr>
        <w:t>the</w:t>
      </w:r>
      <w:r w:rsidRPr="003B01B1">
        <w:rPr>
          <w:color w:val="1F4E79" w:themeColor="accent1" w:themeShade="80"/>
          <w:sz w:val="24"/>
          <w:szCs w:val="24"/>
        </w:rPr>
        <w:t xml:space="preserve"> input parameters which both maximizes his blast furnace and also minimizes his carbon footprint. To this end, they have gathered data over a long period of days and tabulated them. </w:t>
      </w:r>
    </w:p>
    <w:p w:rsidR="009B5F78" w:rsidRPr="003B01B1" w:rsidRDefault="004221B7" w:rsidP="003B01B1">
      <w:pPr>
        <w:spacing w:line="256" w:lineRule="auto"/>
        <w:jc w:val="both"/>
        <w:rPr>
          <w:color w:val="1F4E79" w:themeColor="accent1" w:themeShade="80"/>
          <w:sz w:val="24"/>
          <w:szCs w:val="24"/>
        </w:rPr>
      </w:pPr>
      <w:r w:rsidRPr="003B01B1">
        <w:rPr>
          <w:color w:val="1F4E79" w:themeColor="accent1" w:themeShade="80"/>
          <w:sz w:val="24"/>
          <w:szCs w:val="24"/>
        </w:rPr>
        <w:t>They have approac</w:t>
      </w:r>
      <w:r w:rsidR="00295887">
        <w:rPr>
          <w:color w:val="1F4E79" w:themeColor="accent1" w:themeShade="80"/>
          <w:sz w:val="24"/>
          <w:szCs w:val="24"/>
        </w:rPr>
        <w:t>hed you to provide them with an:</w:t>
      </w:r>
    </w:p>
    <w:p w:rsidR="004221B7" w:rsidRPr="00295887" w:rsidRDefault="009B5F78" w:rsidP="00295887">
      <w:pPr>
        <w:pStyle w:val="ListParagraph"/>
        <w:numPr>
          <w:ilvl w:val="0"/>
          <w:numId w:val="27"/>
        </w:numPr>
        <w:spacing w:line="256" w:lineRule="auto"/>
        <w:jc w:val="both"/>
        <w:rPr>
          <w:color w:val="1F4E79" w:themeColor="accent1" w:themeShade="80"/>
          <w:sz w:val="24"/>
          <w:szCs w:val="24"/>
        </w:rPr>
      </w:pPr>
      <w:r w:rsidRPr="00295887">
        <w:rPr>
          <w:color w:val="1F4E79" w:themeColor="accent1" w:themeShade="80"/>
          <w:sz w:val="24"/>
          <w:szCs w:val="24"/>
        </w:rPr>
        <w:t>A</w:t>
      </w:r>
      <w:r w:rsidR="004221B7" w:rsidRPr="00295887">
        <w:rPr>
          <w:color w:val="1F4E79" w:themeColor="accent1" w:themeShade="80"/>
          <w:sz w:val="24"/>
          <w:szCs w:val="24"/>
        </w:rPr>
        <w:t>ppropriate model which can identify these parameters for their further investigation.</w:t>
      </w:r>
    </w:p>
    <w:p w:rsidR="004221B7" w:rsidRPr="00295887" w:rsidRDefault="00B76B38" w:rsidP="00295887">
      <w:pPr>
        <w:pStyle w:val="ListParagraph"/>
        <w:numPr>
          <w:ilvl w:val="0"/>
          <w:numId w:val="27"/>
        </w:numPr>
        <w:spacing w:line="256" w:lineRule="auto"/>
        <w:jc w:val="both"/>
        <w:rPr>
          <w:color w:val="1F4E79" w:themeColor="accent1" w:themeShade="80"/>
          <w:sz w:val="24"/>
          <w:szCs w:val="24"/>
        </w:rPr>
      </w:pPr>
      <w:r>
        <w:rPr>
          <w:color w:val="1F4E79" w:themeColor="accent1" w:themeShade="80"/>
          <w:sz w:val="24"/>
          <w:szCs w:val="24"/>
        </w:rPr>
        <w:t>U</w:t>
      </w:r>
      <w:r w:rsidR="004D2B32" w:rsidRPr="00295887">
        <w:rPr>
          <w:color w:val="1F4E79" w:themeColor="accent1" w:themeShade="80"/>
          <w:sz w:val="24"/>
          <w:szCs w:val="24"/>
        </w:rPr>
        <w:t>sing th</w:t>
      </w:r>
      <w:r>
        <w:rPr>
          <w:color w:val="1F4E79" w:themeColor="accent1" w:themeShade="80"/>
          <w:sz w:val="24"/>
          <w:szCs w:val="24"/>
        </w:rPr>
        <w:t>e</w:t>
      </w:r>
      <w:r w:rsidR="004D2B32" w:rsidRPr="00295887">
        <w:rPr>
          <w:color w:val="1F4E79" w:themeColor="accent1" w:themeShade="80"/>
          <w:sz w:val="24"/>
          <w:szCs w:val="24"/>
        </w:rPr>
        <w:t xml:space="preserve"> data you need to build a model which can predict</w:t>
      </w:r>
      <w:r w:rsidR="004D2B32" w:rsidRPr="00B76B38">
        <w:rPr>
          <w:b/>
          <w:color w:val="1F4E79" w:themeColor="accent1" w:themeShade="80"/>
          <w:sz w:val="24"/>
          <w:szCs w:val="24"/>
        </w:rPr>
        <w:t xml:space="preserve"> Productivity</w:t>
      </w:r>
    </w:p>
    <w:p w:rsidR="00B76B38" w:rsidRDefault="00B76B38">
      <w:pPr>
        <w:rPr>
          <w:b/>
          <w:color w:val="1F4E79" w:themeColor="accent1" w:themeShade="80"/>
          <w:sz w:val="32"/>
          <w:szCs w:val="32"/>
        </w:rPr>
      </w:pPr>
      <w:r>
        <w:rPr>
          <w:b/>
          <w:color w:val="1F4E79" w:themeColor="accent1" w:themeShade="80"/>
          <w:sz w:val="32"/>
          <w:szCs w:val="32"/>
        </w:rPr>
        <w:br w:type="page"/>
      </w:r>
      <w:bookmarkStart w:id="0" w:name="_GoBack"/>
      <w:bookmarkEnd w:id="0"/>
    </w:p>
    <w:sectPr w:rsidR="00B76B38" w:rsidSect="00397C26">
      <w:footerReference w:type="default" r:id="rId7"/>
      <w:pgSz w:w="12240" w:h="15840"/>
      <w:pgMar w:top="1440" w:right="1440" w:bottom="990" w:left="1440" w:header="2016"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3138" w:rsidRDefault="00903138" w:rsidP="009B1162">
      <w:pPr>
        <w:spacing w:after="0" w:line="240" w:lineRule="auto"/>
      </w:pPr>
      <w:r>
        <w:separator/>
      </w:r>
    </w:p>
  </w:endnote>
  <w:endnote w:type="continuationSeparator" w:id="0">
    <w:p w:rsidR="00903138" w:rsidRDefault="00903138" w:rsidP="009B1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3F1" w:rsidRPr="00B345D6" w:rsidRDefault="00B613F1" w:rsidP="00B345D6">
    <w:pPr>
      <w:pStyle w:val="Footer"/>
      <w:jc w:val="right"/>
      <w:rPr>
        <w:color w:val="1F4E79" w:themeColor="accent1" w:themeShade="80"/>
      </w:rPr>
    </w:pPr>
    <w:r w:rsidRPr="00B345D6">
      <w:rPr>
        <w:color w:val="1F4E79" w:themeColor="accent1" w:themeShade="80"/>
      </w:rPr>
      <w:t>© Tata Consultancy Services Limited. All Rights Reserved</w:t>
    </w:r>
  </w:p>
  <w:p w:rsidR="00F3208E" w:rsidRDefault="00F320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3138" w:rsidRDefault="00903138" w:rsidP="009B1162">
      <w:pPr>
        <w:spacing w:after="0" w:line="240" w:lineRule="auto"/>
      </w:pPr>
      <w:r>
        <w:separator/>
      </w:r>
    </w:p>
  </w:footnote>
  <w:footnote w:type="continuationSeparator" w:id="0">
    <w:p w:rsidR="00903138" w:rsidRDefault="00903138" w:rsidP="009B11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6"/>
    <w:multiLevelType w:val="multilevel"/>
    <w:tmpl w:val="000000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45A1668"/>
    <w:multiLevelType w:val="multilevel"/>
    <w:tmpl w:val="6FCAF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477E26"/>
    <w:multiLevelType w:val="multilevel"/>
    <w:tmpl w:val="B8E8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F83A05"/>
    <w:multiLevelType w:val="multilevel"/>
    <w:tmpl w:val="40B23918"/>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3F22CD"/>
    <w:multiLevelType w:val="hybridMultilevel"/>
    <w:tmpl w:val="65829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242BEC"/>
    <w:multiLevelType w:val="multilevel"/>
    <w:tmpl w:val="AF46BE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1557A8D"/>
    <w:multiLevelType w:val="hybridMultilevel"/>
    <w:tmpl w:val="AFCEFD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C5617DA"/>
    <w:multiLevelType w:val="hybridMultilevel"/>
    <w:tmpl w:val="2828CD7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44F5AD4"/>
    <w:multiLevelType w:val="hybridMultilevel"/>
    <w:tmpl w:val="715090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0157ED3"/>
    <w:multiLevelType w:val="hybridMultilevel"/>
    <w:tmpl w:val="8AB81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366765"/>
    <w:multiLevelType w:val="multilevel"/>
    <w:tmpl w:val="AF46BE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5FB20114"/>
    <w:multiLevelType w:val="multilevel"/>
    <w:tmpl w:val="09AEC4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64D76A4E"/>
    <w:multiLevelType w:val="multilevel"/>
    <w:tmpl w:val="EB025F9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FA2915"/>
    <w:multiLevelType w:val="multilevel"/>
    <w:tmpl w:val="95A0A68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5E7F32"/>
    <w:multiLevelType w:val="multilevel"/>
    <w:tmpl w:val="EF0C23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783B4C49"/>
    <w:multiLevelType w:val="hybridMultilevel"/>
    <w:tmpl w:val="C92E8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3"/>
  </w:num>
  <w:num w:numId="4">
    <w:abstractNumId w:val="5"/>
  </w:num>
  <w:num w:numId="5">
    <w:abstractNumId w:val="15"/>
  </w:num>
  <w:num w:numId="6">
    <w:abstractNumId w:val="6"/>
  </w:num>
  <w:num w:numId="7">
    <w:abstractNumId w:val="0"/>
  </w:num>
  <w:num w:numId="8">
    <w:abstractNumId w:val="1"/>
  </w:num>
  <w:num w:numId="9">
    <w:abstractNumId w:val="2"/>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7"/>
  </w:num>
  <w:num w:numId="24">
    <w:abstractNumId w:val="9"/>
  </w:num>
  <w:num w:numId="25">
    <w:abstractNumId w:val="11"/>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D59"/>
    <w:rsid w:val="00047A85"/>
    <w:rsid w:val="00082B99"/>
    <w:rsid w:val="000935D4"/>
    <w:rsid w:val="000A2740"/>
    <w:rsid w:val="000A2ABF"/>
    <w:rsid w:val="000C4D18"/>
    <w:rsid w:val="000E66C0"/>
    <w:rsid w:val="000F387B"/>
    <w:rsid w:val="00102FF7"/>
    <w:rsid w:val="00111B67"/>
    <w:rsid w:val="00112F7D"/>
    <w:rsid w:val="00115679"/>
    <w:rsid w:val="00130C27"/>
    <w:rsid w:val="00165E59"/>
    <w:rsid w:val="00166101"/>
    <w:rsid w:val="001724F7"/>
    <w:rsid w:val="00190D77"/>
    <w:rsid w:val="001D723B"/>
    <w:rsid w:val="00222160"/>
    <w:rsid w:val="00224DF5"/>
    <w:rsid w:val="00247A6B"/>
    <w:rsid w:val="00250E82"/>
    <w:rsid w:val="002670B1"/>
    <w:rsid w:val="00295887"/>
    <w:rsid w:val="00297A7E"/>
    <w:rsid w:val="002A2A60"/>
    <w:rsid w:val="002F45F5"/>
    <w:rsid w:val="002F74F5"/>
    <w:rsid w:val="00320B4A"/>
    <w:rsid w:val="0033288A"/>
    <w:rsid w:val="00367810"/>
    <w:rsid w:val="00370CC4"/>
    <w:rsid w:val="00397C26"/>
    <w:rsid w:val="003A2539"/>
    <w:rsid w:val="003B01B1"/>
    <w:rsid w:val="003B63F3"/>
    <w:rsid w:val="003C0365"/>
    <w:rsid w:val="003C2A96"/>
    <w:rsid w:val="003E605E"/>
    <w:rsid w:val="003F4B6D"/>
    <w:rsid w:val="003F5FF8"/>
    <w:rsid w:val="004054FF"/>
    <w:rsid w:val="004154B8"/>
    <w:rsid w:val="004221B7"/>
    <w:rsid w:val="00433F6E"/>
    <w:rsid w:val="004514BB"/>
    <w:rsid w:val="004549D3"/>
    <w:rsid w:val="00482497"/>
    <w:rsid w:val="00487CAB"/>
    <w:rsid w:val="004B17FA"/>
    <w:rsid w:val="004C5FCE"/>
    <w:rsid w:val="004C7D3E"/>
    <w:rsid w:val="004D2B32"/>
    <w:rsid w:val="004F2CA4"/>
    <w:rsid w:val="00537C6D"/>
    <w:rsid w:val="005464CA"/>
    <w:rsid w:val="005514B3"/>
    <w:rsid w:val="00561ED7"/>
    <w:rsid w:val="00565639"/>
    <w:rsid w:val="005A06E1"/>
    <w:rsid w:val="005B3465"/>
    <w:rsid w:val="005D7C9E"/>
    <w:rsid w:val="0063160C"/>
    <w:rsid w:val="00631B5E"/>
    <w:rsid w:val="00637188"/>
    <w:rsid w:val="006422CA"/>
    <w:rsid w:val="006461E4"/>
    <w:rsid w:val="0066057D"/>
    <w:rsid w:val="00671A5D"/>
    <w:rsid w:val="0069009E"/>
    <w:rsid w:val="006B5AA0"/>
    <w:rsid w:val="006C299E"/>
    <w:rsid w:val="006C65A8"/>
    <w:rsid w:val="006D43F8"/>
    <w:rsid w:val="006F528F"/>
    <w:rsid w:val="00706431"/>
    <w:rsid w:val="007073DA"/>
    <w:rsid w:val="00752AB8"/>
    <w:rsid w:val="00775B59"/>
    <w:rsid w:val="0078160A"/>
    <w:rsid w:val="0079746A"/>
    <w:rsid w:val="007A1D4B"/>
    <w:rsid w:val="007D2D52"/>
    <w:rsid w:val="007D5D17"/>
    <w:rsid w:val="007D7B5B"/>
    <w:rsid w:val="007E1A0A"/>
    <w:rsid w:val="007E2C4C"/>
    <w:rsid w:val="007F4141"/>
    <w:rsid w:val="00803351"/>
    <w:rsid w:val="0080696B"/>
    <w:rsid w:val="00827A1C"/>
    <w:rsid w:val="00840657"/>
    <w:rsid w:val="0084490A"/>
    <w:rsid w:val="008472BD"/>
    <w:rsid w:val="0087326F"/>
    <w:rsid w:val="00873B29"/>
    <w:rsid w:val="008825E6"/>
    <w:rsid w:val="008858E2"/>
    <w:rsid w:val="00887D59"/>
    <w:rsid w:val="0089124C"/>
    <w:rsid w:val="008A1461"/>
    <w:rsid w:val="008A190C"/>
    <w:rsid w:val="008C24C0"/>
    <w:rsid w:val="008E053D"/>
    <w:rsid w:val="00903138"/>
    <w:rsid w:val="00912F98"/>
    <w:rsid w:val="00925E67"/>
    <w:rsid w:val="0093735B"/>
    <w:rsid w:val="009440D7"/>
    <w:rsid w:val="00961E3D"/>
    <w:rsid w:val="0098015A"/>
    <w:rsid w:val="00993430"/>
    <w:rsid w:val="009952CF"/>
    <w:rsid w:val="009A663D"/>
    <w:rsid w:val="009B1162"/>
    <w:rsid w:val="009B4682"/>
    <w:rsid w:val="009B5D0A"/>
    <w:rsid w:val="009B5F78"/>
    <w:rsid w:val="009C079C"/>
    <w:rsid w:val="009C2C70"/>
    <w:rsid w:val="009F7E92"/>
    <w:rsid w:val="00A102D2"/>
    <w:rsid w:val="00A10A18"/>
    <w:rsid w:val="00A142DD"/>
    <w:rsid w:val="00A16FAF"/>
    <w:rsid w:val="00A22E7C"/>
    <w:rsid w:val="00A31CF4"/>
    <w:rsid w:val="00A32782"/>
    <w:rsid w:val="00A46ED8"/>
    <w:rsid w:val="00A55121"/>
    <w:rsid w:val="00A60D7E"/>
    <w:rsid w:val="00A75D9F"/>
    <w:rsid w:val="00A905C3"/>
    <w:rsid w:val="00A911EF"/>
    <w:rsid w:val="00AA0A73"/>
    <w:rsid w:val="00AA2FA9"/>
    <w:rsid w:val="00AA4B09"/>
    <w:rsid w:val="00AC7FA3"/>
    <w:rsid w:val="00AF1FA4"/>
    <w:rsid w:val="00B319D9"/>
    <w:rsid w:val="00B31C7E"/>
    <w:rsid w:val="00B345D6"/>
    <w:rsid w:val="00B35E28"/>
    <w:rsid w:val="00B35EA1"/>
    <w:rsid w:val="00B42FC7"/>
    <w:rsid w:val="00B43B5D"/>
    <w:rsid w:val="00B4565C"/>
    <w:rsid w:val="00B613F1"/>
    <w:rsid w:val="00B76B38"/>
    <w:rsid w:val="00B82558"/>
    <w:rsid w:val="00BB36A9"/>
    <w:rsid w:val="00BC5010"/>
    <w:rsid w:val="00BD7AE3"/>
    <w:rsid w:val="00C10F47"/>
    <w:rsid w:val="00C141F4"/>
    <w:rsid w:val="00C2080F"/>
    <w:rsid w:val="00C36E13"/>
    <w:rsid w:val="00C4223F"/>
    <w:rsid w:val="00C57B46"/>
    <w:rsid w:val="00C807A3"/>
    <w:rsid w:val="00CD7926"/>
    <w:rsid w:val="00D2209B"/>
    <w:rsid w:val="00D272F5"/>
    <w:rsid w:val="00D42EC8"/>
    <w:rsid w:val="00D46B9A"/>
    <w:rsid w:val="00D51038"/>
    <w:rsid w:val="00D87669"/>
    <w:rsid w:val="00DC568C"/>
    <w:rsid w:val="00E02FFB"/>
    <w:rsid w:val="00E17C62"/>
    <w:rsid w:val="00E24D9A"/>
    <w:rsid w:val="00E455AC"/>
    <w:rsid w:val="00E52178"/>
    <w:rsid w:val="00E747FC"/>
    <w:rsid w:val="00E87E6D"/>
    <w:rsid w:val="00EC641C"/>
    <w:rsid w:val="00EC674C"/>
    <w:rsid w:val="00EC6ED5"/>
    <w:rsid w:val="00EE6571"/>
    <w:rsid w:val="00F2610C"/>
    <w:rsid w:val="00F3208E"/>
    <w:rsid w:val="00F42279"/>
    <w:rsid w:val="00F61EBC"/>
    <w:rsid w:val="00F902F4"/>
    <w:rsid w:val="00FA2978"/>
    <w:rsid w:val="00FA4B96"/>
    <w:rsid w:val="00FB2651"/>
    <w:rsid w:val="00FB4E45"/>
    <w:rsid w:val="00FC351A"/>
    <w:rsid w:val="00FD0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C583B"/>
  <w15:chartTrackingRefBased/>
  <w15:docId w15:val="{EDDB57E4-EBC4-4FE7-BA48-293CF0079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87D59"/>
    <w:pPr>
      <w:spacing w:before="100" w:beforeAutospacing="1" w:after="115"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D5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87D59"/>
    <w:pPr>
      <w:spacing w:before="100" w:beforeAutospacing="1" w:after="144" w:line="288"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87D59"/>
    <w:pPr>
      <w:ind w:left="720"/>
      <w:contextualSpacing/>
    </w:pPr>
  </w:style>
  <w:style w:type="table" w:styleId="TableGrid">
    <w:name w:val="Table Grid"/>
    <w:basedOn w:val="TableNormal"/>
    <w:uiPriority w:val="39"/>
    <w:rsid w:val="00A91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87669"/>
    <w:pPr>
      <w:spacing w:after="0" w:line="240" w:lineRule="auto"/>
    </w:pPr>
    <w:rPr>
      <w:rFonts w:eastAsiaTheme="minorEastAsia"/>
    </w:rPr>
  </w:style>
  <w:style w:type="character" w:customStyle="1" w:styleId="NoSpacingChar">
    <w:name w:val="No Spacing Char"/>
    <w:basedOn w:val="DefaultParagraphFont"/>
    <w:link w:val="NoSpacing"/>
    <w:uiPriority w:val="1"/>
    <w:rsid w:val="00D87669"/>
    <w:rPr>
      <w:rFonts w:eastAsiaTheme="minorEastAsia"/>
    </w:rPr>
  </w:style>
  <w:style w:type="paragraph" w:styleId="Header">
    <w:name w:val="header"/>
    <w:basedOn w:val="Normal"/>
    <w:link w:val="HeaderChar"/>
    <w:uiPriority w:val="99"/>
    <w:unhideWhenUsed/>
    <w:rsid w:val="009B11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162"/>
  </w:style>
  <w:style w:type="paragraph" w:styleId="Footer">
    <w:name w:val="footer"/>
    <w:basedOn w:val="Normal"/>
    <w:link w:val="FooterChar"/>
    <w:uiPriority w:val="99"/>
    <w:unhideWhenUsed/>
    <w:rsid w:val="009B11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162"/>
  </w:style>
  <w:style w:type="paragraph" w:styleId="BodyText">
    <w:name w:val="Body Text"/>
    <w:basedOn w:val="Normal"/>
    <w:link w:val="BodyTextChar"/>
    <w:rsid w:val="00A32782"/>
    <w:pPr>
      <w:suppressAutoHyphens/>
      <w:spacing w:after="140" w:line="288" w:lineRule="auto"/>
    </w:pPr>
    <w:rPr>
      <w:rFonts w:ascii="Liberation Serif" w:eastAsia="Noto Sans CJK SC Regular" w:hAnsi="Liberation Serif" w:cs="FreeSans"/>
      <w:kern w:val="1"/>
      <w:sz w:val="24"/>
      <w:szCs w:val="24"/>
      <w:lang w:val="en-GB" w:eastAsia="hi-IN" w:bidi="hi-IN"/>
    </w:rPr>
  </w:style>
  <w:style w:type="character" w:customStyle="1" w:styleId="BodyTextChar">
    <w:name w:val="Body Text Char"/>
    <w:basedOn w:val="DefaultParagraphFont"/>
    <w:link w:val="BodyText"/>
    <w:rsid w:val="00A32782"/>
    <w:rPr>
      <w:rFonts w:ascii="Liberation Serif" w:eastAsia="Noto Sans CJK SC Regular" w:hAnsi="Liberation Serif" w:cs="FreeSans"/>
      <w:kern w:val="1"/>
      <w:sz w:val="24"/>
      <w:szCs w:val="24"/>
      <w:lang w:val="en-GB" w:eastAsia="hi-IN" w:bidi="hi-IN"/>
    </w:rPr>
  </w:style>
  <w:style w:type="paragraph" w:styleId="Subtitle">
    <w:name w:val="Subtitle"/>
    <w:basedOn w:val="Normal"/>
    <w:next w:val="Normal"/>
    <w:link w:val="SubtitleChar"/>
    <w:uiPriority w:val="11"/>
    <w:qFormat/>
    <w:rsid w:val="004221B7"/>
    <w:pPr>
      <w:suppressAutoHyphens/>
      <w:spacing w:after="60" w:line="240" w:lineRule="auto"/>
      <w:jc w:val="center"/>
      <w:outlineLvl w:val="1"/>
    </w:pPr>
    <w:rPr>
      <w:rFonts w:asciiTheme="majorHAnsi" w:eastAsiaTheme="majorEastAsia" w:hAnsiTheme="majorHAnsi" w:cs="Mangal"/>
      <w:kern w:val="1"/>
      <w:sz w:val="24"/>
      <w:szCs w:val="21"/>
      <w:lang w:val="en-GB" w:eastAsia="zh-CN" w:bidi="hi-IN"/>
    </w:rPr>
  </w:style>
  <w:style w:type="character" w:customStyle="1" w:styleId="SubtitleChar">
    <w:name w:val="Subtitle Char"/>
    <w:basedOn w:val="DefaultParagraphFont"/>
    <w:link w:val="Subtitle"/>
    <w:uiPriority w:val="11"/>
    <w:rsid w:val="004221B7"/>
    <w:rPr>
      <w:rFonts w:asciiTheme="majorHAnsi" w:eastAsiaTheme="majorEastAsia" w:hAnsiTheme="majorHAnsi" w:cs="Mangal"/>
      <w:kern w:val="1"/>
      <w:sz w:val="24"/>
      <w:szCs w:val="21"/>
      <w:lang w:val="en-GB" w:eastAsia="zh-CN" w:bidi="hi-IN"/>
    </w:rPr>
  </w:style>
  <w:style w:type="character" w:styleId="Hyperlink">
    <w:name w:val="Hyperlink"/>
    <w:basedOn w:val="DefaultParagraphFont"/>
    <w:uiPriority w:val="99"/>
    <w:unhideWhenUsed/>
    <w:rsid w:val="00B76B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855382">
      <w:bodyDiv w:val="1"/>
      <w:marLeft w:val="0"/>
      <w:marRight w:val="0"/>
      <w:marTop w:val="0"/>
      <w:marBottom w:val="0"/>
      <w:divBdr>
        <w:top w:val="none" w:sz="0" w:space="0" w:color="auto"/>
        <w:left w:val="none" w:sz="0" w:space="0" w:color="auto"/>
        <w:bottom w:val="none" w:sz="0" w:space="0" w:color="auto"/>
        <w:right w:val="none" w:sz="0" w:space="0" w:color="auto"/>
      </w:divBdr>
    </w:div>
    <w:div w:id="612321517">
      <w:bodyDiv w:val="1"/>
      <w:marLeft w:val="0"/>
      <w:marRight w:val="0"/>
      <w:marTop w:val="0"/>
      <w:marBottom w:val="0"/>
      <w:divBdr>
        <w:top w:val="none" w:sz="0" w:space="0" w:color="auto"/>
        <w:left w:val="none" w:sz="0" w:space="0" w:color="auto"/>
        <w:bottom w:val="none" w:sz="0" w:space="0" w:color="auto"/>
        <w:right w:val="none" w:sz="0" w:space="0" w:color="auto"/>
      </w:divBdr>
    </w:div>
    <w:div w:id="1072851631">
      <w:bodyDiv w:val="1"/>
      <w:marLeft w:val="0"/>
      <w:marRight w:val="0"/>
      <w:marTop w:val="0"/>
      <w:marBottom w:val="0"/>
      <w:divBdr>
        <w:top w:val="none" w:sz="0" w:space="0" w:color="auto"/>
        <w:left w:val="none" w:sz="0" w:space="0" w:color="auto"/>
        <w:bottom w:val="none" w:sz="0" w:space="0" w:color="auto"/>
        <w:right w:val="none" w:sz="0" w:space="0" w:color="auto"/>
      </w:divBdr>
    </w:div>
    <w:div w:id="1290211535">
      <w:bodyDiv w:val="1"/>
      <w:marLeft w:val="0"/>
      <w:marRight w:val="0"/>
      <w:marTop w:val="0"/>
      <w:marBottom w:val="0"/>
      <w:divBdr>
        <w:top w:val="none" w:sz="0" w:space="0" w:color="auto"/>
        <w:left w:val="none" w:sz="0" w:space="0" w:color="auto"/>
        <w:bottom w:val="none" w:sz="0" w:space="0" w:color="auto"/>
        <w:right w:val="none" w:sz="0" w:space="0" w:color="auto"/>
      </w:divBdr>
    </w:div>
    <w:div w:id="210922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TCS</dc:creator>
  <cp:keywords/>
  <dc:description/>
  <cp:lastModifiedBy>SAIF</cp:lastModifiedBy>
  <cp:revision>2</cp:revision>
  <cp:lastPrinted>2018-12-03T11:34:00Z</cp:lastPrinted>
  <dcterms:created xsi:type="dcterms:W3CDTF">2019-08-27T17:53:00Z</dcterms:created>
  <dcterms:modified xsi:type="dcterms:W3CDTF">2019-08-27T17:53:00Z</dcterms:modified>
</cp:coreProperties>
</file>