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/>
      </w:tblPr>
      <w:tblGrid>
        <w:gridCol w:w="2160"/>
        <w:gridCol w:w="721"/>
        <w:gridCol w:w="4627"/>
      </w:tblGrid>
      <w:tr w:rsidR="00FC1786" w:rsidTr="00FC1786">
        <w:trPr>
          <w:trHeight w:val="392"/>
        </w:trPr>
        <w:tc>
          <w:tcPr>
            <w:tcW w:w="2881" w:type="dxa"/>
            <w:gridSpan w:val="2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:rsidTr="00FC1786">
        <w:trPr>
          <w:trHeight w:val="517"/>
        </w:trPr>
        <w:tc>
          <w:tcPr>
            <w:tcW w:w="2160" w:type="dxa"/>
            <w:vAlign w:val="center"/>
            <w:hideMark/>
          </w:tcPr>
          <w:p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:rsidTr="00FC1786">
        <w:trPr>
          <w:trHeight w:val="517"/>
        </w:trPr>
        <w:tc>
          <w:tcPr>
            <w:tcW w:w="2160" w:type="dxa"/>
            <w:vAlign w:val="center"/>
            <w:hideMark/>
          </w:tcPr>
          <w:p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:rsidR="00FC1786" w:rsidRPr="00701AFF" w:rsidRDefault="00FC1786">
            <w:pPr>
              <w:spacing w:after="0" w:line="256" w:lineRule="auto"/>
              <w:ind w:left="0" w:right="0" w:firstLine="0"/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: 1905139701</w:t>
            </w:r>
            <w:r w:rsidR="00701AFF">
              <w:rPr>
                <w:rFonts w:ascii="Times New Roman" w:eastAsia="Times New Roman" w:hAnsi="Times New Roman" w:cs="Times New Roman"/>
                <w:lang w:val="id-ID"/>
              </w:rPr>
              <w:t>09</w:t>
            </w:r>
          </w:p>
        </w:tc>
      </w:tr>
      <w:tr w:rsidR="00FC1786" w:rsidTr="00FC1786">
        <w:trPr>
          <w:trHeight w:val="518"/>
        </w:trPr>
        <w:tc>
          <w:tcPr>
            <w:tcW w:w="2160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:rsidR="00FC1786" w:rsidRDefault="00FC1786" w:rsidP="00701AF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bookmarkStart w:id="0" w:name="_GoBack"/>
            <w:bookmarkEnd w:id="0"/>
            <w:r w:rsidR="00701AFF">
              <w:rPr>
                <w:rFonts w:ascii="Times New Roman" w:eastAsia="Times New Roman" w:hAnsi="Times New Roman" w:cs="Times New Roman"/>
                <w:lang w:val="id-ID"/>
              </w:rPr>
              <w:t>M saiful adim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:rsidTr="00FC1786">
        <w:trPr>
          <w:trHeight w:val="517"/>
        </w:trPr>
        <w:tc>
          <w:tcPr>
            <w:tcW w:w="2160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:rsidTr="00FC1786">
        <w:trPr>
          <w:trHeight w:val="517"/>
        </w:trPr>
        <w:tc>
          <w:tcPr>
            <w:tcW w:w="2160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:rsidTr="00FC1786">
        <w:trPr>
          <w:trHeight w:val="392"/>
        </w:trPr>
        <w:tc>
          <w:tcPr>
            <w:tcW w:w="2160" w:type="dxa"/>
            <w:vAlign w:val="bottom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/>
      </w:tblPr>
      <w:tblGrid>
        <w:gridCol w:w="8910"/>
      </w:tblGrid>
      <w:tr w:rsidR="00FC1786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D27C2C" w:rsidRPr="0041251C" w:rsidRDefault="0041251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lang w:val="id-ID"/>
              </w:rPr>
            </w:pPr>
            <w:r>
              <w:rPr>
                <w:rFonts w:ascii="Calibri" w:eastAsia="Calibri" w:hAnsi="Calibri" w:cs="Calibri"/>
                <w:lang w:val="id-ID"/>
              </w:rPr>
              <w:t xml:space="preserve">Menurut saya dari UGD1 digunakan saat kita memasukkan data melalui  </w:t>
            </w:r>
            <w:r w:rsidRPr="0041251C">
              <w:rPr>
                <w:rFonts w:ascii="Calibri" w:eastAsia="Calibri" w:hAnsi="Calibri" w:cs="Calibri"/>
                <w:lang w:val="id-ID"/>
              </w:rPr>
              <w:t>Enqueue</w:t>
            </w:r>
            <w:r w:rsidR="00D27C2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id-ID"/>
              </w:rPr>
              <w:t xml:space="preserve"> untuk memasukkan  data kalo mengurangi data tinggal melalui </w:t>
            </w:r>
            <w:r w:rsidRPr="0041251C">
              <w:rPr>
                <w:rFonts w:ascii="Calibri" w:eastAsia="Calibri" w:hAnsi="Calibri" w:cs="Calibri"/>
                <w:lang w:val="id-ID"/>
              </w:rPr>
              <w:t>Dequeue</w:t>
            </w:r>
            <w:r>
              <w:rPr>
                <w:rFonts w:ascii="Calibri" w:eastAsia="Calibri" w:hAnsi="Calibri" w:cs="Calibri"/>
                <w:lang w:val="id-ID"/>
              </w:rPr>
              <w:t xml:space="preserve"> maka angka yang dimasukkan di kurangi 1. UGD2  measukkan data pertama kal;i dimassukan saat keluarkan mobil maka data yang pertama kali masukkan akan hilang.</w:t>
            </w:r>
          </w:p>
        </w:tc>
      </w:tr>
    </w:tbl>
    <w:p w:rsidR="00FC1786" w:rsidRDefault="00FC1786" w:rsidP="00FC1786"/>
    <w:p w:rsidR="00FC1786" w:rsidRDefault="00FC1786"/>
    <w:sectPr w:rsidR="00FC1786" w:rsidSect="003C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786"/>
    <w:rsid w:val="00133810"/>
    <w:rsid w:val="002B412D"/>
    <w:rsid w:val="003C0F3B"/>
    <w:rsid w:val="0041251C"/>
    <w:rsid w:val="005E03B1"/>
    <w:rsid w:val="00701AFF"/>
    <w:rsid w:val="008D15E9"/>
    <w:rsid w:val="009D096C"/>
    <w:rsid w:val="00D27C2C"/>
    <w:rsid w:val="00E73753"/>
    <w:rsid w:val="00FC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Kharismaharani A</dc:creator>
  <cp:lastModifiedBy>win7</cp:lastModifiedBy>
  <cp:revision>3</cp:revision>
  <dcterms:created xsi:type="dcterms:W3CDTF">2020-04-07T12:04:00Z</dcterms:created>
  <dcterms:modified xsi:type="dcterms:W3CDTF">2020-04-07T12:04:00Z</dcterms:modified>
</cp:coreProperties>
</file>