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F4E79"/>
      </w:pPr>
      <w:r>
        <w:rPr>
          <w:sz w:val="8"/>
        </w:rPr>
        <w:t xml:space="preserve">   </w:t>
      </w:r>
    </w:p>
    <w:p>
      <w:pPr>
        <w:spacing w:after="960"/>
      </w:pPr>
    </w:p>
    <w:p>
      <w:pPr>
        <w:spacing w:before="0" w:after="120"/>
        <w:jc w:val="center"/>
      </w:pPr>
      <w:r>
        <w:rPr>
          <w:b/>
          <w:i w:val="0"/>
          <w:color w:val="2E75B6"/>
          <w:sz w:val="22"/>
          <w:u w:val="none"/>
        </w:rPr>
        <w:t>AI ENGINE OPTIMISATION AUDIT</w:t>
      </w:r>
    </w:p>
    <w:p>
      <w:pPr>
        <w:spacing w:before="0" w:after="160"/>
        <w:jc w:val="center"/>
      </w:pPr>
      <w:r>
        <w:rPr>
          <w:b/>
          <w:i w:val="0"/>
          <w:color w:val="1F4E79"/>
          <w:sz w:val="64"/>
          <w:u w:val="none"/>
        </w:rPr>
        <w:t>AEO AUDIT REPORT</w:t>
      </w:r>
    </w:p>
    <w:p>
      <w:pPr>
        <w:spacing w:before="80" w:after="80"/>
        <w:jc w:val="center"/>
      </w:pPr>
      <w:r>
        <w:rPr>
          <w:b/>
          <w:i w:val="0"/>
          <w:color w:val="1B639A"/>
          <w:sz w:val="36"/>
          <w:u w:val="none"/>
        </w:rPr>
        <w:t>Longevity Brand Ventures LLC</w:t>
      </w:r>
    </w:p>
    <w:p>
      <w:pPr>
        <w:spacing w:before="0" w:after="960"/>
        <w:jc w:val="center"/>
      </w:pPr>
      <w:r>
        <w:rPr>
          <w:b w:val="0"/>
          <w:i/>
          <w:color w:val="707070"/>
          <w:sz w:val="22"/>
          <w:u w:val="none"/>
        </w:rPr>
        <w:t>https://longevitybrandventures.com</w:t>
      </w:r>
    </w:p>
    <w:p>
      <w:pPr>
        <w:spacing w:before="0" w:after="80"/>
        <w:jc w:val="center"/>
      </w:pPr>
      <w:r>
        <w:rPr>
          <w:b/>
          <w:i w:val="0"/>
          <w:color w:val="404040"/>
          <w:sz w:val="26"/>
          <w:u w:val="none"/>
        </w:rPr>
        <w:t>Overall AEO Score</w:t>
      </w:r>
    </w:p>
    <w:p>
      <w:pPr>
        <w:spacing w:before="0" w:after="120"/>
        <w:jc w:val="center"/>
      </w:pPr>
      <w:r>
        <w:rPr>
          <w:b/>
          <w:i w:val="0"/>
          <w:color w:val="C00000"/>
          <w:sz w:val="84"/>
          <w:u w:val="none"/>
        </w:rPr>
        <w:t>38/100</w:t>
      </w:r>
    </w:p>
    <w:p>
      <w:pPr>
        <w:spacing w:before="0" w:after="960"/>
        <w:jc w:val="center"/>
      </w:pPr>
      <w:r>
        <w:rPr>
          <w:b w:val="0"/>
          <w:i/>
          <w:color w:val="707070"/>
          <w:sz w:val="20"/>
          <w:u w:val="none"/>
        </w:rPr>
        <w:t>Significant improvements required to achieve strong AI visibility.</w:t>
      </w:r>
    </w:p>
    <w:p>
      <w:pPr>
        <w:spacing w:before="0" w:after="80"/>
        <w:jc w:val="center"/>
      </w:pPr>
      <w:r>
        <w:rPr>
          <w:b/>
          <w:i w:val="0"/>
          <w:color w:val="404040"/>
          <w:sz w:val="22"/>
          <w:u w:val="none"/>
        </w:rPr>
        <w:t xml:space="preserve">Prepared by:  </w:t>
      </w:r>
      <w:r>
        <w:rPr>
          <w:b w:val="0"/>
          <w:i w:val="0"/>
          <w:color w:val="404040"/>
          <w:sz w:val="22"/>
          <w:u w:val="none"/>
        </w:rPr>
        <w:t>Fresh Design Studio</w:t>
      </w:r>
    </w:p>
    <w:p>
      <w:pPr>
        <w:spacing w:before="0" w:after="80"/>
        <w:jc w:val="center"/>
      </w:pPr>
      <w:r>
        <w:rPr>
          <w:b/>
          <w:i w:val="0"/>
          <w:color w:val="404040"/>
          <w:sz w:val="22"/>
          <w:u w:val="none"/>
        </w:rPr>
        <w:t xml:space="preserve">Date:  </w:t>
      </w:r>
      <w:r>
        <w:rPr>
          <w:b w:val="0"/>
          <w:i w:val="0"/>
          <w:color w:val="404040"/>
          <w:sz w:val="22"/>
          <w:u w:val="none"/>
        </w:rPr>
        <w:t>April 24, 2026</w:t>
      </w:r>
    </w:p>
    <w:p>
      <w:pPr>
        <w:spacing w:before="480" w:after="0"/>
        <w:jc w:val="center"/>
      </w:pPr>
      <w:r>
        <w:rPr>
          <w:b/>
          <w:i w:val="0"/>
          <w:color w:val="707070"/>
          <w:sz w:val="18"/>
          <w:u w:val="none"/>
        </w:rPr>
        <w:t>CONFIDENTIAL</w:t>
      </w:r>
    </w:p>
    <w:p>
      <w:r>
        <w:br w:type="page"/>
      </w:r>
    </w:p>
    <w:p>
      <w:pPr>
        <w:pStyle w:val="Heading1"/>
      </w:pPr>
      <w:r>
        <w:rPr>
          <w:color w:val="1F4E79"/>
        </w:rPr>
        <w:t>What Is AEO?</w:t>
      </w:r>
    </w:p>
    <w:p>
      <w:pPr>
        <w:spacing w:before="0" w:after="160"/>
      </w:pPr>
      <w:r>
        <w:t>Search is changing. Millions of people now get answers directly from AI tools — Google AI Overviews, ChatGPT, Perplexity, Claude, and Gemini — without ever clicking a link. AI Engine Optimisation (AEO) ensures that when someone asks an AI about topics relevant to your business, your website is the source it cites or summarises.</w:t>
      </w:r>
    </w:p>
    <w:p>
      <w:pPr>
        <w:spacing w:before="0" w:after="160"/>
      </w:pPr>
      <w:r>
        <w:t>AEO is distinct from traditional SEO. While SEO targets rankings on a results page, AEO targets inclusion in AI-generated answers. The two complement each other: a site strong in SEO gains a head start on AEO, but additional optimisations — schema markup, content authority signals, and AI crawler access — are required to fully benefit.</w:t>
      </w:r>
    </w:p>
    <w:p>
      <w:pPr>
        <w:spacing w:before="40" w:after="40"/>
        <w:pBdr>
          <w:bottom w:val="single" w:sz="6" w:space="1" w:color="2E75B6"/>
        </w:pBdr>
      </w:pPr>
    </w:p>
    <w:p>
      <w:pPr>
        <w:pStyle w:val="Heading1"/>
      </w:pPr>
      <w:r>
        <w:rPr>
          <w:color w:val="1F4E79"/>
        </w:rPr>
        <w:t>Site Snapshot</w:t>
      </w:r>
    </w:p>
    <w:p>
      <w:pPr>
        <w:spacing w:after="80"/>
      </w:pPr>
    </w:p>
    <w:tbl>
      <w:tblPr>
        <w:tblStyle w:val="TableGrid"/>
        <w:tblW w:type="auto" w:w="0"/>
        <w:tblLook w:firstColumn="1" w:firstRow="1" w:lastColumn="0" w:lastRow="0" w:noHBand="0" w:noVBand="1" w:val="04A0"/>
      </w:tblPr>
      <w:tblGrid>
        <w:gridCol w:w="4986"/>
        <w:gridCol w:w="4986"/>
      </w:tblGrid>
      <w:tr>
        <w:tc>
          <w:tcPr>
            <w:tcW w:type="dxa" w:w="4986"/>
            <w:shd w:val="clear" w:color="auto" w:fill="1F4E79"/>
          </w:tcPr>
          <w:p>
            <w:r>
              <w:rPr>
                <w:b/>
                <w:i w:val="0"/>
                <w:color w:val="FFFFFF"/>
                <w:sz w:val="20"/>
                <w:u w:val="none"/>
              </w:rPr>
              <w:t>Website URL</w:t>
            </w:r>
          </w:p>
        </w:tc>
        <w:tc>
          <w:tcPr>
            <w:tcW w:type="dxa" w:w="4986"/>
          </w:tcPr>
          <w:p>
            <w:r>
              <w:rPr>
                <w:b w:val="0"/>
                <w:i w:val="0"/>
                <w:sz w:val="20"/>
                <w:u w:val="none"/>
              </w:rPr>
              <w:t>https://longevitybrandventures.com</w:t>
            </w:r>
          </w:p>
        </w:tc>
      </w:tr>
      <w:tr>
        <w:tc>
          <w:tcPr>
            <w:tcW w:type="dxa" w:w="4986"/>
            <w:shd w:val="clear" w:color="auto" w:fill="1F4E79"/>
          </w:tcPr>
          <w:p>
            <w:r>
              <w:rPr>
                <w:b/>
                <w:i w:val="0"/>
                <w:color w:val="FFFFFF"/>
                <w:sz w:val="20"/>
                <w:u w:val="none"/>
              </w:rPr>
              <w:t>Site Name</w:t>
            </w:r>
          </w:p>
        </w:tc>
        <w:tc>
          <w:tcPr>
            <w:tcW w:type="dxa" w:w="4986"/>
          </w:tcPr>
          <w:p>
            <w:r>
              <w:rPr>
                <w:b w:val="0"/>
                <w:i w:val="0"/>
                <w:sz w:val="20"/>
                <w:u w:val="none"/>
              </w:rPr>
              <w:t>Longevity Brand Ventures LLC</w:t>
            </w:r>
          </w:p>
        </w:tc>
      </w:tr>
      <w:tr>
        <w:tc>
          <w:tcPr>
            <w:tcW w:type="dxa" w:w="4986"/>
            <w:shd w:val="clear" w:color="auto" w:fill="1F4E79"/>
          </w:tcPr>
          <w:p>
            <w:r>
              <w:rPr>
                <w:b/>
                <w:i w:val="0"/>
                <w:color w:val="FFFFFF"/>
                <w:sz w:val="20"/>
                <w:u w:val="none"/>
              </w:rPr>
              <w:t>WordPress Version</w:t>
            </w:r>
          </w:p>
        </w:tc>
        <w:tc>
          <w:tcPr>
            <w:tcW w:type="dxa" w:w="4986"/>
          </w:tcPr>
          <w:p>
            <w:r>
              <w:rPr>
                <w:b w:val="0"/>
                <w:i w:val="0"/>
                <w:sz w:val="20"/>
                <w:u w:val="none"/>
              </w:rPr>
              <w:t>6.9.4</w:t>
            </w:r>
          </w:p>
        </w:tc>
      </w:tr>
      <w:tr>
        <w:tc>
          <w:tcPr>
            <w:tcW w:type="dxa" w:w="4986"/>
            <w:shd w:val="clear" w:color="auto" w:fill="1F4E79"/>
          </w:tcPr>
          <w:p>
            <w:r>
              <w:rPr>
                <w:b/>
                <w:i w:val="0"/>
                <w:color w:val="FFFFFF"/>
                <w:sz w:val="20"/>
                <w:u w:val="none"/>
              </w:rPr>
              <w:t>Active Theme</w:t>
            </w:r>
          </w:p>
        </w:tc>
        <w:tc>
          <w:tcPr>
            <w:tcW w:type="dxa" w:w="4986"/>
          </w:tcPr>
          <w:p>
            <w:r>
              <w:rPr>
                <w:b w:val="0"/>
                <w:i w:val="0"/>
                <w:sz w:val="20"/>
                <w:u w:val="none"/>
              </w:rPr>
              <w:t>Phlox Pro Child</w:t>
            </w:r>
          </w:p>
        </w:tc>
      </w:tr>
      <w:tr>
        <w:tc>
          <w:tcPr>
            <w:tcW w:type="dxa" w:w="4986"/>
            <w:shd w:val="clear" w:color="auto" w:fill="1F4E79"/>
          </w:tcPr>
          <w:p>
            <w:r>
              <w:rPr>
                <w:b/>
                <w:i w:val="0"/>
                <w:color w:val="FFFFFF"/>
                <w:sz w:val="20"/>
                <w:u w:val="none"/>
              </w:rPr>
              <w:t>Active Plugins</w:t>
            </w:r>
          </w:p>
        </w:tc>
        <w:tc>
          <w:tcPr>
            <w:tcW w:type="dxa" w:w="4986"/>
          </w:tcPr>
          <w:p>
            <w:r>
              <w:rPr>
                <w:b w:val="0"/>
                <w:i w:val="0"/>
                <w:sz w:val="20"/>
                <w:u w:val="none"/>
              </w:rPr>
              <w:t>12</w:t>
            </w:r>
          </w:p>
        </w:tc>
      </w:tr>
      <w:tr>
        <w:tc>
          <w:tcPr>
            <w:tcW w:type="dxa" w:w="4986"/>
            <w:shd w:val="clear" w:color="auto" w:fill="1F4E79"/>
          </w:tcPr>
          <w:p>
            <w:r>
              <w:rPr>
                <w:b/>
                <w:i w:val="0"/>
                <w:color w:val="FFFFFF"/>
                <w:sz w:val="20"/>
                <w:u w:val="none"/>
              </w:rPr>
              <w:t>Inactive Plugins</w:t>
            </w:r>
          </w:p>
        </w:tc>
        <w:tc>
          <w:tcPr>
            <w:tcW w:type="dxa" w:w="4986"/>
          </w:tcPr>
          <w:p>
            <w:r>
              <w:rPr>
                <w:b w:val="0"/>
                <w:i w:val="0"/>
                <w:sz w:val="20"/>
                <w:u w:val="none"/>
              </w:rPr>
              <w:t>4</w:t>
            </w:r>
          </w:p>
        </w:tc>
      </w:tr>
      <w:tr>
        <w:tc>
          <w:tcPr>
            <w:tcW w:type="dxa" w:w="4986"/>
            <w:shd w:val="clear" w:color="auto" w:fill="1F4E79"/>
          </w:tcPr>
          <w:p>
            <w:r>
              <w:rPr>
                <w:b/>
                <w:i w:val="0"/>
                <w:color w:val="FFFFFF"/>
                <w:sz w:val="20"/>
                <w:u w:val="none"/>
              </w:rPr>
              <w:t>Total Published Pages</w:t>
            </w:r>
          </w:p>
        </w:tc>
        <w:tc>
          <w:tcPr>
            <w:tcW w:type="dxa" w:w="4986"/>
          </w:tcPr>
          <w:p>
            <w:r>
              <w:rPr>
                <w:b w:val="0"/>
                <w:i w:val="0"/>
                <w:sz w:val="20"/>
                <w:u w:val="none"/>
              </w:rPr>
              <w:t>35</w:t>
            </w:r>
          </w:p>
        </w:tc>
      </w:tr>
      <w:tr>
        <w:tc>
          <w:tcPr>
            <w:tcW w:type="dxa" w:w="4986"/>
            <w:shd w:val="clear" w:color="auto" w:fill="1F4E79"/>
          </w:tcPr>
          <w:p>
            <w:r>
              <w:rPr>
                <w:b/>
                <w:i w:val="0"/>
                <w:color w:val="FFFFFF"/>
                <w:sz w:val="20"/>
                <w:u w:val="none"/>
              </w:rPr>
              <w:t>Blog Posts</w:t>
            </w:r>
          </w:p>
        </w:tc>
        <w:tc>
          <w:tcPr>
            <w:tcW w:type="dxa" w:w="4986"/>
          </w:tcPr>
          <w:p>
            <w:r>
              <w:rPr>
                <w:b w:val="0"/>
                <w:i w:val="0"/>
                <w:sz w:val="20"/>
                <w:u w:val="none"/>
              </w:rPr>
              <w:t>12 (all from 2019 — placeholder content)</w:t>
            </w:r>
          </w:p>
        </w:tc>
      </w:tr>
      <w:tr>
        <w:tc>
          <w:tcPr>
            <w:tcW w:type="dxa" w:w="4986"/>
            <w:shd w:val="clear" w:color="auto" w:fill="1F4E79"/>
          </w:tcPr>
          <w:p>
            <w:r>
              <w:rPr>
                <w:b/>
                <w:i w:val="0"/>
                <w:color w:val="FFFFFF"/>
                <w:sz w:val="20"/>
                <w:u w:val="none"/>
              </w:rPr>
              <w:t>Audit Date</w:t>
            </w:r>
          </w:p>
        </w:tc>
        <w:tc>
          <w:tcPr>
            <w:tcW w:type="dxa" w:w="4986"/>
          </w:tcPr>
          <w:p>
            <w:r>
              <w:rPr>
                <w:b w:val="0"/>
                <w:i w:val="0"/>
                <w:sz w:val="20"/>
                <w:u w:val="none"/>
              </w:rPr>
              <w:t>April 24, 2026</w:t>
            </w:r>
          </w:p>
        </w:tc>
      </w:tr>
    </w:tbl>
    <w:p>
      <w:pPr>
        <w:spacing w:after="120"/>
      </w:pPr>
    </w:p>
    <w:p>
      <w:pPr>
        <w:spacing w:before="40" w:after="40"/>
        <w:pBdr>
          <w:bottom w:val="single" w:sz="6" w:space="1" w:color="2E75B6"/>
        </w:pBdr>
      </w:pPr>
    </w:p>
    <w:p>
      <w:pPr>
        <w:pStyle w:val="Heading1"/>
      </w:pPr>
      <w:r>
        <w:rPr>
          <w:color w:val="1F4E79"/>
        </w:rPr>
        <w:t>Audit 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2E75B6"/>
          </w:tcPr>
          <w:p>
            <w:r>
              <w:rPr>
                <w:b/>
                <w:i w:val="0"/>
                <w:color w:val="FFFFFF"/>
                <w:sz w:val="20"/>
                <w:u w:val="none"/>
              </w:rPr>
              <w:t>AEO Category</w:t>
            </w:r>
          </w:p>
        </w:tc>
        <w:tc>
          <w:tcPr>
            <w:tcW w:type="dxa" w:w="2493"/>
            <w:shd w:val="clear" w:color="auto" w:fill="2E75B6"/>
          </w:tcPr>
          <w:p>
            <w:r>
              <w:rPr>
                <w:b/>
                <w:i w:val="0"/>
                <w:color w:val="FFFFFF"/>
                <w:sz w:val="20"/>
                <w:u w:val="none"/>
              </w:rPr>
              <w:t>Max Score</w:t>
            </w:r>
          </w:p>
        </w:tc>
        <w:tc>
          <w:tcPr>
            <w:tcW w:type="dxa" w:w="2493"/>
            <w:shd w:val="clear" w:color="auto" w:fill="2E75B6"/>
          </w:tcPr>
          <w:p>
            <w:r>
              <w:rPr>
                <w:b/>
                <w:i w:val="0"/>
                <w:color w:val="FFFFFF"/>
                <w:sz w:val="20"/>
                <w:u w:val="none"/>
              </w:rPr>
              <w:t>Your Score</w:t>
            </w:r>
          </w:p>
        </w:tc>
        <w:tc>
          <w:tcPr>
            <w:tcW w:type="dxa" w:w="2493"/>
            <w:shd w:val="clear" w:color="auto" w:fill="2E75B6"/>
          </w:tcPr>
          <w:p>
            <w:r>
              <w:rPr>
                <w:b/>
                <w:i w:val="0"/>
                <w:color w:val="FFFFFF"/>
                <w:sz w:val="20"/>
                <w:u w:val="none"/>
              </w:rPr>
              <w:t>Status</w:t>
            </w:r>
          </w:p>
        </w:tc>
      </w:tr>
      <w:tr>
        <w:tc>
          <w:tcPr>
            <w:tcW w:type="dxa" w:w="2493"/>
          </w:tcPr>
          <w:p>
            <w:r>
              <w:rPr>
                <w:b w:val="0"/>
                <w:i w:val="0"/>
                <w:sz w:val="20"/>
                <w:u w:val="none"/>
              </w:rPr>
              <w:t>Structured Data / Schema</w:t>
            </w:r>
          </w:p>
        </w:tc>
        <w:tc>
          <w:tcPr>
            <w:tcW w:type="dxa" w:w="2493"/>
          </w:tcPr>
          <w:p>
            <w:r>
              <w:rPr>
                <w:b w:val="0"/>
                <w:i w:val="0"/>
                <w:sz w:val="20"/>
                <w:u w:val="none"/>
              </w:rPr>
              <w:t>25</w:t>
            </w:r>
          </w:p>
        </w:tc>
        <w:tc>
          <w:tcPr>
            <w:tcW w:type="dxa" w:w="2493"/>
          </w:tcPr>
          <w:p>
            <w:r>
              <w:rPr>
                <w:b/>
                <w:i w:val="0"/>
                <w:color w:val="C00000"/>
                <w:sz w:val="20"/>
                <w:u w:val="none"/>
              </w:rPr>
              <w:t>0</w:t>
            </w:r>
          </w:p>
        </w:tc>
        <w:tc>
          <w:tcPr>
            <w:tcW w:type="dxa" w:w="2493"/>
            <w:shd w:val="clear" w:color="auto" w:fill="FFD7D7"/>
          </w:tcPr>
          <w:p>
            <w:r>
              <w:rPr>
                <w:b w:val="0"/>
                <w:i w:val="0"/>
                <w:sz w:val="20"/>
                <w:u w:val="none"/>
              </w:rPr>
              <w:t>Critical — Missing</w:t>
            </w:r>
          </w:p>
        </w:tc>
      </w:tr>
      <w:tr>
        <w:tc>
          <w:tcPr>
            <w:tcW w:type="dxa" w:w="2493"/>
          </w:tcPr>
          <w:p>
            <w:r>
              <w:rPr>
                <w:b w:val="0"/>
                <w:i w:val="0"/>
                <w:sz w:val="20"/>
                <w:u w:val="none"/>
              </w:rPr>
              <w:t>Crawlability &amp; Sitemaps</w:t>
            </w:r>
          </w:p>
        </w:tc>
        <w:tc>
          <w:tcPr>
            <w:tcW w:type="dxa" w:w="2493"/>
          </w:tcPr>
          <w:p>
            <w:r>
              <w:rPr>
                <w:b w:val="0"/>
                <w:i w:val="0"/>
                <w:sz w:val="20"/>
                <w:u w:val="none"/>
              </w:rPr>
              <w:t>20</w:t>
            </w:r>
          </w:p>
        </w:tc>
        <w:tc>
          <w:tcPr>
            <w:tcW w:type="dxa" w:w="2493"/>
          </w:tcPr>
          <w:p>
            <w:r>
              <w:rPr>
                <w:b/>
                <w:i w:val="0"/>
                <w:color w:val="C00000"/>
                <w:sz w:val="20"/>
                <w:u w:val="none"/>
              </w:rPr>
              <w:t>5</w:t>
            </w:r>
          </w:p>
        </w:tc>
        <w:tc>
          <w:tcPr>
            <w:tcW w:type="dxa" w:w="2493"/>
            <w:shd w:val="clear" w:color="auto" w:fill="FFD7D7"/>
          </w:tcPr>
          <w:p>
            <w:r>
              <w:rPr>
                <w:b w:val="0"/>
                <w:i w:val="0"/>
                <w:sz w:val="20"/>
                <w:u w:val="none"/>
              </w:rPr>
              <w:t>Critical — No robots.txt or sitemap</w:t>
            </w:r>
          </w:p>
        </w:tc>
      </w:tr>
      <w:tr>
        <w:tc>
          <w:tcPr>
            <w:tcW w:type="dxa" w:w="2493"/>
          </w:tcPr>
          <w:p>
            <w:r>
              <w:rPr>
                <w:b w:val="0"/>
                <w:i w:val="0"/>
                <w:sz w:val="20"/>
                <w:u w:val="none"/>
              </w:rPr>
              <w:t>Content Quality &amp; Structure</w:t>
            </w:r>
          </w:p>
        </w:tc>
        <w:tc>
          <w:tcPr>
            <w:tcW w:type="dxa" w:w="2493"/>
          </w:tcPr>
          <w:p>
            <w:r>
              <w:rPr>
                <w:b w:val="0"/>
                <w:i w:val="0"/>
                <w:sz w:val="20"/>
                <w:u w:val="none"/>
              </w:rPr>
              <w:t>25</w:t>
            </w:r>
          </w:p>
        </w:tc>
        <w:tc>
          <w:tcPr>
            <w:tcW w:type="dxa" w:w="2493"/>
          </w:tcPr>
          <w:p>
            <w:r>
              <w:rPr>
                <w:b/>
                <w:i w:val="0"/>
                <w:color w:val="E07000"/>
                <w:sz w:val="20"/>
                <w:u w:val="none"/>
              </w:rPr>
              <w:t>13</w:t>
            </w:r>
          </w:p>
        </w:tc>
        <w:tc>
          <w:tcPr>
            <w:tcW w:type="dxa" w:w="2493"/>
            <w:shd w:val="clear" w:color="auto" w:fill="FFF0D0"/>
          </w:tcPr>
          <w:p>
            <w:r>
              <w:rPr>
                <w:b w:val="0"/>
                <w:i w:val="0"/>
                <w:sz w:val="20"/>
                <w:u w:val="none"/>
              </w:rPr>
              <w:t>Needs Work</w:t>
            </w:r>
          </w:p>
        </w:tc>
      </w:tr>
      <w:tr>
        <w:tc>
          <w:tcPr>
            <w:tcW w:type="dxa" w:w="2493"/>
          </w:tcPr>
          <w:p>
            <w:r>
              <w:rPr>
                <w:b w:val="0"/>
                <w:i w:val="0"/>
                <w:sz w:val="20"/>
                <w:u w:val="none"/>
              </w:rPr>
              <w:t>Technical SEO Foundations</w:t>
            </w:r>
          </w:p>
        </w:tc>
        <w:tc>
          <w:tcPr>
            <w:tcW w:type="dxa" w:w="2493"/>
          </w:tcPr>
          <w:p>
            <w:r>
              <w:rPr>
                <w:b w:val="0"/>
                <w:i w:val="0"/>
                <w:sz w:val="20"/>
                <w:u w:val="none"/>
              </w:rPr>
              <w:t>20</w:t>
            </w:r>
          </w:p>
        </w:tc>
        <w:tc>
          <w:tcPr>
            <w:tcW w:type="dxa" w:w="2493"/>
          </w:tcPr>
          <w:p>
            <w:r>
              <w:rPr>
                <w:b/>
                <w:i w:val="0"/>
                <w:color w:val="E07000"/>
                <w:sz w:val="20"/>
                <w:u w:val="none"/>
              </w:rPr>
              <w:t>12</w:t>
            </w:r>
          </w:p>
        </w:tc>
        <w:tc>
          <w:tcPr>
            <w:tcW w:type="dxa" w:w="2493"/>
            <w:shd w:val="clear" w:color="auto" w:fill="FFF0D0"/>
          </w:tcPr>
          <w:p>
            <w:r>
              <w:rPr>
                <w:b w:val="0"/>
                <w:i w:val="0"/>
                <w:sz w:val="20"/>
                <w:u w:val="none"/>
              </w:rPr>
              <w:t>Needs Work</w:t>
            </w:r>
          </w:p>
        </w:tc>
      </w:tr>
      <w:tr>
        <w:tc>
          <w:tcPr>
            <w:tcW w:type="dxa" w:w="2493"/>
          </w:tcPr>
          <w:p>
            <w:r>
              <w:rPr>
                <w:b w:val="0"/>
                <w:i w:val="0"/>
                <w:sz w:val="20"/>
                <w:u w:val="none"/>
              </w:rPr>
              <w:t>Authority &amp; Trust Signals</w:t>
            </w:r>
          </w:p>
        </w:tc>
        <w:tc>
          <w:tcPr>
            <w:tcW w:type="dxa" w:w="2493"/>
          </w:tcPr>
          <w:p>
            <w:r>
              <w:rPr>
                <w:b w:val="0"/>
                <w:i w:val="0"/>
                <w:sz w:val="20"/>
                <w:u w:val="none"/>
              </w:rPr>
              <w:t>10</w:t>
            </w:r>
          </w:p>
        </w:tc>
        <w:tc>
          <w:tcPr>
            <w:tcW w:type="dxa" w:w="2493"/>
          </w:tcPr>
          <w:p>
            <w:r>
              <w:rPr>
                <w:b/>
                <w:i w:val="0"/>
                <w:color w:val="E07000"/>
                <w:sz w:val="20"/>
                <w:u w:val="none"/>
              </w:rPr>
              <w:t>8</w:t>
            </w:r>
          </w:p>
        </w:tc>
        <w:tc>
          <w:tcPr>
            <w:tcW w:type="dxa" w:w="2493"/>
            <w:shd w:val="clear" w:color="auto" w:fill="FFFACC"/>
          </w:tcPr>
          <w:p>
            <w:r>
              <w:rPr>
                <w:b w:val="0"/>
                <w:i w:val="0"/>
                <w:sz w:val="20"/>
                <w:u w:val="none"/>
              </w:rPr>
              <w:t>Partially Present</w:t>
            </w:r>
          </w:p>
        </w:tc>
      </w:tr>
    </w:tbl>
    <w:p>
      <w:pPr>
        <w:spacing w:after="120"/>
      </w:pPr>
    </w:p>
    <w:p>
      <w:pPr>
        <w:spacing w:before="40" w:after="40"/>
        <w:pBdr>
          <w:bottom w:val="single" w:sz="6" w:space="1" w:color="2E75B6"/>
        </w:pBdr>
      </w:pPr>
    </w:p>
    <w:p>
      <w:pPr>
        <w:pStyle w:val="Heading1"/>
      </w:pPr>
      <w:r>
        <w:rPr>
          <w:color w:val="1F4E79"/>
        </w:rPr>
        <w:t>Reading This Report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2E75B6"/>
          </w:tcPr>
          <w:p>
            <w:r>
              <w:rPr>
                <w:b/>
                <w:i w:val="0"/>
                <w:color w:val="FFFFFF"/>
                <w:sz w:val="20"/>
                <w:u w:val="none"/>
              </w:rPr>
              <w:t>Label</w:t>
            </w:r>
          </w:p>
        </w:tc>
        <w:tc>
          <w:tcPr>
            <w:tcW w:type="dxa" w:w="3324"/>
            <w:shd w:val="clear" w:color="auto" w:fill="2E75B6"/>
          </w:tcPr>
          <w:p>
            <w:r>
              <w:rPr>
                <w:b/>
                <w:i w:val="0"/>
                <w:color w:val="FFFFFF"/>
                <w:sz w:val="20"/>
                <w:u w:val="none"/>
              </w:rPr>
              <w:t>Colour</w:t>
            </w:r>
          </w:p>
        </w:tc>
        <w:tc>
          <w:tcPr>
            <w:tcW w:type="dxa" w:w="3324"/>
            <w:shd w:val="clear" w:color="auto" w:fill="2E75B6"/>
          </w:tcPr>
          <w:p>
            <w:r>
              <w:rPr>
                <w:b/>
                <w:i w:val="0"/>
                <w:color w:val="FFFFFF"/>
                <w:sz w:val="20"/>
                <w:u w:val="none"/>
              </w:rPr>
              <w:t>Meaning</w:t>
            </w:r>
          </w:p>
        </w:tc>
      </w:tr>
      <w:tr>
        <w:tc>
          <w:tcPr>
            <w:tcW w:type="dxa" w:w="3324"/>
            <w:shd w:val="clear" w:color="auto" w:fill="0070C0"/>
          </w:tcPr>
          <w:p>
            <w:r>
              <w:rPr>
                <w:b/>
                <w:i w:val="0"/>
                <w:color w:val="FFFFFF"/>
                <w:sz w:val="20"/>
                <w:u w:val="none"/>
              </w:rPr>
              <w:t>Frontend Fix</w:t>
            </w:r>
          </w:p>
        </w:tc>
        <w:tc>
          <w:tcPr>
            <w:tcW w:type="dxa" w:w="3324"/>
            <w:shd w:val="clear" w:color="auto" w:fill="0070C004"/>
          </w:tcPr>
          <w:p/>
        </w:tc>
        <w:tc>
          <w:tcPr>
            <w:tcW w:type="dxa" w:w="3324"/>
          </w:tcPr>
          <w:p>
            <w:r>
              <w:rPr>
                <w:b w:val="0"/>
                <w:i w:val="0"/>
                <w:sz w:val="20"/>
                <w:u w:val="none"/>
              </w:rPr>
              <w:t>This change is VISIBLE to your website visitors. It affects how the site looks, reads, or feels.</w:t>
            </w:r>
          </w:p>
        </w:tc>
      </w:tr>
      <w:tr>
        <w:tc>
          <w:tcPr>
            <w:tcW w:type="dxa" w:w="3324"/>
            <w:shd w:val="clear" w:color="auto" w:fill="7030A0"/>
          </w:tcPr>
          <w:p>
            <w:r>
              <w:rPr>
                <w:b/>
                <w:i w:val="0"/>
                <w:color w:val="FFFFFF"/>
                <w:sz w:val="20"/>
                <w:u w:val="none"/>
              </w:rPr>
              <w:t>Backend Fix</w:t>
            </w:r>
          </w:p>
        </w:tc>
        <w:tc>
          <w:tcPr>
            <w:tcW w:type="dxa" w:w="3324"/>
            <w:shd w:val="clear" w:color="auto" w:fill="7030A004"/>
          </w:tcPr>
          <w:p/>
        </w:tc>
        <w:tc>
          <w:tcPr>
            <w:tcW w:type="dxa" w:w="3324"/>
          </w:tcPr>
          <w:p>
            <w:r>
              <w:rPr>
                <w:b w:val="0"/>
                <w:i w:val="0"/>
                <w:sz w:val="20"/>
                <w:u w:val="none"/>
              </w:rPr>
              <w:t>This change is NOT visible to visitors. It happens behind the scenes — code, settings, or server config.</w:t>
            </w:r>
          </w:p>
        </w:tc>
      </w:tr>
      <w:tr>
        <w:tc>
          <w:tcPr>
            <w:tcW w:type="dxa" w:w="3324"/>
            <w:shd w:val="clear" w:color="auto" w:fill="378640"/>
          </w:tcPr>
          <w:p>
            <w:r>
              <w:rPr>
                <w:b/>
                <w:i w:val="0"/>
                <w:color w:val="FFFFFF"/>
                <w:sz w:val="20"/>
                <w:u w:val="none"/>
              </w:rPr>
              <w:t>Both</w:t>
            </w:r>
          </w:p>
        </w:tc>
        <w:tc>
          <w:tcPr>
            <w:tcW w:type="dxa" w:w="3324"/>
            <w:shd w:val="clear" w:color="auto" w:fill="37864004"/>
          </w:tcPr>
          <w:p/>
        </w:tc>
        <w:tc>
          <w:tcPr>
            <w:tcW w:type="dxa" w:w="3324"/>
          </w:tcPr>
          <w:p>
            <w:r>
              <w:rPr>
                <w:b w:val="0"/>
                <w:i w:val="0"/>
                <w:sz w:val="20"/>
                <w:u w:val="none"/>
              </w:rPr>
              <w:t>Both visible and behind-the-scenes changes are required.</w:t>
            </w:r>
          </w:p>
        </w:tc>
      </w:tr>
      <w:tr>
        <w:tc>
          <w:tcPr>
            <w:tcW w:type="dxa" w:w="3324"/>
            <w:shd w:val="clear" w:color="auto" w:fill="C00000"/>
          </w:tcPr>
          <w:p>
            <w:r>
              <w:rPr>
                <w:b/>
                <w:i w:val="0"/>
                <w:color w:val="FFFFFF"/>
                <w:sz w:val="20"/>
                <w:u w:val="none"/>
              </w:rPr>
              <w:t>CRITICAL</w:t>
            </w:r>
          </w:p>
        </w:tc>
        <w:tc>
          <w:tcPr>
            <w:tcW w:type="dxa" w:w="3324"/>
            <w:shd w:val="clear" w:color="auto" w:fill="C0000004"/>
          </w:tcPr>
          <w:p/>
        </w:tc>
        <w:tc>
          <w:tcPr>
            <w:tcW w:type="dxa" w:w="3324"/>
          </w:tcPr>
          <w:p>
            <w:r>
              <w:rPr>
                <w:b w:val="0"/>
                <w:i w:val="0"/>
                <w:sz w:val="20"/>
                <w:u w:val="none"/>
              </w:rPr>
              <w:t>Implement in Week 1. Significantly blocks AI visibility right now.</w:t>
            </w:r>
          </w:p>
        </w:tc>
      </w:tr>
      <w:tr>
        <w:tc>
          <w:tcPr>
            <w:tcW w:type="dxa" w:w="3324"/>
            <w:shd w:val="clear" w:color="auto" w:fill="E07000"/>
          </w:tcPr>
          <w:p>
            <w:r>
              <w:rPr>
                <w:b/>
                <w:i w:val="0"/>
                <w:color w:val="FFFFFF"/>
                <w:sz w:val="20"/>
                <w:u w:val="none"/>
              </w:rPr>
              <w:t>HIGH</w:t>
            </w:r>
          </w:p>
        </w:tc>
        <w:tc>
          <w:tcPr>
            <w:tcW w:type="dxa" w:w="3324"/>
            <w:shd w:val="clear" w:color="auto" w:fill="E0700004"/>
          </w:tcPr>
          <w:p/>
        </w:tc>
        <w:tc>
          <w:tcPr>
            <w:tcW w:type="dxa" w:w="3324"/>
          </w:tcPr>
          <w:p>
            <w:r>
              <w:rPr>
                <w:b w:val="0"/>
                <w:i w:val="0"/>
                <w:sz w:val="20"/>
                <w:u w:val="none"/>
              </w:rPr>
              <w:t>Implement in Week 2. Notable negative impact if left unfixed.</w:t>
            </w:r>
          </w:p>
        </w:tc>
      </w:tr>
      <w:tr>
        <w:tc>
          <w:tcPr>
            <w:tcW w:type="dxa" w:w="3324"/>
            <w:shd w:val="clear" w:color="auto" w:fill="C07800"/>
          </w:tcPr>
          <w:p>
            <w:r>
              <w:rPr>
                <w:b/>
                <w:i w:val="0"/>
                <w:color w:val="FFFFFF"/>
                <w:sz w:val="20"/>
                <w:u w:val="none"/>
              </w:rPr>
              <w:t>MEDIUM</w:t>
            </w:r>
          </w:p>
        </w:tc>
        <w:tc>
          <w:tcPr>
            <w:tcW w:type="dxa" w:w="3324"/>
            <w:shd w:val="clear" w:color="auto" w:fill="C0780004"/>
          </w:tcPr>
          <w:p/>
        </w:tc>
        <w:tc>
          <w:tcPr>
            <w:tcW w:type="dxa" w:w="3324"/>
          </w:tcPr>
          <w:p>
            <w:r>
              <w:rPr>
                <w:b w:val="0"/>
                <w:i w:val="0"/>
                <w:sz w:val="20"/>
                <w:u w:val="none"/>
              </w:rPr>
              <w:t>Implement in Week 3. Incremental improvements.</w:t>
            </w:r>
          </w:p>
        </w:tc>
      </w:tr>
      <w:tr>
        <w:tc>
          <w:tcPr>
            <w:tcW w:type="dxa" w:w="3324"/>
            <w:shd w:val="clear" w:color="auto" w:fill="378640"/>
          </w:tcPr>
          <w:p>
            <w:r>
              <w:rPr>
                <w:b/>
                <w:i w:val="0"/>
                <w:color w:val="FFFFFF"/>
                <w:sz w:val="20"/>
                <w:u w:val="none"/>
              </w:rPr>
              <w:t>LOW</w:t>
            </w:r>
          </w:p>
        </w:tc>
        <w:tc>
          <w:tcPr>
            <w:tcW w:type="dxa" w:w="3324"/>
            <w:shd w:val="clear" w:color="auto" w:fill="37864004"/>
          </w:tcPr>
          <w:p/>
        </w:tc>
        <w:tc>
          <w:tcPr>
            <w:tcW w:type="dxa" w:w="3324"/>
          </w:tcPr>
          <w:p>
            <w:r>
              <w:rPr>
                <w:b w:val="0"/>
                <w:i w:val="0"/>
                <w:sz w:val="20"/>
                <w:u w:val="none"/>
              </w:rPr>
              <w:t>Implement in Phase 4. Polish and long-term optimisation.</w:t>
            </w:r>
          </w:p>
        </w:tc>
      </w:tr>
    </w:tbl>
    <w:p>
      <w:r>
        <w:br w:type="page"/>
      </w:r>
    </w:p>
    <w:p>
      <w:pPr>
        <w:pStyle w:val="Heading1"/>
      </w:pPr>
      <w:r>
        <w:rPr>
          <w:color w:val="1F4E79"/>
        </w:rPr>
        <w:t>Detailed Findings &amp; Recommendations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F01</w:t>
            </w:r>
          </w:p>
        </w:tc>
        <w:tc>
          <w:tcPr>
            <w:tcW w:type="dxa" w:w="3324"/>
            <w:shd w:val="clear" w:color="auto" w:fill="FFE0E0"/>
          </w:tcPr>
          <w:p>
            <w:r>
              <w:rPr>
                <w:b/>
                <w:i w:val="0"/>
                <w:color w:val="C00000"/>
                <w:sz w:val="20"/>
                <w:u w:val="none"/>
              </w:rPr>
              <w:t>CRITICAL</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Schema Markup  —  </w:t>
      </w:r>
      <w:r>
        <w:rPr>
          <w:b/>
          <w:i w:val="0"/>
          <w:color w:val="000000"/>
          <w:sz w:val="22"/>
          <w:u w:val="none"/>
        </w:rPr>
        <w:t>Zero Structured Data on the Website</w:t>
      </w:r>
    </w:p>
    <w:p>
      <w:pPr>
        <w:spacing w:before="0" w:after="60"/>
      </w:pPr>
      <w:r>
        <w:rPr>
          <w:b/>
          <w:i w:val="0"/>
          <w:color w:val="C00000"/>
          <w:sz w:val="20"/>
          <w:u w:val="none"/>
        </w:rPr>
        <w:t xml:space="preserve">Issue:  </w:t>
      </w:r>
      <w:r>
        <w:rPr>
          <w:b w:val="0"/>
          <w:i w:val="0"/>
          <w:sz w:val="20"/>
          <w:u w:val="none"/>
        </w:rPr>
        <w:t>The entire site contains no JSON-LD or any Schema.org markup whatsoever. Structured data is the primary way AI engines (Google AI Overviews, ChatGPT, Perplexity, Claude, Gemini) understand who you are, what you do, and whether to cite you in their responses. Without it, the site is nearly invisible to AI.</w:t>
      </w:r>
    </w:p>
    <w:p>
      <w:pPr>
        <w:spacing w:before="0" w:after="60"/>
      </w:pPr>
      <w:r>
        <w:rPr>
          <w:b/>
          <w:i w:val="0"/>
          <w:color w:val="378640"/>
          <w:sz w:val="20"/>
          <w:u w:val="none"/>
        </w:rPr>
        <w:t xml:space="preserve">Recommended Fix:  </w:t>
      </w:r>
      <w:r>
        <w:rPr>
          <w:b w:val="0"/>
          <w:i w:val="0"/>
          <w:sz w:val="20"/>
          <w:u w:val="none"/>
        </w:rPr>
        <w:t>Add Organisation, WebSite, BreadcrumbList, and Article schema blocks to all key pages. The homepage needs an Organisation block with name, description, URL, logo, sameAs (social profiles), and foundingDate at minimum.</w:t>
      </w:r>
    </w:p>
    <w:p>
      <w:pPr>
        <w:spacing w:before="0" w:after="200"/>
      </w:pPr>
      <w:r>
        <w:rPr>
          <w:b/>
          <w:i w:val="0"/>
          <w:color w:val="1B639A"/>
          <w:sz w:val="20"/>
          <w:u w:val="none"/>
        </w:rPr>
        <w:t xml:space="preserve">Expected Impact:  </w:t>
      </w:r>
      <w:r>
        <w:rPr>
          <w:b w:val="0"/>
          <w:i w:val="0"/>
          <w:sz w:val="20"/>
          <w:u w:val="none"/>
        </w:rPr>
        <w:t>Unlocking AI citations; this is the single biggest AEO gain available.</w:t>
      </w:r>
      <w:r>
        <w:rPr>
          <w:b/>
          <w:i w:val="0"/>
          <w:color w:val="404040"/>
          <w:sz w:val="20"/>
          <w:u w:val="none"/>
        </w:rPr>
        <w:t xml:space="preserve">     Effort:  </w:t>
      </w:r>
      <w:r>
        <w:rPr>
          <w:b w:val="0"/>
          <w:i w:val="0"/>
          <w:sz w:val="20"/>
          <w:u w:val="none"/>
        </w:rPr>
        <w:t>2-4 hours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F02</w:t>
            </w:r>
          </w:p>
        </w:tc>
        <w:tc>
          <w:tcPr>
            <w:tcW w:type="dxa" w:w="3324"/>
            <w:shd w:val="clear" w:color="auto" w:fill="FFE0E0"/>
          </w:tcPr>
          <w:p>
            <w:r>
              <w:rPr>
                <w:b/>
                <w:i w:val="0"/>
                <w:color w:val="C00000"/>
                <w:sz w:val="20"/>
                <w:u w:val="none"/>
              </w:rPr>
              <w:t>CRITICAL</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Yoast SEO Plugin  —  </w:t>
      </w:r>
      <w:r>
        <w:rPr>
          <w:b/>
          <w:i w:val="0"/>
          <w:color w:val="000000"/>
          <w:sz w:val="22"/>
          <w:u w:val="none"/>
        </w:rPr>
        <w:t>Yoast SEO Is Installed But Switched Off</w:t>
      </w:r>
    </w:p>
    <w:p>
      <w:pPr>
        <w:spacing w:before="0" w:after="60"/>
      </w:pPr>
      <w:r>
        <w:rPr>
          <w:b/>
          <w:i w:val="0"/>
          <w:color w:val="C00000"/>
          <w:sz w:val="20"/>
          <w:u w:val="none"/>
        </w:rPr>
        <w:t xml:space="preserve">Issue:  </w:t>
      </w:r>
      <w:r>
        <w:rPr>
          <w:b w:val="0"/>
          <w:i w:val="0"/>
          <w:sz w:val="20"/>
          <w:u w:val="none"/>
        </w:rPr>
        <w:t>Yoast SEO (version 27.1.1, latest 27.4) is installed on the server but is deactivated. This means the site has no SEO title templates, no meta-description control, no canonical management, and no XML sitemap generation — all essential for AEO.</w:t>
      </w:r>
    </w:p>
    <w:p>
      <w:pPr>
        <w:spacing w:before="0" w:after="60"/>
      </w:pPr>
      <w:r>
        <w:rPr>
          <w:b/>
          <w:i w:val="0"/>
          <w:color w:val="378640"/>
          <w:sz w:val="20"/>
          <w:u w:val="none"/>
        </w:rPr>
        <w:t xml:space="preserve">Recommended Fix:  </w:t>
      </w:r>
      <w:r>
        <w:rPr>
          <w:b w:val="0"/>
          <w:i w:val="0"/>
          <w:sz w:val="20"/>
          <w:u w:val="none"/>
        </w:rPr>
        <w:t>Activate Yoast SEO, run the configuration wizard, then update it to v27.4. Once active, complete all page/post SEO titles and focus keyphrases in Yoast.</w:t>
      </w:r>
    </w:p>
    <w:p>
      <w:pPr>
        <w:spacing w:before="0" w:after="200"/>
      </w:pPr>
      <w:r>
        <w:rPr>
          <w:b/>
          <w:i w:val="0"/>
          <w:color w:val="1B639A"/>
          <w:sz w:val="20"/>
          <w:u w:val="none"/>
        </w:rPr>
        <w:t xml:space="preserve">Expected Impact:  </w:t>
      </w:r>
      <w:r>
        <w:rPr>
          <w:b w:val="0"/>
          <w:i w:val="0"/>
          <w:sz w:val="20"/>
          <w:u w:val="none"/>
        </w:rPr>
        <w:t>Enables structured meta data, sitemaps, and content analysis across every page.</w:t>
      </w:r>
      <w:r>
        <w:rPr>
          <w:b/>
          <w:i w:val="0"/>
          <w:color w:val="404040"/>
          <w:sz w:val="20"/>
          <w:u w:val="none"/>
        </w:rPr>
        <w:t xml:space="preserve">     Effort:  </w:t>
      </w:r>
      <w:r>
        <w:rPr>
          <w:b w:val="0"/>
          <w:i w:val="0"/>
          <w:sz w:val="20"/>
          <w:u w:val="none"/>
        </w:rPr>
        <w:t>30 minutes to activate + 2-3 hours to configure all pages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F03</w:t>
            </w:r>
          </w:p>
        </w:tc>
        <w:tc>
          <w:tcPr>
            <w:tcW w:type="dxa" w:w="3324"/>
            <w:shd w:val="clear" w:color="auto" w:fill="FFE0E0"/>
          </w:tcPr>
          <w:p>
            <w:r>
              <w:rPr>
                <w:b/>
                <w:i w:val="0"/>
                <w:color w:val="C00000"/>
                <w:sz w:val="20"/>
                <w:u w:val="none"/>
              </w:rPr>
              <w:t>CRITICAL</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Robots.txt  —  </w:t>
      </w:r>
      <w:r>
        <w:rPr>
          <w:b/>
          <w:i w:val="0"/>
          <w:color w:val="000000"/>
          <w:sz w:val="22"/>
          <w:u w:val="none"/>
        </w:rPr>
        <w:t>No robots.txt File Exists</w:t>
      </w:r>
    </w:p>
    <w:p>
      <w:pPr>
        <w:spacing w:before="0" w:after="60"/>
      </w:pPr>
      <w:r>
        <w:rPr>
          <w:b/>
          <w:i w:val="0"/>
          <w:color w:val="C00000"/>
          <w:sz w:val="20"/>
          <w:u w:val="none"/>
        </w:rPr>
        <w:t xml:space="preserve">Issue:  </w:t>
      </w:r>
      <w:r>
        <w:rPr>
          <w:b w:val="0"/>
          <w:i w:val="0"/>
          <w:sz w:val="20"/>
          <w:u w:val="none"/>
        </w:rPr>
        <w:t>The site has no robots.txt file. This means AI crawler bots (GPTBot for ChatGPT, Claude-Web, Anthropic-AI, PerplexityBot, Google-Extended for Gemini) receive no guidance. Some may refuse to index a site with missing robots.txt; others may over-crawl and trigger server load issues.</w:t>
      </w:r>
    </w:p>
    <w:p>
      <w:pPr>
        <w:spacing w:before="0" w:after="60"/>
      </w:pPr>
      <w:r>
        <w:rPr>
          <w:b/>
          <w:i w:val="0"/>
          <w:color w:val="378640"/>
          <w:sz w:val="20"/>
          <w:u w:val="none"/>
        </w:rPr>
        <w:t xml:space="preserve">Recommended Fix:  </w:t>
      </w:r>
      <w:r>
        <w:rPr>
          <w:b w:val="0"/>
          <w:i w:val="0"/>
          <w:sz w:val="20"/>
          <w:u w:val="none"/>
        </w:rPr>
        <w:t>Create /robots.txt explicitly allowing all major AI crawlers: Googlebot, GPTBot, ClaudeBot, PerplexityBot, Google-Extended, CCBot, and Amazonbot. Point to the XML sitemap URL at the bottom of the file.</w:t>
      </w:r>
    </w:p>
    <w:p>
      <w:pPr>
        <w:spacing w:before="0" w:after="200"/>
      </w:pPr>
      <w:r>
        <w:rPr>
          <w:b/>
          <w:i w:val="0"/>
          <w:color w:val="1B639A"/>
          <w:sz w:val="20"/>
          <w:u w:val="none"/>
        </w:rPr>
        <w:t xml:space="preserve">Expected Impact:  </w:t>
      </w:r>
      <w:r>
        <w:rPr>
          <w:b w:val="0"/>
          <w:i w:val="0"/>
          <w:sz w:val="20"/>
          <w:u w:val="none"/>
        </w:rPr>
        <w:t>Signals to AI systems that the site is open to being indexed and cited.</w:t>
      </w:r>
      <w:r>
        <w:rPr>
          <w:b/>
          <w:i w:val="0"/>
          <w:color w:val="404040"/>
          <w:sz w:val="20"/>
          <w:u w:val="none"/>
        </w:rPr>
        <w:t xml:space="preserve">     Effort:  </w:t>
      </w:r>
      <w:r>
        <w:rPr>
          <w:b w:val="0"/>
          <w:i w:val="0"/>
          <w:sz w:val="20"/>
          <w:u w:val="none"/>
        </w:rPr>
        <w:t>30 minutes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F04</w:t>
            </w:r>
          </w:p>
        </w:tc>
        <w:tc>
          <w:tcPr>
            <w:tcW w:type="dxa" w:w="3324"/>
            <w:shd w:val="clear" w:color="auto" w:fill="FFE0E0"/>
          </w:tcPr>
          <w:p>
            <w:r>
              <w:rPr>
                <w:b/>
                <w:i w:val="0"/>
                <w:color w:val="C00000"/>
                <w:sz w:val="20"/>
                <w:u w:val="none"/>
              </w:rPr>
              <w:t>CRITICAL</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XML Sitemap  —  </w:t>
      </w:r>
      <w:r>
        <w:rPr>
          <w:b/>
          <w:i w:val="0"/>
          <w:color w:val="000000"/>
          <w:sz w:val="22"/>
          <w:u w:val="none"/>
        </w:rPr>
        <w:t>No XML Sitemap Found</w:t>
      </w:r>
    </w:p>
    <w:p>
      <w:pPr>
        <w:spacing w:before="0" w:after="60"/>
      </w:pPr>
      <w:r>
        <w:rPr>
          <w:b/>
          <w:i w:val="0"/>
          <w:color w:val="C00000"/>
          <w:sz w:val="20"/>
          <w:u w:val="none"/>
        </w:rPr>
        <w:t xml:space="preserve">Issue:  </w:t>
      </w:r>
      <w:r>
        <w:rPr>
          <w:b w:val="0"/>
          <w:i w:val="0"/>
          <w:sz w:val="20"/>
          <w:u w:val="none"/>
        </w:rPr>
        <w:t>There is no sitemap.xml file on the server. AI crawlers and search engines use sitemaps to discover and prioritise which pages to read. Without one, many of the 35 pages on this site — including portfolio brand pages — may never be crawled.</w:t>
      </w:r>
    </w:p>
    <w:p>
      <w:pPr>
        <w:spacing w:before="0" w:after="60"/>
      </w:pPr>
      <w:r>
        <w:rPr>
          <w:b/>
          <w:i w:val="0"/>
          <w:color w:val="378640"/>
          <w:sz w:val="20"/>
          <w:u w:val="none"/>
        </w:rPr>
        <w:t xml:space="preserve">Recommended Fix:  </w:t>
      </w:r>
      <w:r>
        <w:rPr>
          <w:b w:val="0"/>
          <w:i w:val="0"/>
          <w:sz w:val="20"/>
          <w:u w:val="none"/>
        </w:rPr>
        <w:t>Activating Yoast SEO (F02) will auto-generate a sitemap at longevitybrandventures.com/sitemap_index.xml. Submit it to Google Search Console and Bing Webmaster Tools. Confirm all portfolio pages appear in it.</w:t>
      </w:r>
    </w:p>
    <w:p>
      <w:pPr>
        <w:spacing w:before="0" w:after="200"/>
      </w:pPr>
      <w:r>
        <w:rPr>
          <w:b/>
          <w:i w:val="0"/>
          <w:color w:val="1B639A"/>
          <w:sz w:val="20"/>
          <w:u w:val="none"/>
        </w:rPr>
        <w:t xml:space="preserve">Expected Impact:  </w:t>
      </w:r>
      <w:r>
        <w:rPr>
          <w:b w:val="0"/>
          <w:i w:val="0"/>
          <w:sz w:val="20"/>
          <w:u w:val="none"/>
        </w:rPr>
        <w:t>Ensures all 35 pages are discovered by AI crawlers and search engines.</w:t>
      </w:r>
      <w:r>
        <w:rPr>
          <w:b/>
          <w:i w:val="0"/>
          <w:color w:val="404040"/>
          <w:sz w:val="20"/>
          <w:u w:val="none"/>
        </w:rPr>
        <w:t xml:space="preserve">     Effort:  </w:t>
      </w:r>
      <w:r>
        <w:rPr>
          <w:b w:val="0"/>
          <w:i w:val="0"/>
          <w:sz w:val="20"/>
          <w:u w:val="none"/>
        </w:rPr>
        <w:t>15 minutes (auto-generated once Yoast is active)</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F05</w:t>
            </w:r>
          </w:p>
        </w:tc>
        <w:tc>
          <w:tcPr>
            <w:tcW w:type="dxa" w:w="3324"/>
            <w:shd w:val="clear" w:color="auto" w:fill="FFE0E0"/>
          </w:tcPr>
          <w:p>
            <w:r>
              <w:rPr>
                <w:b/>
                <w:i w:val="0"/>
                <w:color w:val="C00000"/>
                <w:sz w:val="20"/>
                <w:u w:val="none"/>
              </w:rPr>
              <w:t>CRITICAL</w:t>
            </w:r>
          </w:p>
        </w:tc>
        <w:tc>
          <w:tcPr>
            <w:tcW w:type="dxa" w:w="3324"/>
            <w:shd w:val="clear" w:color="auto" w:fill="0070C020"/>
          </w:tcPr>
          <w:p>
            <w:r>
              <w:rPr>
                <w:b/>
                <w:i w:val="0"/>
                <w:color w:val="0070C0"/>
                <w:sz w:val="20"/>
                <w:u w:val="none"/>
              </w:rPr>
              <w:t>Frontend Fix</w:t>
            </w:r>
          </w:p>
        </w:tc>
      </w:tr>
    </w:tbl>
    <w:p>
      <w:pPr>
        <w:spacing w:before="40" w:after="80"/>
      </w:pPr>
      <w:r>
        <w:rPr>
          <w:b/>
          <w:i w:val="0"/>
          <w:color w:val="1B639A"/>
          <w:sz w:val="22"/>
          <w:u w:val="none"/>
        </w:rPr>
        <w:t xml:space="preserve">H1 Heading  —  </w:t>
      </w:r>
      <w:r>
        <w:rPr>
          <w:b/>
          <w:i w:val="0"/>
          <w:color w:val="000000"/>
          <w:sz w:val="22"/>
          <w:u w:val="none"/>
        </w:rPr>
        <w:t>Homepage Has No H1 Tag</w:t>
      </w:r>
    </w:p>
    <w:p>
      <w:pPr>
        <w:spacing w:before="0" w:after="60"/>
      </w:pPr>
      <w:r>
        <w:rPr>
          <w:b/>
          <w:i w:val="0"/>
          <w:color w:val="C00000"/>
          <w:sz w:val="20"/>
          <w:u w:val="none"/>
        </w:rPr>
        <w:t xml:space="preserve">Issue:  </w:t>
      </w:r>
      <w:r>
        <w:rPr>
          <w:b w:val="0"/>
          <w:i w:val="0"/>
          <w:sz w:val="20"/>
          <w:u w:val="none"/>
        </w:rPr>
        <w:t>A live crawl of the homepage returned zero H1 tags. AI models treat the H1 as the primary topic signal for a page. Missing H1 means AI tools cannot confidently determine what the page is about and are unlikely to cite it.</w:t>
      </w:r>
    </w:p>
    <w:p>
      <w:pPr>
        <w:spacing w:before="0" w:after="60"/>
      </w:pPr>
      <w:r>
        <w:rPr>
          <w:b/>
          <w:i w:val="0"/>
          <w:color w:val="378640"/>
          <w:sz w:val="20"/>
          <w:u w:val="none"/>
        </w:rPr>
        <w:t xml:space="preserve">Recommended Fix:  </w:t>
      </w:r>
      <w:r>
        <w:rPr>
          <w:b w:val="0"/>
          <w:i w:val="0"/>
          <w:sz w:val="20"/>
          <w:u w:val="none"/>
        </w:rPr>
        <w:t>Add a clear, keyword-rich H1 to the homepage via Elementor. Example: "Connecting Longevity Brand Entrepreneurs with Investors &amp; Advisors" — visible to users and crawlers. Only one H1 per page.</w:t>
      </w:r>
    </w:p>
    <w:p>
      <w:pPr>
        <w:spacing w:before="0" w:after="200"/>
      </w:pPr>
      <w:r>
        <w:rPr>
          <w:b/>
          <w:i w:val="0"/>
          <w:color w:val="1B639A"/>
          <w:sz w:val="20"/>
          <w:u w:val="none"/>
        </w:rPr>
        <w:t xml:space="preserve">Expected Impact:  </w:t>
      </w:r>
      <w:r>
        <w:rPr>
          <w:b w:val="0"/>
          <w:i w:val="0"/>
          <w:sz w:val="20"/>
          <w:u w:val="none"/>
        </w:rPr>
        <w:t>Immediately tells AI what the site is about; foundational for citations.</w:t>
      </w:r>
      <w:r>
        <w:rPr>
          <w:b/>
          <w:i w:val="0"/>
          <w:color w:val="404040"/>
          <w:sz w:val="20"/>
          <w:u w:val="none"/>
        </w:rPr>
        <w:t xml:space="preserve">     Effort:  </w:t>
      </w:r>
      <w:r>
        <w:rPr>
          <w:b w:val="0"/>
          <w:i w:val="0"/>
          <w:sz w:val="20"/>
          <w:u w:val="none"/>
        </w:rPr>
        <w:t>15 minutes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F06</w:t>
            </w:r>
          </w:p>
        </w:tc>
        <w:tc>
          <w:tcPr>
            <w:tcW w:type="dxa" w:w="3324"/>
            <w:shd w:val="clear" w:color="auto" w:fill="FFF0DC"/>
          </w:tcPr>
          <w:p>
            <w:r>
              <w:rPr>
                <w:b/>
                <w:i w:val="0"/>
                <w:color w:val="E07000"/>
                <w:sz w:val="20"/>
                <w:u w:val="none"/>
              </w:rPr>
              <w:t>HIGH</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Open Graph &amp; Social Metadata  —  </w:t>
      </w:r>
      <w:r>
        <w:rPr>
          <w:b/>
          <w:i w:val="0"/>
          <w:color w:val="000000"/>
          <w:sz w:val="22"/>
          <w:u w:val="none"/>
        </w:rPr>
        <w:t>No Open Graph or Twitter/X Card Tags</w:t>
      </w:r>
    </w:p>
    <w:p>
      <w:pPr>
        <w:spacing w:before="0" w:after="60"/>
      </w:pPr>
      <w:r>
        <w:rPr>
          <w:b/>
          <w:i w:val="0"/>
          <w:color w:val="C00000"/>
          <w:sz w:val="20"/>
          <w:u w:val="none"/>
        </w:rPr>
        <w:t xml:space="preserve">Issue:  </w:t>
      </w:r>
      <w:r>
        <w:rPr>
          <w:b w:val="0"/>
          <w:i w:val="0"/>
          <w:sz w:val="20"/>
          <w:u w:val="none"/>
        </w:rPr>
        <w:t>The site has no og:title, og:description, og:image, og:type, twitter:card, or twitter:image tags. These tags are read by AI tools and social platforms when summarising or sharing your content. Their absence means AI systems receive less context about each page.</w:t>
      </w:r>
    </w:p>
    <w:p>
      <w:pPr>
        <w:spacing w:before="0" w:after="60"/>
      </w:pPr>
      <w:r>
        <w:rPr>
          <w:b/>
          <w:i w:val="0"/>
          <w:color w:val="378640"/>
          <w:sz w:val="20"/>
          <w:u w:val="none"/>
        </w:rPr>
        <w:t xml:space="preserve">Recommended Fix:  </w:t>
      </w:r>
      <w:r>
        <w:rPr>
          <w:b w:val="0"/>
          <w:i w:val="0"/>
          <w:sz w:val="20"/>
          <w:u w:val="none"/>
        </w:rPr>
        <w:t>Yoast SEO (F02) will generate these automatically once configured. Set a default social sharing image (1200x630px) and customise OG titles/descriptions for the homepage, About, and all portfolio pages.</w:t>
      </w:r>
    </w:p>
    <w:p>
      <w:pPr>
        <w:spacing w:before="0" w:after="200"/>
      </w:pPr>
      <w:r>
        <w:rPr>
          <w:b/>
          <w:i w:val="0"/>
          <w:color w:val="1B639A"/>
          <w:sz w:val="20"/>
          <w:u w:val="none"/>
        </w:rPr>
        <w:t xml:space="preserve">Expected Impact:  </w:t>
      </w:r>
      <w:r>
        <w:rPr>
          <w:b w:val="0"/>
          <w:i w:val="0"/>
          <w:sz w:val="20"/>
          <w:u w:val="none"/>
        </w:rPr>
        <w:t>Improves how the site appears when shared and how AI platforms summarise it.</w:t>
      </w:r>
      <w:r>
        <w:rPr>
          <w:b/>
          <w:i w:val="0"/>
          <w:color w:val="404040"/>
          <w:sz w:val="20"/>
          <w:u w:val="none"/>
        </w:rPr>
        <w:t xml:space="preserve">     Effort:  </w:t>
      </w:r>
      <w:r>
        <w:rPr>
          <w:b w:val="0"/>
          <w:i w:val="0"/>
          <w:sz w:val="20"/>
          <w:u w:val="none"/>
        </w:rPr>
        <w:t>1-2 hours after Yoast is active</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F07</w:t>
            </w:r>
          </w:p>
        </w:tc>
        <w:tc>
          <w:tcPr>
            <w:tcW w:type="dxa" w:w="3324"/>
            <w:shd w:val="clear" w:color="auto" w:fill="FFF0DC"/>
          </w:tcPr>
          <w:p>
            <w:r>
              <w:rPr>
                <w:b/>
                <w:i w:val="0"/>
                <w:color w:val="E07000"/>
                <w:sz w:val="20"/>
                <w:u w:val="none"/>
              </w:rPr>
              <w:t>HIGH</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Meta Description Quality  —  </w:t>
      </w:r>
      <w:r>
        <w:rPr>
          <w:b/>
          <w:i w:val="0"/>
          <w:color w:val="000000"/>
          <w:sz w:val="22"/>
          <w:u w:val="none"/>
        </w:rPr>
        <w:t>Homepage Meta Description Is Unoptimised (450+ Characters)</w:t>
      </w:r>
    </w:p>
    <w:p>
      <w:pPr>
        <w:spacing w:before="0" w:after="60"/>
      </w:pPr>
      <w:r>
        <w:rPr>
          <w:b/>
          <w:i w:val="0"/>
          <w:color w:val="C00000"/>
          <w:sz w:val="20"/>
          <w:u w:val="none"/>
        </w:rPr>
        <w:t xml:space="preserve">Issue:  </w:t>
      </w:r>
      <w:r>
        <w:rPr>
          <w:b w:val="0"/>
          <w:i w:val="0"/>
          <w:sz w:val="20"/>
          <w:u w:val="none"/>
        </w:rPr>
        <w:t>The current homepage meta description is 450+ characters long and appears to be a raw content dump from the page body, beginning: "Collaboration Between Entrepreneurs, Investors &amp; Advisors Your Pathway to Connection…" — this is truncated in search results and difficult for AI to parse into a clean summary.</w:t>
      </w:r>
    </w:p>
    <w:p>
      <w:pPr>
        <w:spacing w:before="0" w:after="60"/>
      </w:pPr>
      <w:r>
        <w:rPr>
          <w:b/>
          <w:i w:val="0"/>
          <w:color w:val="378640"/>
          <w:sz w:val="20"/>
          <w:u w:val="none"/>
        </w:rPr>
        <w:t xml:space="preserve">Recommended Fix:  </w:t>
      </w:r>
      <w:r>
        <w:rPr>
          <w:b w:val="0"/>
          <w:i w:val="0"/>
          <w:sz w:val="20"/>
          <w:u w:val="none"/>
        </w:rPr>
        <w:t>Write a concise, compelling meta description of 150-160 characters that clearly explains who Longevity Brand Ventures is and who they serve. Example: "Longevity Brand Ventures connects health &amp; wellness entrepreneurs with strategic investors and advisors in the consumer packaged goods space."</w:t>
      </w:r>
    </w:p>
    <w:p>
      <w:pPr>
        <w:spacing w:before="0" w:after="200"/>
      </w:pPr>
      <w:r>
        <w:rPr>
          <w:b/>
          <w:i w:val="0"/>
          <w:color w:val="1B639A"/>
          <w:sz w:val="20"/>
          <w:u w:val="none"/>
        </w:rPr>
        <w:t xml:space="preserve">Expected Impact:  </w:t>
      </w:r>
      <w:r>
        <w:rPr>
          <w:b w:val="0"/>
          <w:i w:val="0"/>
          <w:sz w:val="20"/>
          <w:u w:val="none"/>
        </w:rPr>
        <w:t>AI tools use meta descriptions as page summaries; a clean one increases citation accuracy.</w:t>
      </w:r>
      <w:r>
        <w:rPr>
          <w:b/>
          <w:i w:val="0"/>
          <w:color w:val="404040"/>
          <w:sz w:val="20"/>
          <w:u w:val="none"/>
        </w:rPr>
        <w:t xml:space="preserve">     Effort:  </w:t>
      </w:r>
      <w:r>
        <w:rPr>
          <w:b w:val="0"/>
          <w:i w:val="0"/>
          <w:sz w:val="20"/>
          <w:u w:val="none"/>
        </w:rPr>
        <w:t>30 minutes per page</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F08</w:t>
            </w:r>
          </w:p>
        </w:tc>
        <w:tc>
          <w:tcPr>
            <w:tcW w:type="dxa" w:w="3324"/>
            <w:shd w:val="clear" w:color="auto" w:fill="FFF0DC"/>
          </w:tcPr>
          <w:p>
            <w:r>
              <w:rPr>
                <w:b/>
                <w:i w:val="0"/>
                <w:color w:val="E07000"/>
                <w:sz w:val="20"/>
                <w:u w:val="none"/>
              </w:rPr>
              <w:t>HIGH</w:t>
            </w:r>
          </w:p>
        </w:tc>
        <w:tc>
          <w:tcPr>
            <w:tcW w:type="dxa" w:w="3324"/>
            <w:shd w:val="clear" w:color="auto" w:fill="0070C020"/>
          </w:tcPr>
          <w:p>
            <w:r>
              <w:rPr>
                <w:b/>
                <w:i w:val="0"/>
                <w:color w:val="0070C0"/>
                <w:sz w:val="20"/>
                <w:u w:val="none"/>
              </w:rPr>
              <w:t>Frontend Fix</w:t>
            </w:r>
          </w:p>
        </w:tc>
      </w:tr>
    </w:tbl>
    <w:p>
      <w:pPr>
        <w:spacing w:before="40" w:after="80"/>
      </w:pPr>
      <w:r>
        <w:rPr>
          <w:b/>
          <w:i w:val="0"/>
          <w:color w:val="1B639A"/>
          <w:sz w:val="22"/>
          <w:u w:val="none"/>
        </w:rPr>
        <w:t xml:space="preserve">Site Tagline  —  </w:t>
      </w:r>
      <w:r>
        <w:rPr>
          <w:b/>
          <w:i w:val="0"/>
          <w:color w:val="000000"/>
          <w:sz w:val="22"/>
          <w:u w:val="none"/>
        </w:rPr>
        <w:t>Site Tagline "An advantaged organization" Is Too Vague</w:t>
      </w:r>
    </w:p>
    <w:p>
      <w:pPr>
        <w:spacing w:before="0" w:after="60"/>
      </w:pPr>
      <w:r>
        <w:rPr>
          <w:b/>
          <w:i w:val="0"/>
          <w:color w:val="C00000"/>
          <w:sz w:val="20"/>
          <w:u w:val="none"/>
        </w:rPr>
        <w:t xml:space="preserve">Issue:  </w:t>
      </w:r>
      <w:r>
        <w:rPr>
          <w:b w:val="0"/>
          <w:i w:val="0"/>
          <w:sz w:val="20"/>
          <w:u w:val="none"/>
        </w:rPr>
        <w:t>The WordPress site tagline (visible in the browser tab and used by AI tools when summarising the site) reads "An advantaged organization" — this is generic, non-descriptive, and provides no keyword signal for AI systems trying to classify the business.</w:t>
      </w:r>
    </w:p>
    <w:p>
      <w:pPr>
        <w:spacing w:before="0" w:after="60"/>
      </w:pPr>
      <w:r>
        <w:rPr>
          <w:b/>
          <w:i w:val="0"/>
          <w:color w:val="378640"/>
          <w:sz w:val="20"/>
          <w:u w:val="none"/>
        </w:rPr>
        <w:t xml:space="preserve">Recommended Fix:  </w:t>
      </w:r>
      <w:r>
        <w:rPr>
          <w:b w:val="0"/>
          <w:i w:val="0"/>
          <w:sz w:val="20"/>
          <w:u w:val="none"/>
        </w:rPr>
        <w:t>Update in WordPress Admin &gt; Settings &gt; General &gt; Tagline. Suggested: "Bridging Longevity Brands with Investors &amp; Strategic Advisors" or similar that clearly states the niche and value proposition.</w:t>
      </w:r>
    </w:p>
    <w:p>
      <w:pPr>
        <w:spacing w:before="0" w:after="200"/>
      </w:pPr>
      <w:r>
        <w:rPr>
          <w:b/>
          <w:i w:val="0"/>
          <w:color w:val="1B639A"/>
          <w:sz w:val="20"/>
          <w:u w:val="none"/>
        </w:rPr>
        <w:t xml:space="preserve">Expected Impact:  </w:t>
      </w:r>
      <w:r>
        <w:rPr>
          <w:b w:val="0"/>
          <w:i w:val="0"/>
          <w:sz w:val="20"/>
          <w:u w:val="none"/>
        </w:rPr>
        <w:t>AI tools include the site title + tagline when generating citations; a better tagline improves accuracy.</w:t>
      </w:r>
      <w:r>
        <w:rPr>
          <w:b/>
          <w:i w:val="0"/>
          <w:color w:val="404040"/>
          <w:sz w:val="20"/>
          <w:u w:val="none"/>
        </w:rPr>
        <w:t xml:space="preserve">     Effort:  </w:t>
      </w:r>
      <w:r>
        <w:rPr>
          <w:b w:val="0"/>
          <w:i w:val="0"/>
          <w:sz w:val="20"/>
          <w:u w:val="none"/>
        </w:rPr>
        <w:t>5 minutes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F09</w:t>
            </w:r>
          </w:p>
        </w:tc>
        <w:tc>
          <w:tcPr>
            <w:tcW w:type="dxa" w:w="3324"/>
            <w:shd w:val="clear" w:color="auto" w:fill="FFF0DC"/>
          </w:tcPr>
          <w:p>
            <w:r>
              <w:rPr>
                <w:b/>
                <w:i w:val="0"/>
                <w:color w:val="E07000"/>
                <w:sz w:val="20"/>
                <w:u w:val="none"/>
              </w:rPr>
              <w:t>HIGH</w:t>
            </w:r>
          </w:p>
        </w:tc>
        <w:tc>
          <w:tcPr>
            <w:tcW w:type="dxa" w:w="3324"/>
            <w:shd w:val="clear" w:color="auto" w:fill="0070C020"/>
          </w:tcPr>
          <w:p>
            <w:r>
              <w:rPr>
                <w:b/>
                <w:i w:val="0"/>
                <w:color w:val="0070C0"/>
                <w:sz w:val="20"/>
                <w:u w:val="none"/>
              </w:rPr>
              <w:t>Frontend Fix</w:t>
            </w:r>
          </w:p>
        </w:tc>
      </w:tr>
    </w:tbl>
    <w:p>
      <w:pPr>
        <w:spacing w:before="40" w:after="80"/>
      </w:pPr>
      <w:r>
        <w:rPr>
          <w:b/>
          <w:i w:val="0"/>
          <w:color w:val="1B639A"/>
          <w:sz w:val="22"/>
          <w:u w:val="none"/>
        </w:rPr>
        <w:t xml:space="preserve">Blog Content  —  </w:t>
      </w:r>
      <w:r>
        <w:rPr>
          <w:b/>
          <w:i w:val="0"/>
          <w:color w:val="000000"/>
          <w:sz w:val="22"/>
          <w:u w:val="none"/>
        </w:rPr>
        <w:t>Blog Contains 12 Placeholder / Lorem Ipsum Posts from 2019</w:t>
      </w:r>
    </w:p>
    <w:p>
      <w:pPr>
        <w:spacing w:before="0" w:after="60"/>
      </w:pPr>
      <w:r>
        <w:rPr>
          <w:b/>
          <w:i w:val="0"/>
          <w:color w:val="C00000"/>
          <w:sz w:val="20"/>
          <w:u w:val="none"/>
        </w:rPr>
        <w:t xml:space="preserve">Issue:  </w:t>
      </w:r>
      <w:r>
        <w:rPr>
          <w:b w:val="0"/>
          <w:i w:val="0"/>
          <w:sz w:val="20"/>
          <w:u w:val="none"/>
        </w:rPr>
        <w:t>The blog section has 12 published posts dating from October 2019, with titles such as "When darkness overspreads my eyes" and "Foliage of my trees" — these appear to be demo/placeholder content. Published dummy content actively harms AEO: AI systems index and may cite it, damaging credibility and topical authority.</w:t>
      </w:r>
    </w:p>
    <w:p>
      <w:pPr>
        <w:spacing w:before="0" w:after="60"/>
      </w:pPr>
      <w:r>
        <w:rPr>
          <w:b/>
          <w:i w:val="0"/>
          <w:color w:val="378640"/>
          <w:sz w:val="20"/>
          <w:u w:val="none"/>
        </w:rPr>
        <w:t xml:space="preserve">Recommended Fix:  </w:t>
      </w:r>
      <w:r>
        <w:rPr>
          <w:b w:val="0"/>
          <w:i w:val="0"/>
          <w:sz w:val="20"/>
          <w:u w:val="none"/>
        </w:rPr>
        <w:t>Delete or unpublish all placeholder posts. Replace with at minimum 3-5 substantive articles about longevity investing, consumer brands, or the firm's investment thesis — written by a named author with credentials.</w:t>
      </w:r>
    </w:p>
    <w:p>
      <w:pPr>
        <w:spacing w:before="0" w:after="200"/>
      </w:pPr>
      <w:r>
        <w:rPr>
          <w:b/>
          <w:i w:val="0"/>
          <w:color w:val="1B639A"/>
          <w:sz w:val="20"/>
          <w:u w:val="none"/>
        </w:rPr>
        <w:t xml:space="preserve">Expected Impact:  </w:t>
      </w:r>
      <w:r>
        <w:rPr>
          <w:b w:val="0"/>
          <w:i w:val="0"/>
          <w:sz w:val="20"/>
          <w:u w:val="none"/>
        </w:rPr>
        <w:t>Removes credibility risk; allows AI to build a coherent topical profile for the site.</w:t>
      </w:r>
      <w:r>
        <w:rPr>
          <w:b/>
          <w:i w:val="0"/>
          <w:color w:val="404040"/>
          <w:sz w:val="20"/>
          <w:u w:val="none"/>
        </w:rPr>
        <w:t xml:space="preserve">     Effort:  </w:t>
      </w:r>
      <w:r>
        <w:rPr>
          <w:b w:val="0"/>
          <w:i w:val="0"/>
          <w:sz w:val="20"/>
          <w:u w:val="none"/>
        </w:rPr>
        <w:t>1 hour to remove; ongoing content creation</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F10</w:t>
            </w:r>
          </w:p>
        </w:tc>
        <w:tc>
          <w:tcPr>
            <w:tcW w:type="dxa" w:w="3324"/>
            <w:shd w:val="clear" w:color="auto" w:fill="FFF0DC"/>
          </w:tcPr>
          <w:p>
            <w:r>
              <w:rPr>
                <w:b/>
                <w:i w:val="0"/>
                <w:color w:val="E07000"/>
                <w:sz w:val="20"/>
                <w:u w:val="none"/>
              </w:rPr>
              <w:t>HIGH</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Elementor Plugin  —  </w:t>
      </w:r>
      <w:r>
        <w:rPr>
          <w:b/>
          <w:i w:val="0"/>
          <w:color w:val="000000"/>
          <w:sz w:val="22"/>
          <w:u w:val="none"/>
        </w:rPr>
        <w:t>Elementor Is One Major Version Behind (3.35.7 vs 4.0.3)</w:t>
      </w:r>
    </w:p>
    <w:p>
      <w:pPr>
        <w:spacing w:before="0" w:after="60"/>
      </w:pPr>
      <w:r>
        <w:rPr>
          <w:b/>
          <w:i w:val="0"/>
          <w:color w:val="C00000"/>
          <w:sz w:val="20"/>
          <w:u w:val="none"/>
        </w:rPr>
        <w:t xml:space="preserve">Issue:  </w:t>
      </w:r>
      <w:r>
        <w:rPr>
          <w:b w:val="0"/>
          <w:i w:val="0"/>
          <w:sz w:val="20"/>
          <w:u w:val="none"/>
        </w:rPr>
        <w:t>Elementor is currently on version 3.35.7 while version 4.0.3 is available. This is a major version jump with performance improvements, Core Web Vitals optimisations, and better semantic HTML output — all of which affect how AI crawlers read page content. Running outdated page builders can also introduce security vulnerabilities.</w:t>
      </w:r>
    </w:p>
    <w:p>
      <w:pPr>
        <w:spacing w:before="0" w:after="60"/>
      </w:pPr>
      <w:r>
        <w:rPr>
          <w:b/>
          <w:i w:val="0"/>
          <w:color w:val="378640"/>
          <w:sz w:val="20"/>
          <w:u w:val="none"/>
        </w:rPr>
        <w:t xml:space="preserve">Recommended Fix:  </w:t>
      </w:r>
      <w:r>
        <w:rPr>
          <w:b w:val="0"/>
          <w:i w:val="0"/>
          <w:sz w:val="20"/>
          <w:u w:val="none"/>
        </w:rPr>
        <w:t>Update Elementor to v4.0.3 via WordPress Admin &gt; Plugins. Back up the site first.</w:t>
      </w:r>
    </w:p>
    <w:p>
      <w:pPr>
        <w:spacing w:before="0" w:after="200"/>
      </w:pPr>
      <w:r>
        <w:rPr>
          <w:b/>
          <w:i w:val="0"/>
          <w:color w:val="1B639A"/>
          <w:sz w:val="20"/>
          <w:u w:val="none"/>
        </w:rPr>
        <w:t xml:space="preserve">Expected Impact:  </w:t>
      </w:r>
      <w:r>
        <w:rPr>
          <w:b w:val="0"/>
          <w:i w:val="0"/>
          <w:sz w:val="20"/>
          <w:u w:val="none"/>
        </w:rPr>
        <w:t>Better HTML output, improved Core Web Vitals scores, and reduced security risk.</w:t>
      </w:r>
      <w:r>
        <w:rPr>
          <w:b/>
          <w:i w:val="0"/>
          <w:color w:val="404040"/>
          <w:sz w:val="20"/>
          <w:u w:val="none"/>
        </w:rPr>
        <w:t xml:space="preserve">     Effort:  </w:t>
      </w:r>
      <w:r>
        <w:rPr>
          <w:b w:val="0"/>
          <w:i w:val="0"/>
          <w:sz w:val="20"/>
          <w:u w:val="none"/>
        </w:rPr>
        <w:t>30 minutes (including backup)</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F11</w:t>
            </w:r>
          </w:p>
        </w:tc>
        <w:tc>
          <w:tcPr>
            <w:tcW w:type="dxa" w:w="3324"/>
            <w:shd w:val="clear" w:color="auto" w:fill="FFFACC"/>
          </w:tcPr>
          <w:p>
            <w:r>
              <w:rPr>
                <w:b/>
                <w:i w:val="0"/>
                <w:color w:val="FFC000"/>
                <w:sz w:val="20"/>
                <w:u w:val="none"/>
              </w:rPr>
              <w:t>MEDIUM</w:t>
            </w:r>
          </w:p>
        </w:tc>
        <w:tc>
          <w:tcPr>
            <w:tcW w:type="dxa" w:w="3324"/>
            <w:shd w:val="clear" w:color="auto" w:fill="0070C020"/>
          </w:tcPr>
          <w:p>
            <w:r>
              <w:rPr>
                <w:b/>
                <w:i w:val="0"/>
                <w:color w:val="0070C0"/>
                <w:sz w:val="20"/>
                <w:u w:val="none"/>
              </w:rPr>
              <w:t>Frontend Fix</w:t>
            </w:r>
          </w:p>
        </w:tc>
      </w:tr>
    </w:tbl>
    <w:p>
      <w:pPr>
        <w:spacing w:before="40" w:after="80"/>
      </w:pPr>
      <w:r>
        <w:rPr>
          <w:b/>
          <w:i w:val="0"/>
          <w:color w:val="1B639A"/>
          <w:sz w:val="22"/>
          <w:u w:val="none"/>
        </w:rPr>
        <w:t xml:space="preserve">E-E-A-T Signals  —  </w:t>
      </w:r>
      <w:r>
        <w:rPr>
          <w:b/>
          <w:i w:val="0"/>
          <w:color w:val="000000"/>
          <w:sz w:val="22"/>
          <w:u w:val="none"/>
        </w:rPr>
        <w:t>No Author Credentials or Expertise Signals on Content</w:t>
      </w:r>
    </w:p>
    <w:p>
      <w:pPr>
        <w:spacing w:before="0" w:after="60"/>
      </w:pPr>
      <w:r>
        <w:rPr>
          <w:b/>
          <w:i w:val="0"/>
          <w:color w:val="C00000"/>
          <w:sz w:val="20"/>
          <w:u w:val="none"/>
        </w:rPr>
        <w:t xml:space="preserve">Issue:  </w:t>
      </w:r>
      <w:r>
        <w:rPr>
          <w:b w:val="0"/>
          <w:i w:val="0"/>
          <w:sz w:val="20"/>
          <w:u w:val="none"/>
        </w:rPr>
        <w:t>Google and AI systems evaluate content through E-E-A-T: Experience, Expertise, Authoritativeness, and Trustworthiness. This is especially critical in finance and health/longevity niches. The site has no visible author bios, no credentials listed, no team page showcasing expertise, and no LinkedIn or professional profile links.</w:t>
      </w:r>
    </w:p>
    <w:p>
      <w:pPr>
        <w:spacing w:before="0" w:after="60"/>
      </w:pPr>
      <w:r>
        <w:rPr>
          <w:b/>
          <w:i w:val="0"/>
          <w:color w:val="378640"/>
          <w:sz w:val="20"/>
          <w:u w:val="none"/>
        </w:rPr>
        <w:t xml:space="preserve">Recommended Fix:  </w:t>
      </w:r>
      <w:r>
        <w:rPr>
          <w:b w:val="0"/>
          <w:i w:val="0"/>
          <w:sz w:val="20"/>
          <w:u w:val="none"/>
        </w:rPr>
        <w:t>Add a Team or About page with photos, titles, and credentials for key people. Link to LinkedIn profiles. Add an author bio block to all blog posts and portfolio pages. Include the firm's founding year and track record where possible.</w:t>
      </w:r>
    </w:p>
    <w:p>
      <w:pPr>
        <w:spacing w:before="0" w:after="200"/>
      </w:pPr>
      <w:r>
        <w:rPr>
          <w:b/>
          <w:i w:val="0"/>
          <w:color w:val="1B639A"/>
          <w:sz w:val="20"/>
          <w:u w:val="none"/>
        </w:rPr>
        <w:t xml:space="preserve">Expected Impact:  </w:t>
      </w:r>
      <w:r>
        <w:rPr>
          <w:b w:val="0"/>
          <w:i w:val="0"/>
          <w:sz w:val="20"/>
          <w:u w:val="none"/>
        </w:rPr>
        <w:t>Directly affects whether AI tools treat the site as a credible, citable source.</w:t>
      </w:r>
      <w:r>
        <w:rPr>
          <w:b/>
          <w:i w:val="0"/>
          <w:color w:val="404040"/>
          <w:sz w:val="20"/>
          <w:u w:val="none"/>
        </w:rPr>
        <w:t xml:space="preserve">     Effort:  </w:t>
      </w:r>
      <w:r>
        <w:rPr>
          <w:b w:val="0"/>
          <w:i w:val="0"/>
          <w:sz w:val="20"/>
          <w:u w:val="none"/>
        </w:rPr>
        <w:t>4-6 hours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F12</w:t>
            </w:r>
          </w:p>
        </w:tc>
        <w:tc>
          <w:tcPr>
            <w:tcW w:type="dxa" w:w="3324"/>
            <w:shd w:val="clear" w:color="auto" w:fill="FFFACC"/>
          </w:tcPr>
          <w:p>
            <w:r>
              <w:rPr>
                <w:b/>
                <w:i w:val="0"/>
                <w:color w:val="FFC000"/>
                <w:sz w:val="20"/>
                <w:u w:val="none"/>
              </w:rPr>
              <w:t>MEDIUM</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Content Architecture  —  </w:t>
      </w:r>
      <w:r>
        <w:rPr>
          <w:b/>
          <w:i w:val="0"/>
          <w:color w:val="000000"/>
          <w:sz w:val="22"/>
          <w:u w:val="none"/>
        </w:rPr>
        <w:t>Multiple Duplicate &amp; Outdated Draft Pages Pollute Site Structure</w:t>
      </w:r>
    </w:p>
    <w:p>
      <w:pPr>
        <w:spacing w:before="0" w:after="60"/>
      </w:pPr>
      <w:r>
        <w:rPr>
          <w:b/>
          <w:i w:val="0"/>
          <w:color w:val="C00000"/>
          <w:sz w:val="20"/>
          <w:u w:val="none"/>
        </w:rPr>
        <w:t xml:space="preserve">Issue:  </w:t>
      </w:r>
      <w:r>
        <w:rPr>
          <w:b w:val="0"/>
          <w:i w:val="0"/>
          <w:sz w:val="20"/>
          <w:u w:val="none"/>
        </w:rPr>
        <w:t>The site contains several legacy and duplicate pages: "Portfolio Old", "Portfolio - NEW" (draft), "Blog Old", "Greg Old", "Home" (draft), "Contact Old", "About Old", and "Sample Page" — 8 junk pages that dilute crawl budget and confuse AI about the site's canonical content.</w:t>
      </w:r>
    </w:p>
    <w:p>
      <w:pPr>
        <w:spacing w:before="0" w:after="60"/>
      </w:pPr>
      <w:r>
        <w:rPr>
          <w:b/>
          <w:i w:val="0"/>
          <w:color w:val="378640"/>
          <w:sz w:val="20"/>
          <w:u w:val="none"/>
        </w:rPr>
        <w:t xml:space="preserve">Recommended Fix:  </w:t>
      </w:r>
      <w:r>
        <w:rPr>
          <w:b w:val="0"/>
          <w:i w:val="0"/>
          <w:sz w:val="20"/>
          <w:u w:val="none"/>
        </w:rPr>
        <w:t>Delete all pages with 'Old', 'Old', and 'Sample Page' in the title. Ensure draft pages are not indexable. Set a clear page hierarchy with Home, About, Portfolio, Investment Thesis, and Contact as the five core pages.</w:t>
      </w:r>
    </w:p>
    <w:p>
      <w:pPr>
        <w:spacing w:before="0" w:after="200"/>
      </w:pPr>
      <w:r>
        <w:rPr>
          <w:b/>
          <w:i w:val="0"/>
          <w:color w:val="1B639A"/>
          <w:sz w:val="20"/>
          <w:u w:val="none"/>
        </w:rPr>
        <w:t xml:space="preserve">Expected Impact:  </w:t>
      </w:r>
      <w:r>
        <w:rPr>
          <w:b w:val="0"/>
          <w:i w:val="0"/>
          <w:sz w:val="20"/>
          <w:u w:val="none"/>
        </w:rPr>
        <w:t>Focuses crawl budget on meaningful pages; reduces AI confusion about site structure.</w:t>
      </w:r>
      <w:r>
        <w:rPr>
          <w:b/>
          <w:i w:val="0"/>
          <w:color w:val="404040"/>
          <w:sz w:val="20"/>
          <w:u w:val="none"/>
        </w:rPr>
        <w:t xml:space="preserve">     Effort:  </w:t>
      </w:r>
      <w:r>
        <w:rPr>
          <w:b w:val="0"/>
          <w:i w:val="0"/>
          <w:sz w:val="20"/>
          <w:u w:val="none"/>
        </w:rPr>
        <w:t>1 hour</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F13</w:t>
            </w:r>
          </w:p>
        </w:tc>
        <w:tc>
          <w:tcPr>
            <w:tcW w:type="dxa" w:w="3324"/>
            <w:shd w:val="clear" w:color="auto" w:fill="FFFACC"/>
          </w:tcPr>
          <w:p>
            <w:r>
              <w:rPr>
                <w:b/>
                <w:i w:val="0"/>
                <w:color w:val="FFC000"/>
                <w:sz w:val="20"/>
                <w:u w:val="none"/>
              </w:rPr>
              <w:t>MEDIUM</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Security Plugin  —  </w:t>
      </w:r>
      <w:r>
        <w:rPr>
          <w:b/>
          <w:i w:val="0"/>
          <w:color w:val="000000"/>
          <w:sz w:val="22"/>
          <w:u w:val="none"/>
        </w:rPr>
        <w:t>SG Security Plugin Needs Updating (1.5.9 to 1.6.0)</w:t>
      </w:r>
    </w:p>
    <w:p>
      <w:pPr>
        <w:spacing w:before="0" w:after="60"/>
      </w:pPr>
      <w:r>
        <w:rPr>
          <w:b/>
          <w:i w:val="0"/>
          <w:color w:val="C00000"/>
          <w:sz w:val="20"/>
          <w:u w:val="none"/>
        </w:rPr>
        <w:t xml:space="preserve">Issue:  </w:t>
      </w:r>
      <w:r>
        <w:rPr>
          <w:b w:val="0"/>
          <w:i w:val="0"/>
          <w:sz w:val="20"/>
          <w:u w:val="none"/>
        </w:rPr>
        <w:t>The SiteGround Security plugin is one version behind. Keeping security plugins current prevents vulnerabilities that could lead to site blacklisting — which would cause AI tools to stop citing the site entirely.</w:t>
      </w:r>
    </w:p>
    <w:p>
      <w:pPr>
        <w:spacing w:before="0" w:after="60"/>
      </w:pPr>
      <w:r>
        <w:rPr>
          <w:b/>
          <w:i w:val="0"/>
          <w:color w:val="378640"/>
          <w:sz w:val="20"/>
          <w:u w:val="none"/>
        </w:rPr>
        <w:t xml:space="preserve">Recommended Fix:  </w:t>
      </w:r>
      <w:r>
        <w:rPr>
          <w:b w:val="0"/>
          <w:i w:val="0"/>
          <w:sz w:val="20"/>
          <w:u w:val="none"/>
        </w:rPr>
        <w:t>Update SG Security via WordPress Admin &gt; Plugins &gt; Update.</w:t>
      </w:r>
    </w:p>
    <w:p>
      <w:pPr>
        <w:spacing w:before="0" w:after="200"/>
      </w:pPr>
      <w:r>
        <w:rPr>
          <w:b/>
          <w:i w:val="0"/>
          <w:color w:val="1B639A"/>
          <w:sz w:val="20"/>
          <w:u w:val="none"/>
        </w:rPr>
        <w:t xml:space="preserve">Expected Impact:  </w:t>
      </w:r>
      <w:r>
        <w:rPr>
          <w:b w:val="0"/>
          <w:i w:val="0"/>
          <w:sz w:val="20"/>
          <w:u w:val="none"/>
        </w:rPr>
        <w:t>Reduces risk of site being flagged or blacklisted by security databases.</w:t>
      </w:r>
      <w:r>
        <w:rPr>
          <w:b/>
          <w:i w:val="0"/>
          <w:color w:val="404040"/>
          <w:sz w:val="20"/>
          <w:u w:val="none"/>
        </w:rPr>
        <w:t xml:space="preserve">     Effort:  </w:t>
      </w:r>
      <w:r>
        <w:rPr>
          <w:b w:val="0"/>
          <w:i w:val="0"/>
          <w:sz w:val="20"/>
          <w:u w:val="none"/>
        </w:rPr>
        <w:t>5 minutes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F14</w:t>
            </w:r>
          </w:p>
        </w:tc>
        <w:tc>
          <w:tcPr>
            <w:tcW w:type="dxa" w:w="3324"/>
            <w:shd w:val="clear" w:color="auto" w:fill="FFFACC"/>
          </w:tcPr>
          <w:p>
            <w:r>
              <w:rPr>
                <w:b/>
                <w:i w:val="0"/>
                <w:color w:val="FFC000"/>
                <w:sz w:val="20"/>
                <w:u w:val="none"/>
              </w:rPr>
              <w:t>MEDIUM</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Administrator Accounts  —  </w:t>
      </w:r>
      <w:r>
        <w:rPr>
          <w:b/>
          <w:i w:val="0"/>
          <w:color w:val="000000"/>
          <w:sz w:val="22"/>
          <w:u w:val="none"/>
        </w:rPr>
        <w:t>Five Administrator Accounts — Excess Admin Roles Are a Security Risk</w:t>
      </w:r>
    </w:p>
    <w:p>
      <w:pPr>
        <w:spacing w:before="0" w:after="60"/>
      </w:pPr>
      <w:r>
        <w:rPr>
          <w:b/>
          <w:i w:val="0"/>
          <w:color w:val="C00000"/>
          <w:sz w:val="20"/>
          <w:u w:val="none"/>
        </w:rPr>
        <w:t xml:space="preserve">Issue:  </w:t>
      </w:r>
      <w:r>
        <w:rPr>
          <w:b w:val="0"/>
          <w:i w:val="0"/>
          <w:sz w:val="20"/>
          <w:u w:val="none"/>
        </w:rPr>
        <w:t>The site has 5 WordPress accounts with full Administrator access (anson.wu@freshds.com, fdsthinker@fds.com, kendra@voxagency.co, msakin@freshds.com, Webmaster). Multiple admin accounts widen the attack surface. A compromised account could inject harmful content or malware, causing AI tools to stop citing the site.</w:t>
      </w:r>
    </w:p>
    <w:p>
      <w:pPr>
        <w:spacing w:before="0" w:after="60"/>
      </w:pPr>
      <w:r>
        <w:rPr>
          <w:b/>
          <w:i w:val="0"/>
          <w:color w:val="378640"/>
          <w:sz w:val="20"/>
          <w:u w:val="none"/>
        </w:rPr>
        <w:t xml:space="preserve">Recommended Fix:  </w:t>
      </w:r>
      <w:r>
        <w:rPr>
          <w:b w:val="0"/>
          <w:i w:val="0"/>
          <w:sz w:val="20"/>
          <w:u w:val="none"/>
        </w:rPr>
        <w:t>Review all admin accounts. Downgrade any account that does not need full admin access to Editor or Author role. Remove the generic "Webmaster" account if unused. Enable two-factor authentication (2FA) for all remaining admins.</w:t>
      </w:r>
    </w:p>
    <w:p>
      <w:pPr>
        <w:spacing w:before="0" w:after="200"/>
      </w:pPr>
      <w:r>
        <w:rPr>
          <w:b/>
          <w:i w:val="0"/>
          <w:color w:val="1B639A"/>
          <w:sz w:val="20"/>
          <w:u w:val="none"/>
        </w:rPr>
        <w:t xml:space="preserve">Expected Impact:  </w:t>
      </w:r>
      <w:r>
        <w:rPr>
          <w:b w:val="0"/>
          <w:i w:val="0"/>
          <w:sz w:val="20"/>
          <w:u w:val="none"/>
        </w:rPr>
        <w:t>Reduces security exposure; protects site integrity and AI citation standing.</w:t>
      </w:r>
      <w:r>
        <w:rPr>
          <w:b/>
          <w:i w:val="0"/>
          <w:color w:val="404040"/>
          <w:sz w:val="20"/>
          <w:u w:val="none"/>
        </w:rPr>
        <w:t xml:space="preserve">     Effort:  </w:t>
      </w:r>
      <w:r>
        <w:rPr>
          <w:b w:val="0"/>
          <w:i w:val="0"/>
          <w:sz w:val="20"/>
          <w:u w:val="none"/>
        </w:rPr>
        <w:t>1 hour</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F15</w:t>
            </w:r>
          </w:p>
        </w:tc>
        <w:tc>
          <w:tcPr>
            <w:tcW w:type="dxa" w:w="3324"/>
            <w:shd w:val="clear" w:color="auto" w:fill="FFFACC"/>
          </w:tcPr>
          <w:p>
            <w:r>
              <w:rPr>
                <w:b/>
                <w:i w:val="0"/>
                <w:color w:val="FFC000"/>
                <w:sz w:val="20"/>
                <w:u w:val="none"/>
              </w:rPr>
              <w:t>MEDIUM</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Inactive Plugins  —  </w:t>
      </w:r>
      <w:r>
        <w:rPr>
          <w:b/>
          <w:i w:val="0"/>
          <w:color w:val="000000"/>
          <w:sz w:val="22"/>
          <w:u w:val="none"/>
        </w:rPr>
        <w:t>4 Inactive Plugins Left Installed on the Server</w:t>
      </w:r>
    </w:p>
    <w:p>
      <w:pPr>
        <w:spacing w:before="0" w:after="60"/>
      </w:pPr>
      <w:r>
        <w:rPr>
          <w:b/>
          <w:i w:val="0"/>
          <w:color w:val="C00000"/>
          <w:sz w:val="20"/>
          <w:u w:val="none"/>
        </w:rPr>
        <w:t xml:space="preserve">Issue:  </w:t>
      </w:r>
      <w:r>
        <w:rPr>
          <w:b w:val="0"/>
          <w:i w:val="0"/>
          <w:sz w:val="20"/>
          <w:u w:val="none"/>
        </w:rPr>
        <w:t>Master Slider, WordPress Starter, WP Ulike, and Mailchimp for WP are installed but inactive. Inactive plugins still represent attack vectors if their files contain vulnerabilities. Mailchimp for WP also has an available update (4.12.2) suggesting it hasn't been maintained.</w:t>
      </w:r>
    </w:p>
    <w:p>
      <w:pPr>
        <w:spacing w:before="0" w:after="60"/>
      </w:pPr>
      <w:r>
        <w:rPr>
          <w:b/>
          <w:i w:val="0"/>
          <w:color w:val="378640"/>
          <w:sz w:val="20"/>
          <w:u w:val="none"/>
        </w:rPr>
        <w:t xml:space="preserve">Recommended Fix:  </w:t>
      </w:r>
      <w:r>
        <w:rPr>
          <w:b w:val="0"/>
          <w:i w:val="0"/>
          <w:sz w:val="20"/>
          <w:u w:val="none"/>
        </w:rPr>
        <w:t>Delete Master Slider, WordPress Starter, and WP Ulike if not needed. If Mailchimp integration is needed, update and reactivate it; otherwise delete it.</w:t>
      </w:r>
    </w:p>
    <w:p>
      <w:pPr>
        <w:spacing w:before="0" w:after="200"/>
      </w:pPr>
      <w:r>
        <w:rPr>
          <w:b/>
          <w:i w:val="0"/>
          <w:color w:val="1B639A"/>
          <w:sz w:val="20"/>
          <w:u w:val="none"/>
        </w:rPr>
        <w:t xml:space="preserve">Expected Impact:  </w:t>
      </w:r>
      <w:r>
        <w:rPr>
          <w:b w:val="0"/>
          <w:i w:val="0"/>
          <w:sz w:val="20"/>
          <w:u w:val="none"/>
        </w:rPr>
        <w:t>Reduces security surface area and keeps the codebase lean.</w:t>
      </w:r>
      <w:r>
        <w:rPr>
          <w:b/>
          <w:i w:val="0"/>
          <w:color w:val="404040"/>
          <w:sz w:val="20"/>
          <w:u w:val="none"/>
        </w:rPr>
        <w:t xml:space="preserve">     Effort:  </w:t>
      </w:r>
      <w:r>
        <w:rPr>
          <w:b w:val="0"/>
          <w:i w:val="0"/>
          <w:sz w:val="20"/>
          <w:u w:val="none"/>
        </w:rPr>
        <w:t>30 minutes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F16</w:t>
            </w:r>
          </w:p>
        </w:tc>
        <w:tc>
          <w:tcPr>
            <w:tcW w:type="dxa" w:w="3324"/>
            <w:shd w:val="clear" w:color="auto" w:fill="E8F5E9"/>
          </w:tcPr>
          <w:p>
            <w:r>
              <w:rPr>
                <w:b/>
                <w:i w:val="0"/>
                <w:color w:val="378640"/>
                <w:sz w:val="20"/>
                <w:u w:val="none"/>
              </w:rPr>
              <w:t>LOW</w:t>
            </w:r>
          </w:p>
        </w:tc>
        <w:tc>
          <w:tcPr>
            <w:tcW w:type="dxa" w:w="3324"/>
            <w:shd w:val="clear" w:color="auto" w:fill="7030A020"/>
          </w:tcPr>
          <w:p>
            <w:r>
              <w:rPr>
                <w:b/>
                <w:i w:val="0"/>
                <w:color w:val="7030A0"/>
                <w:sz w:val="20"/>
                <w:u w:val="none"/>
              </w:rPr>
              <w:t>Backend Fix</w:t>
            </w:r>
          </w:p>
        </w:tc>
      </w:tr>
    </w:tbl>
    <w:p>
      <w:pPr>
        <w:spacing w:before="40" w:after="80"/>
      </w:pPr>
      <w:r>
        <w:rPr>
          <w:b/>
          <w:i w:val="0"/>
          <w:color w:val="1B639A"/>
          <w:sz w:val="22"/>
          <w:u w:val="none"/>
        </w:rPr>
        <w:t xml:space="preserve">Image Optimisation  —  </w:t>
      </w:r>
      <w:r>
        <w:rPr>
          <w:b/>
          <w:i w:val="0"/>
          <w:color w:val="000000"/>
          <w:sz w:val="22"/>
          <w:u w:val="none"/>
        </w:rPr>
        <w:t>No Image Optimisation Plugin Active</w:t>
      </w:r>
    </w:p>
    <w:p>
      <w:pPr>
        <w:spacing w:before="0" w:after="60"/>
      </w:pPr>
      <w:r>
        <w:rPr>
          <w:b/>
          <w:i w:val="0"/>
          <w:color w:val="C00000"/>
          <w:sz w:val="20"/>
          <w:u w:val="none"/>
        </w:rPr>
        <w:t xml:space="preserve">Issue:  </w:t>
      </w:r>
      <w:r>
        <w:rPr>
          <w:b w:val="0"/>
          <w:i w:val="0"/>
          <w:sz w:val="20"/>
          <w:u w:val="none"/>
        </w:rPr>
        <w:t>There is no active image compression or WebP conversion plugin. Slow-loading images hurt Core Web Vitals (LCP score), which AI crawlers like Google's use as a quality signal when ranking content for AI Overviews.</w:t>
      </w:r>
    </w:p>
    <w:p>
      <w:pPr>
        <w:spacing w:before="0" w:after="60"/>
      </w:pPr>
      <w:r>
        <w:rPr>
          <w:b/>
          <w:i w:val="0"/>
          <w:color w:val="378640"/>
          <w:sz w:val="20"/>
          <w:u w:val="none"/>
        </w:rPr>
        <w:t xml:space="preserve">Recommended Fix:  </w:t>
      </w:r>
      <w:r>
        <w:rPr>
          <w:b w:val="0"/>
          <w:i w:val="0"/>
          <w:sz w:val="20"/>
          <w:u w:val="none"/>
        </w:rPr>
        <w:t>Install and configure a free plugin such as Smush or ShortPixel to automatically compress images and serve WebP format. SG CachePress (already active) has some image optimisation settings — ensure these are fully enabled.</w:t>
      </w:r>
    </w:p>
    <w:p>
      <w:pPr>
        <w:spacing w:before="0" w:after="200"/>
      </w:pPr>
      <w:r>
        <w:rPr>
          <w:b/>
          <w:i w:val="0"/>
          <w:color w:val="1B639A"/>
          <w:sz w:val="20"/>
          <w:u w:val="none"/>
        </w:rPr>
        <w:t xml:space="preserve">Expected Impact:  </w:t>
      </w:r>
      <w:r>
        <w:rPr>
          <w:b w:val="0"/>
          <w:i w:val="0"/>
          <w:sz w:val="20"/>
          <w:u w:val="none"/>
        </w:rPr>
        <w:t>Improves page speed scores, which is a ranking factor for AI Overviews.</w:t>
      </w:r>
      <w:r>
        <w:rPr>
          <w:b/>
          <w:i w:val="0"/>
          <w:color w:val="404040"/>
          <w:sz w:val="20"/>
          <w:u w:val="none"/>
        </w:rPr>
        <w:t xml:space="preserve">     Effort:  </w:t>
      </w:r>
      <w:r>
        <w:rPr>
          <w:b w:val="0"/>
          <w:i w:val="0"/>
          <w:sz w:val="20"/>
          <w:u w:val="none"/>
        </w:rPr>
        <w:t>1-2 hours</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F4E79"/>
          </w:tcPr>
          <w:p>
            <w:r>
              <w:rPr>
                <w:b/>
                <w:i w:val="0"/>
                <w:color w:val="FFFFFF"/>
                <w:sz w:val="20"/>
                <w:u w:val="none"/>
              </w:rPr>
              <w:t>F17</w:t>
            </w:r>
          </w:p>
        </w:tc>
        <w:tc>
          <w:tcPr>
            <w:tcW w:type="dxa" w:w="3324"/>
            <w:shd w:val="clear" w:color="auto" w:fill="E8F5E9"/>
          </w:tcPr>
          <w:p>
            <w:r>
              <w:rPr>
                <w:b/>
                <w:i w:val="0"/>
                <w:color w:val="378640"/>
                <w:sz w:val="20"/>
                <w:u w:val="none"/>
              </w:rPr>
              <w:t>LOW</w:t>
            </w:r>
          </w:p>
        </w:tc>
        <w:tc>
          <w:tcPr>
            <w:tcW w:type="dxa" w:w="3324"/>
            <w:shd w:val="clear" w:color="auto" w:fill="0070C020"/>
          </w:tcPr>
          <w:p>
            <w:r>
              <w:rPr>
                <w:b/>
                <w:i w:val="0"/>
                <w:color w:val="0070C0"/>
                <w:sz w:val="20"/>
                <w:u w:val="none"/>
              </w:rPr>
              <w:t>Frontend Fix</w:t>
            </w:r>
          </w:p>
        </w:tc>
      </w:tr>
    </w:tbl>
    <w:p>
      <w:pPr>
        <w:spacing w:before="40" w:after="80"/>
      </w:pPr>
      <w:r>
        <w:rPr>
          <w:b/>
          <w:i w:val="0"/>
          <w:color w:val="1B639A"/>
          <w:sz w:val="22"/>
          <w:u w:val="none"/>
        </w:rPr>
        <w:t xml:space="preserve">Internal Linking  —  </w:t>
      </w:r>
      <w:r>
        <w:rPr>
          <w:b/>
          <w:i w:val="0"/>
          <w:color w:val="000000"/>
          <w:sz w:val="22"/>
          <w:u w:val="none"/>
        </w:rPr>
        <w:t>No Clear Internal Linking Strategy Visible</w:t>
      </w:r>
    </w:p>
    <w:p>
      <w:pPr>
        <w:spacing w:before="0" w:after="60"/>
      </w:pPr>
      <w:r>
        <w:rPr>
          <w:b/>
          <w:i w:val="0"/>
          <w:color w:val="C00000"/>
          <w:sz w:val="20"/>
          <w:u w:val="none"/>
        </w:rPr>
        <w:t xml:space="preserve">Issue:  </w:t>
      </w:r>
      <w:r>
        <w:rPr>
          <w:b w:val="0"/>
          <w:i w:val="0"/>
          <w:sz w:val="20"/>
          <w:u w:val="none"/>
        </w:rPr>
        <w:t>AI tools follow internal links to understand site hierarchy and content relationships. Without a deliberate internal linking structure connecting portfolio brand pages back to the Investment Thesis, About, and Blog pages, the site appears as a flat collection of disconnected pages.</w:t>
      </w:r>
    </w:p>
    <w:p>
      <w:pPr>
        <w:spacing w:before="0" w:after="60"/>
      </w:pPr>
      <w:r>
        <w:rPr>
          <w:b/>
          <w:i w:val="0"/>
          <w:color w:val="378640"/>
          <w:sz w:val="20"/>
          <w:u w:val="none"/>
        </w:rPr>
        <w:t xml:space="preserve">Recommended Fix:  </w:t>
      </w:r>
      <w:r>
        <w:rPr>
          <w:b w:val="0"/>
          <w:i w:val="0"/>
          <w:sz w:val="20"/>
          <w:u w:val="none"/>
        </w:rPr>
        <w:t>Add contextual links on each portfolio page pointing to the Investment Thesis and About pages. Add links from the Blog to related portfolio brands. Ensure the main navigation mirrors the priority of pages for AI crawlers.</w:t>
      </w:r>
    </w:p>
    <w:p>
      <w:pPr>
        <w:spacing w:before="0" w:after="200"/>
      </w:pPr>
      <w:r>
        <w:rPr>
          <w:b/>
          <w:i w:val="0"/>
          <w:color w:val="1B639A"/>
          <w:sz w:val="20"/>
          <w:u w:val="none"/>
        </w:rPr>
        <w:t xml:space="preserve">Expected Impact:  </w:t>
      </w:r>
      <w:r>
        <w:rPr>
          <w:b w:val="0"/>
          <w:i w:val="0"/>
          <w:sz w:val="20"/>
          <w:u w:val="none"/>
        </w:rPr>
        <w:t>Helps AI understand the relationship between content; reinforces topical authority.</w:t>
      </w:r>
      <w:r>
        <w:rPr>
          <w:b/>
          <w:i w:val="0"/>
          <w:color w:val="404040"/>
          <w:sz w:val="20"/>
          <w:u w:val="none"/>
        </w:rPr>
        <w:t xml:space="preserve">     Effort:  </w:t>
      </w:r>
      <w:r>
        <w:rPr>
          <w:b w:val="0"/>
          <w:i w:val="0"/>
          <w:sz w:val="20"/>
          <w:u w:val="none"/>
        </w:rPr>
        <w:t>2-3 hours</w:t>
      </w:r>
    </w:p>
    <w:p>
      <w:pPr>
        <w:spacing w:before="40" w:after="40"/>
        <w:pBdr>
          <w:bottom w:val="single" w:sz="6" w:space="1" w:color="2E75B6"/>
        </w:pBdr>
      </w:pPr>
    </w:p>
    <w:p>
      <w:pPr>
        <w:pStyle w:val="Heading1"/>
      </w:pPr>
      <w:r>
        <w:rPr>
          <w:color w:val="1F4E79"/>
        </w:rPr>
        <w:t>Implementation Roadmap</w:t>
      </w:r>
    </w:p>
    <w:p>
      <w:pPr>
        <w:spacing w:before="0" w:after="200"/>
      </w:pPr>
      <w:r>
        <w:t>The following roadmap prioritises findings by impact and effort. Items in Phase 1 should be completed before moving to Phase 2. Each phase builds on the last.</w:t>
      </w:r>
    </w:p>
    <w:p>
      <w:pPr>
        <w:spacing w:before="160" w:after="80"/>
      </w:pPr>
      <w:r>
        <w:rPr>
          <w:b/>
          <w:i w:val="0"/>
          <w:color w:val="C00000"/>
          <w:sz w:val="24"/>
          <w:u w:val="none"/>
        </w:rPr>
        <w:t>Phase 1 — Immediate (Week 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C00000"/>
          </w:tcPr>
          <w:p>
            <w:r>
              <w:rPr>
                <w:b/>
                <w:i w:val="0"/>
                <w:color w:val="FFFFFF"/>
                <w:sz w:val="18"/>
                <w:u w:val="none"/>
              </w:rPr>
              <w:t>Ref</w:t>
            </w:r>
          </w:p>
        </w:tc>
        <w:tc>
          <w:tcPr>
            <w:tcW w:type="dxa" w:w="2493"/>
            <w:shd w:val="clear" w:color="auto" w:fill="C00000"/>
          </w:tcPr>
          <w:p>
            <w:r>
              <w:rPr>
                <w:b/>
                <w:i w:val="0"/>
                <w:color w:val="FFFFFF"/>
                <w:sz w:val="18"/>
                <w:u w:val="none"/>
              </w:rPr>
              <w:t>Action</w:t>
            </w:r>
          </w:p>
        </w:tc>
        <w:tc>
          <w:tcPr>
            <w:tcW w:type="dxa" w:w="2493"/>
            <w:shd w:val="clear" w:color="auto" w:fill="C00000"/>
          </w:tcPr>
          <w:p>
            <w:r>
              <w:rPr>
                <w:b/>
                <w:i w:val="0"/>
                <w:color w:val="FFFFFF"/>
                <w:sz w:val="18"/>
                <w:u w:val="none"/>
              </w:rPr>
              <w:t>Type</w:t>
            </w:r>
          </w:p>
        </w:tc>
        <w:tc>
          <w:tcPr>
            <w:tcW w:type="dxa" w:w="2493"/>
            <w:shd w:val="clear" w:color="auto" w:fill="C00000"/>
          </w:tcPr>
          <w:p>
            <w:r>
              <w:rPr>
                <w:b/>
                <w:i w:val="0"/>
                <w:color w:val="FFFFFF"/>
                <w:sz w:val="18"/>
                <w:u w:val="none"/>
              </w:rPr>
              <w:t>Done</w:t>
            </w:r>
          </w:p>
        </w:tc>
      </w:tr>
      <w:tr>
        <w:tc>
          <w:tcPr>
            <w:tcW w:type="dxa" w:w="2493"/>
          </w:tcPr>
          <w:p>
            <w:r>
              <w:rPr>
                <w:b w:val="0"/>
                <w:i w:val="0"/>
                <w:sz w:val="18"/>
                <w:u w:val="none"/>
              </w:rPr>
              <w:t>F01</w:t>
            </w:r>
          </w:p>
        </w:tc>
        <w:tc>
          <w:tcPr>
            <w:tcW w:type="dxa" w:w="2493"/>
          </w:tcPr>
          <w:p>
            <w:r>
              <w:rPr>
                <w:b w:val="0"/>
                <w:i w:val="0"/>
                <w:sz w:val="18"/>
                <w:u w:val="none"/>
              </w:rPr>
              <w:t>Add Organisation + WebSite Schema to homepage</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F02</w:t>
            </w:r>
          </w:p>
        </w:tc>
        <w:tc>
          <w:tcPr>
            <w:tcW w:type="dxa" w:w="2493"/>
          </w:tcPr>
          <w:p>
            <w:r>
              <w:rPr>
                <w:b w:val="0"/>
                <w:i w:val="0"/>
                <w:sz w:val="18"/>
                <w:u w:val="none"/>
              </w:rPr>
              <w:t>Activate and update Yoast SEO plugin</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F03</w:t>
            </w:r>
          </w:p>
        </w:tc>
        <w:tc>
          <w:tcPr>
            <w:tcW w:type="dxa" w:w="2493"/>
          </w:tcPr>
          <w:p>
            <w:r>
              <w:rPr>
                <w:b w:val="0"/>
                <w:i w:val="0"/>
                <w:sz w:val="18"/>
                <w:u w:val="none"/>
              </w:rPr>
              <w:t>Create robots.txt allowing all AI crawlers</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F04</w:t>
            </w:r>
          </w:p>
        </w:tc>
        <w:tc>
          <w:tcPr>
            <w:tcW w:type="dxa" w:w="2493"/>
          </w:tcPr>
          <w:p>
            <w:r>
              <w:rPr>
                <w:b w:val="0"/>
                <w:i w:val="0"/>
                <w:sz w:val="18"/>
                <w:u w:val="none"/>
              </w:rPr>
              <w:t>Confirm sitemap is live and submit to Google Search Console</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F05</w:t>
            </w:r>
          </w:p>
        </w:tc>
        <w:tc>
          <w:tcPr>
            <w:tcW w:type="dxa" w:w="2493"/>
          </w:tcPr>
          <w:p>
            <w:r>
              <w:rPr>
                <w:b w:val="0"/>
                <w:i w:val="0"/>
                <w:sz w:val="18"/>
                <w:u w:val="none"/>
              </w:rPr>
              <w:t>Add H1 heading to homepage via Elementor</w:t>
            </w:r>
          </w:p>
        </w:tc>
        <w:tc>
          <w:tcPr>
            <w:tcW w:type="dxa" w:w="2493"/>
            <w:shd w:val="clear" w:color="auto" w:fill="0070C020"/>
          </w:tcPr>
          <w:p>
            <w:r>
              <w:rPr>
                <w:b/>
                <w:i w:val="0"/>
                <w:color w:val="0070C0"/>
                <w:sz w:val="18"/>
                <w:u w:val="none"/>
              </w:rPr>
              <w:t>Frontend</w:t>
            </w:r>
          </w:p>
        </w:tc>
        <w:tc>
          <w:tcPr>
            <w:tcW w:type="dxa" w:w="2493"/>
          </w:tcPr>
          <w:p>
            <w:r>
              <w:rPr>
                <w:b w:val="0"/>
                <w:i w:val="0"/>
                <w:sz w:val="18"/>
                <w:u w:val="none"/>
              </w:rPr>
              <w:t>[ ]</w:t>
            </w:r>
          </w:p>
        </w:tc>
      </w:tr>
    </w:tbl>
    <w:p>
      <w:pPr>
        <w:spacing w:after="80"/>
      </w:pPr>
    </w:p>
    <w:p>
      <w:pPr>
        <w:spacing w:before="160" w:after="80"/>
      </w:pPr>
      <w:r>
        <w:rPr>
          <w:b/>
          <w:i w:val="0"/>
          <w:color w:val="E07000"/>
          <w:sz w:val="24"/>
          <w:u w:val="none"/>
        </w:rPr>
        <w:t>Phase 2 — High Priority (Week 2)</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07000"/>
          </w:tcPr>
          <w:p>
            <w:r>
              <w:rPr>
                <w:b/>
                <w:i w:val="0"/>
                <w:color w:val="FFFFFF"/>
                <w:sz w:val="18"/>
                <w:u w:val="none"/>
              </w:rPr>
              <w:t>Ref</w:t>
            </w:r>
          </w:p>
        </w:tc>
        <w:tc>
          <w:tcPr>
            <w:tcW w:type="dxa" w:w="2493"/>
            <w:shd w:val="clear" w:color="auto" w:fill="E07000"/>
          </w:tcPr>
          <w:p>
            <w:r>
              <w:rPr>
                <w:b/>
                <w:i w:val="0"/>
                <w:color w:val="FFFFFF"/>
                <w:sz w:val="18"/>
                <w:u w:val="none"/>
              </w:rPr>
              <w:t>Action</w:t>
            </w:r>
          </w:p>
        </w:tc>
        <w:tc>
          <w:tcPr>
            <w:tcW w:type="dxa" w:w="2493"/>
            <w:shd w:val="clear" w:color="auto" w:fill="E07000"/>
          </w:tcPr>
          <w:p>
            <w:r>
              <w:rPr>
                <w:b/>
                <w:i w:val="0"/>
                <w:color w:val="FFFFFF"/>
                <w:sz w:val="18"/>
                <w:u w:val="none"/>
              </w:rPr>
              <w:t>Type</w:t>
            </w:r>
          </w:p>
        </w:tc>
        <w:tc>
          <w:tcPr>
            <w:tcW w:type="dxa" w:w="2493"/>
            <w:shd w:val="clear" w:color="auto" w:fill="E07000"/>
          </w:tcPr>
          <w:p>
            <w:r>
              <w:rPr>
                <w:b/>
                <w:i w:val="0"/>
                <w:color w:val="FFFFFF"/>
                <w:sz w:val="18"/>
                <w:u w:val="none"/>
              </w:rPr>
              <w:t>Done</w:t>
            </w:r>
          </w:p>
        </w:tc>
      </w:tr>
      <w:tr>
        <w:tc>
          <w:tcPr>
            <w:tcW w:type="dxa" w:w="2493"/>
          </w:tcPr>
          <w:p>
            <w:r>
              <w:rPr>
                <w:b w:val="0"/>
                <w:i w:val="0"/>
                <w:sz w:val="18"/>
                <w:u w:val="none"/>
              </w:rPr>
              <w:t>F06</w:t>
            </w:r>
          </w:p>
        </w:tc>
        <w:tc>
          <w:tcPr>
            <w:tcW w:type="dxa" w:w="2493"/>
          </w:tcPr>
          <w:p>
            <w:r>
              <w:rPr>
                <w:b w:val="0"/>
                <w:i w:val="0"/>
                <w:sz w:val="18"/>
                <w:u w:val="none"/>
              </w:rPr>
              <w:t>Configure Open Graph and Twitter card tags via Yoast</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F07</w:t>
            </w:r>
          </w:p>
        </w:tc>
        <w:tc>
          <w:tcPr>
            <w:tcW w:type="dxa" w:w="2493"/>
          </w:tcPr>
          <w:p>
            <w:r>
              <w:rPr>
                <w:b w:val="0"/>
                <w:i w:val="0"/>
                <w:sz w:val="18"/>
                <w:u w:val="none"/>
              </w:rPr>
              <w:t>Rewrite all page meta descriptions (150-160 chars)</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F08</w:t>
            </w:r>
          </w:p>
        </w:tc>
        <w:tc>
          <w:tcPr>
            <w:tcW w:type="dxa" w:w="2493"/>
          </w:tcPr>
          <w:p>
            <w:r>
              <w:rPr>
                <w:b w:val="0"/>
                <w:i w:val="0"/>
                <w:sz w:val="18"/>
                <w:u w:val="none"/>
              </w:rPr>
              <w:t>Update WordPress site tagline to reflect the business niche</w:t>
            </w:r>
          </w:p>
        </w:tc>
        <w:tc>
          <w:tcPr>
            <w:tcW w:type="dxa" w:w="2493"/>
            <w:shd w:val="clear" w:color="auto" w:fill="0070C020"/>
          </w:tcPr>
          <w:p>
            <w:r>
              <w:rPr>
                <w:b/>
                <w:i w:val="0"/>
                <w:color w:val="0070C0"/>
                <w:sz w:val="18"/>
                <w:u w:val="none"/>
              </w:rPr>
              <w:t>Frontend</w:t>
            </w:r>
          </w:p>
        </w:tc>
        <w:tc>
          <w:tcPr>
            <w:tcW w:type="dxa" w:w="2493"/>
          </w:tcPr>
          <w:p>
            <w:r>
              <w:rPr>
                <w:b w:val="0"/>
                <w:i w:val="0"/>
                <w:sz w:val="18"/>
                <w:u w:val="none"/>
              </w:rPr>
              <w:t>[ ]</w:t>
            </w:r>
          </w:p>
        </w:tc>
      </w:tr>
      <w:tr>
        <w:tc>
          <w:tcPr>
            <w:tcW w:type="dxa" w:w="2493"/>
          </w:tcPr>
          <w:p>
            <w:r>
              <w:rPr>
                <w:b w:val="0"/>
                <w:i w:val="0"/>
                <w:sz w:val="18"/>
                <w:u w:val="none"/>
              </w:rPr>
              <w:t>F09</w:t>
            </w:r>
          </w:p>
        </w:tc>
        <w:tc>
          <w:tcPr>
            <w:tcW w:type="dxa" w:w="2493"/>
          </w:tcPr>
          <w:p>
            <w:r>
              <w:rPr>
                <w:b w:val="0"/>
                <w:i w:val="0"/>
                <w:sz w:val="18"/>
                <w:u w:val="none"/>
              </w:rPr>
              <w:t>Delete placeholder blog posts; plan real content</w:t>
            </w:r>
          </w:p>
        </w:tc>
        <w:tc>
          <w:tcPr>
            <w:tcW w:type="dxa" w:w="2493"/>
            <w:shd w:val="clear" w:color="auto" w:fill="0070C020"/>
          </w:tcPr>
          <w:p>
            <w:r>
              <w:rPr>
                <w:b/>
                <w:i w:val="0"/>
                <w:color w:val="0070C0"/>
                <w:sz w:val="18"/>
                <w:u w:val="none"/>
              </w:rPr>
              <w:t>Frontend</w:t>
            </w:r>
          </w:p>
        </w:tc>
        <w:tc>
          <w:tcPr>
            <w:tcW w:type="dxa" w:w="2493"/>
          </w:tcPr>
          <w:p>
            <w:r>
              <w:rPr>
                <w:b w:val="0"/>
                <w:i w:val="0"/>
                <w:sz w:val="18"/>
                <w:u w:val="none"/>
              </w:rPr>
              <w:t>[ ]</w:t>
            </w:r>
          </w:p>
        </w:tc>
      </w:tr>
      <w:tr>
        <w:tc>
          <w:tcPr>
            <w:tcW w:type="dxa" w:w="2493"/>
          </w:tcPr>
          <w:p>
            <w:r>
              <w:rPr>
                <w:b w:val="0"/>
                <w:i w:val="0"/>
                <w:sz w:val="18"/>
                <w:u w:val="none"/>
              </w:rPr>
              <w:t>F10</w:t>
            </w:r>
          </w:p>
        </w:tc>
        <w:tc>
          <w:tcPr>
            <w:tcW w:type="dxa" w:w="2493"/>
          </w:tcPr>
          <w:p>
            <w:r>
              <w:rPr>
                <w:b w:val="0"/>
                <w:i w:val="0"/>
                <w:sz w:val="18"/>
                <w:u w:val="none"/>
              </w:rPr>
              <w:t>Update Elementor to v4.0.3 (backup first)</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bl>
    <w:p>
      <w:pPr>
        <w:spacing w:after="80"/>
      </w:pPr>
    </w:p>
    <w:p>
      <w:pPr>
        <w:spacing w:before="160" w:after="80"/>
      </w:pPr>
      <w:r>
        <w:rPr>
          <w:b/>
          <w:i w:val="0"/>
          <w:color w:val="375E97"/>
          <w:sz w:val="24"/>
          <w:u w:val="none"/>
        </w:rPr>
        <w:t>Phase 3 — Medium Priority (Week 3)</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375E97"/>
          </w:tcPr>
          <w:p>
            <w:r>
              <w:rPr>
                <w:b/>
                <w:i w:val="0"/>
                <w:color w:val="FFFFFF"/>
                <w:sz w:val="18"/>
                <w:u w:val="none"/>
              </w:rPr>
              <w:t>Ref</w:t>
            </w:r>
          </w:p>
        </w:tc>
        <w:tc>
          <w:tcPr>
            <w:tcW w:type="dxa" w:w="2493"/>
            <w:shd w:val="clear" w:color="auto" w:fill="375E97"/>
          </w:tcPr>
          <w:p>
            <w:r>
              <w:rPr>
                <w:b/>
                <w:i w:val="0"/>
                <w:color w:val="FFFFFF"/>
                <w:sz w:val="18"/>
                <w:u w:val="none"/>
              </w:rPr>
              <w:t>Action</w:t>
            </w:r>
          </w:p>
        </w:tc>
        <w:tc>
          <w:tcPr>
            <w:tcW w:type="dxa" w:w="2493"/>
            <w:shd w:val="clear" w:color="auto" w:fill="375E97"/>
          </w:tcPr>
          <w:p>
            <w:r>
              <w:rPr>
                <w:b/>
                <w:i w:val="0"/>
                <w:color w:val="FFFFFF"/>
                <w:sz w:val="18"/>
                <w:u w:val="none"/>
              </w:rPr>
              <w:t>Type</w:t>
            </w:r>
          </w:p>
        </w:tc>
        <w:tc>
          <w:tcPr>
            <w:tcW w:type="dxa" w:w="2493"/>
            <w:shd w:val="clear" w:color="auto" w:fill="375E97"/>
          </w:tcPr>
          <w:p>
            <w:r>
              <w:rPr>
                <w:b/>
                <w:i w:val="0"/>
                <w:color w:val="FFFFFF"/>
                <w:sz w:val="18"/>
                <w:u w:val="none"/>
              </w:rPr>
              <w:t>Done</w:t>
            </w:r>
          </w:p>
        </w:tc>
      </w:tr>
      <w:tr>
        <w:tc>
          <w:tcPr>
            <w:tcW w:type="dxa" w:w="2493"/>
          </w:tcPr>
          <w:p>
            <w:r>
              <w:rPr>
                <w:b w:val="0"/>
                <w:i w:val="0"/>
                <w:sz w:val="18"/>
                <w:u w:val="none"/>
              </w:rPr>
              <w:t>F11</w:t>
            </w:r>
          </w:p>
        </w:tc>
        <w:tc>
          <w:tcPr>
            <w:tcW w:type="dxa" w:w="2493"/>
          </w:tcPr>
          <w:p>
            <w:r>
              <w:rPr>
                <w:b w:val="0"/>
                <w:i w:val="0"/>
                <w:sz w:val="18"/>
                <w:u w:val="none"/>
              </w:rPr>
              <w:t>Add author bios and team credentials to all content</w:t>
            </w:r>
          </w:p>
        </w:tc>
        <w:tc>
          <w:tcPr>
            <w:tcW w:type="dxa" w:w="2493"/>
            <w:shd w:val="clear" w:color="auto" w:fill="0070C020"/>
          </w:tcPr>
          <w:p>
            <w:r>
              <w:rPr>
                <w:b/>
                <w:i w:val="0"/>
                <w:color w:val="0070C0"/>
                <w:sz w:val="18"/>
                <w:u w:val="none"/>
              </w:rPr>
              <w:t>Frontend</w:t>
            </w:r>
          </w:p>
        </w:tc>
        <w:tc>
          <w:tcPr>
            <w:tcW w:type="dxa" w:w="2493"/>
          </w:tcPr>
          <w:p>
            <w:r>
              <w:rPr>
                <w:b w:val="0"/>
                <w:i w:val="0"/>
                <w:sz w:val="18"/>
                <w:u w:val="none"/>
              </w:rPr>
              <w:t>[ ]</w:t>
            </w:r>
          </w:p>
        </w:tc>
      </w:tr>
      <w:tr>
        <w:tc>
          <w:tcPr>
            <w:tcW w:type="dxa" w:w="2493"/>
          </w:tcPr>
          <w:p>
            <w:r>
              <w:rPr>
                <w:b w:val="0"/>
                <w:i w:val="0"/>
                <w:sz w:val="18"/>
                <w:u w:val="none"/>
              </w:rPr>
              <w:t>F12</w:t>
            </w:r>
          </w:p>
        </w:tc>
        <w:tc>
          <w:tcPr>
            <w:tcW w:type="dxa" w:w="2493"/>
          </w:tcPr>
          <w:p>
            <w:r>
              <w:rPr>
                <w:b w:val="0"/>
                <w:i w:val="0"/>
                <w:sz w:val="18"/>
                <w:u w:val="none"/>
              </w:rPr>
              <w:t>Delete legacy/duplicate pages; clean up page structure</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F13</w:t>
            </w:r>
          </w:p>
        </w:tc>
        <w:tc>
          <w:tcPr>
            <w:tcW w:type="dxa" w:w="2493"/>
          </w:tcPr>
          <w:p>
            <w:r>
              <w:rPr>
                <w:b w:val="0"/>
                <w:i w:val="0"/>
                <w:sz w:val="18"/>
                <w:u w:val="none"/>
              </w:rPr>
              <w:t>Update SG Security plugin to v1.6.0</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F14</w:t>
            </w:r>
          </w:p>
        </w:tc>
        <w:tc>
          <w:tcPr>
            <w:tcW w:type="dxa" w:w="2493"/>
          </w:tcPr>
          <w:p>
            <w:r>
              <w:rPr>
                <w:b w:val="0"/>
                <w:i w:val="0"/>
                <w:sz w:val="18"/>
                <w:u w:val="none"/>
              </w:rPr>
              <w:t>Review admin accounts; enable 2FA for all administrators</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F15</w:t>
            </w:r>
          </w:p>
        </w:tc>
        <w:tc>
          <w:tcPr>
            <w:tcW w:type="dxa" w:w="2493"/>
          </w:tcPr>
          <w:p>
            <w:r>
              <w:rPr>
                <w:b w:val="0"/>
                <w:i w:val="0"/>
                <w:sz w:val="18"/>
                <w:u w:val="none"/>
              </w:rPr>
              <w:t>Remove unused inactive plugins</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bl>
    <w:p>
      <w:pPr>
        <w:spacing w:after="80"/>
      </w:pPr>
    </w:p>
    <w:p>
      <w:pPr>
        <w:spacing w:before="160" w:after="80"/>
      </w:pPr>
      <w:r>
        <w:rPr>
          <w:b/>
          <w:i w:val="0"/>
          <w:color w:val="378640"/>
          <w:sz w:val="24"/>
          <w:u w:val="none"/>
        </w:rPr>
        <w:t>Phase 4 — Ongoing</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378640"/>
          </w:tcPr>
          <w:p>
            <w:r>
              <w:rPr>
                <w:b/>
                <w:i w:val="0"/>
                <w:color w:val="FFFFFF"/>
                <w:sz w:val="18"/>
                <w:u w:val="none"/>
              </w:rPr>
              <w:t>Ref</w:t>
            </w:r>
          </w:p>
        </w:tc>
        <w:tc>
          <w:tcPr>
            <w:tcW w:type="dxa" w:w="2493"/>
            <w:shd w:val="clear" w:color="auto" w:fill="378640"/>
          </w:tcPr>
          <w:p>
            <w:r>
              <w:rPr>
                <w:b/>
                <w:i w:val="0"/>
                <w:color w:val="FFFFFF"/>
                <w:sz w:val="18"/>
                <w:u w:val="none"/>
              </w:rPr>
              <w:t>Action</w:t>
            </w:r>
          </w:p>
        </w:tc>
        <w:tc>
          <w:tcPr>
            <w:tcW w:type="dxa" w:w="2493"/>
            <w:shd w:val="clear" w:color="auto" w:fill="378640"/>
          </w:tcPr>
          <w:p>
            <w:r>
              <w:rPr>
                <w:b/>
                <w:i w:val="0"/>
                <w:color w:val="FFFFFF"/>
                <w:sz w:val="18"/>
                <w:u w:val="none"/>
              </w:rPr>
              <w:t>Type</w:t>
            </w:r>
          </w:p>
        </w:tc>
        <w:tc>
          <w:tcPr>
            <w:tcW w:type="dxa" w:w="2493"/>
            <w:shd w:val="clear" w:color="auto" w:fill="378640"/>
          </w:tcPr>
          <w:p>
            <w:r>
              <w:rPr>
                <w:b/>
                <w:i w:val="0"/>
                <w:color w:val="FFFFFF"/>
                <w:sz w:val="18"/>
                <w:u w:val="none"/>
              </w:rPr>
              <w:t>Done</w:t>
            </w:r>
          </w:p>
        </w:tc>
      </w:tr>
      <w:tr>
        <w:tc>
          <w:tcPr>
            <w:tcW w:type="dxa" w:w="2493"/>
          </w:tcPr>
          <w:p>
            <w:r>
              <w:rPr>
                <w:b w:val="0"/>
                <w:i w:val="0"/>
                <w:sz w:val="18"/>
                <w:u w:val="none"/>
              </w:rPr>
              <w:t>F16</w:t>
            </w:r>
          </w:p>
        </w:tc>
        <w:tc>
          <w:tcPr>
            <w:tcW w:type="dxa" w:w="2493"/>
          </w:tcPr>
          <w:p>
            <w:r>
              <w:rPr>
                <w:b w:val="0"/>
                <w:i w:val="0"/>
                <w:sz w:val="18"/>
                <w:u w:val="none"/>
              </w:rPr>
              <w:t>Install and configure image optimisation plugin</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r>
        <w:tc>
          <w:tcPr>
            <w:tcW w:type="dxa" w:w="2493"/>
          </w:tcPr>
          <w:p>
            <w:r>
              <w:rPr>
                <w:b w:val="0"/>
                <w:i w:val="0"/>
                <w:sz w:val="18"/>
                <w:u w:val="none"/>
              </w:rPr>
              <w:t>F17</w:t>
            </w:r>
          </w:p>
        </w:tc>
        <w:tc>
          <w:tcPr>
            <w:tcW w:type="dxa" w:w="2493"/>
          </w:tcPr>
          <w:p>
            <w:r>
              <w:rPr>
                <w:b w:val="0"/>
                <w:i w:val="0"/>
                <w:sz w:val="18"/>
                <w:u w:val="none"/>
              </w:rPr>
              <w:t>Build internal linking between portfolio, thesis, and blog pages</w:t>
            </w:r>
          </w:p>
        </w:tc>
        <w:tc>
          <w:tcPr>
            <w:tcW w:type="dxa" w:w="2493"/>
            <w:shd w:val="clear" w:color="auto" w:fill="0070C020"/>
          </w:tcPr>
          <w:p>
            <w:r>
              <w:rPr>
                <w:b/>
                <w:i w:val="0"/>
                <w:color w:val="0070C0"/>
                <w:sz w:val="18"/>
                <w:u w:val="none"/>
              </w:rPr>
              <w:t>Frontend</w:t>
            </w:r>
          </w:p>
        </w:tc>
        <w:tc>
          <w:tcPr>
            <w:tcW w:type="dxa" w:w="2493"/>
          </w:tcPr>
          <w:p>
            <w:r>
              <w:rPr>
                <w:b w:val="0"/>
                <w:i w:val="0"/>
                <w:sz w:val="18"/>
                <w:u w:val="none"/>
              </w:rPr>
              <w:t>[ ]</w:t>
            </w:r>
          </w:p>
        </w:tc>
      </w:tr>
      <w:tr>
        <w:tc>
          <w:tcPr>
            <w:tcW w:type="dxa" w:w="2493"/>
          </w:tcPr>
          <w:p>
            <w:r>
              <w:rPr>
                <w:b w:val="0"/>
                <w:i w:val="0"/>
                <w:sz w:val="18"/>
                <w:u w:val="none"/>
              </w:rPr>
              <w:t>-</w:t>
            </w:r>
          </w:p>
        </w:tc>
        <w:tc>
          <w:tcPr>
            <w:tcW w:type="dxa" w:w="2493"/>
          </w:tcPr>
          <w:p>
            <w:r>
              <w:rPr>
                <w:b w:val="0"/>
                <w:i w:val="0"/>
                <w:sz w:val="18"/>
                <w:u w:val="none"/>
              </w:rPr>
              <w:t>Publish 1-2 expert articles per month on longevity investing</w:t>
            </w:r>
          </w:p>
        </w:tc>
        <w:tc>
          <w:tcPr>
            <w:tcW w:type="dxa" w:w="2493"/>
            <w:shd w:val="clear" w:color="auto" w:fill="0070C020"/>
          </w:tcPr>
          <w:p>
            <w:r>
              <w:rPr>
                <w:b/>
                <w:i w:val="0"/>
                <w:color w:val="0070C0"/>
                <w:sz w:val="18"/>
                <w:u w:val="none"/>
              </w:rPr>
              <w:t>Frontend</w:t>
            </w:r>
          </w:p>
        </w:tc>
        <w:tc>
          <w:tcPr>
            <w:tcW w:type="dxa" w:w="2493"/>
          </w:tcPr>
          <w:p>
            <w:r>
              <w:rPr>
                <w:b w:val="0"/>
                <w:i w:val="0"/>
                <w:sz w:val="18"/>
                <w:u w:val="none"/>
              </w:rPr>
              <w:t>[ ]</w:t>
            </w:r>
          </w:p>
        </w:tc>
      </w:tr>
      <w:tr>
        <w:tc>
          <w:tcPr>
            <w:tcW w:type="dxa" w:w="2493"/>
          </w:tcPr>
          <w:p>
            <w:r>
              <w:rPr>
                <w:b w:val="0"/>
                <w:i w:val="0"/>
                <w:sz w:val="18"/>
                <w:u w:val="none"/>
              </w:rPr>
              <w:t>-</w:t>
            </w:r>
          </w:p>
        </w:tc>
        <w:tc>
          <w:tcPr>
            <w:tcW w:type="dxa" w:w="2493"/>
          </w:tcPr>
          <w:p>
            <w:r>
              <w:rPr>
                <w:b w:val="0"/>
                <w:i w:val="0"/>
                <w:sz w:val="18"/>
                <w:u w:val="none"/>
              </w:rPr>
              <w:t>Monitor AI mentions in ChatGPT, Perplexity, Google AI Overviews</w:t>
            </w:r>
          </w:p>
        </w:tc>
        <w:tc>
          <w:tcPr>
            <w:tcW w:type="dxa" w:w="2493"/>
            <w:shd w:val="clear" w:color="auto" w:fill="37864020"/>
          </w:tcPr>
          <w:p>
            <w:r>
              <w:rPr>
                <w:b/>
                <w:i w:val="0"/>
                <w:color w:val="378640"/>
                <w:sz w:val="18"/>
                <w:u w:val="none"/>
              </w:rPr>
              <w:t>Both</w:t>
            </w:r>
          </w:p>
        </w:tc>
        <w:tc>
          <w:tcPr>
            <w:tcW w:type="dxa" w:w="2493"/>
          </w:tcPr>
          <w:p>
            <w:r>
              <w:rPr>
                <w:b w:val="0"/>
                <w:i w:val="0"/>
                <w:sz w:val="18"/>
                <w:u w:val="none"/>
              </w:rPr>
              <w:t>[ ]</w:t>
            </w:r>
          </w:p>
        </w:tc>
      </w:tr>
      <w:tr>
        <w:tc>
          <w:tcPr>
            <w:tcW w:type="dxa" w:w="2493"/>
          </w:tcPr>
          <w:p>
            <w:r>
              <w:rPr>
                <w:b w:val="0"/>
                <w:i w:val="0"/>
                <w:sz w:val="18"/>
                <w:u w:val="none"/>
              </w:rPr>
              <w:t>-</w:t>
            </w:r>
          </w:p>
        </w:tc>
        <w:tc>
          <w:tcPr>
            <w:tcW w:type="dxa" w:w="2493"/>
          </w:tcPr>
          <w:p>
            <w:r>
              <w:rPr>
                <w:b w:val="0"/>
                <w:i w:val="0"/>
                <w:sz w:val="18"/>
                <w:u w:val="none"/>
              </w:rPr>
              <w:t>Review and refresh schema markup quarterly</w:t>
            </w:r>
          </w:p>
        </w:tc>
        <w:tc>
          <w:tcPr>
            <w:tcW w:type="dxa" w:w="2493"/>
            <w:shd w:val="clear" w:color="auto" w:fill="7030A020"/>
          </w:tcPr>
          <w:p>
            <w:r>
              <w:rPr>
                <w:b/>
                <w:i w:val="0"/>
                <w:color w:val="7030A0"/>
                <w:sz w:val="18"/>
                <w:u w:val="none"/>
              </w:rPr>
              <w:t>Backend</w:t>
            </w:r>
          </w:p>
        </w:tc>
        <w:tc>
          <w:tcPr>
            <w:tcW w:type="dxa" w:w="2493"/>
          </w:tcPr>
          <w:p>
            <w:r>
              <w:rPr>
                <w:b w:val="0"/>
                <w:i w:val="0"/>
                <w:sz w:val="18"/>
                <w:u w:val="none"/>
              </w:rPr>
              <w:t>[ ]</w:t>
            </w:r>
          </w:p>
        </w:tc>
      </w:tr>
    </w:tbl>
    <w:p>
      <w:pPr>
        <w:spacing w:after="80"/>
      </w:pPr>
    </w:p>
    <w:p>
      <w:pPr>
        <w:spacing w:before="40" w:after="40"/>
        <w:pBdr>
          <w:bottom w:val="single" w:sz="6" w:space="1" w:color="2E75B6"/>
        </w:pBdr>
      </w:pPr>
    </w:p>
    <w:p>
      <w:pPr>
        <w:pStyle w:val="Heading1"/>
      </w:pPr>
      <w:r>
        <w:rPr>
          <w:color w:val="1F4E79"/>
        </w:rPr>
        <w:t>Next Steps</w:t>
      </w:r>
    </w:p>
    <w:p>
      <w:pPr>
        <w:spacing w:before="0" w:after="160"/>
      </w:pPr>
      <w:r>
        <w:t>We recommend scheduling a kickoff call with Fresh Design Studio to review Phase 1 priorities. Most Phase 1 items can be completed within a single focused session. Phase 2 and 3 items can then be tackled in subsequent sprints.</w:t>
      </w:r>
    </w:p>
    <w:p>
      <w:pPr>
        <w:spacing w:before="0" w:after="480"/>
      </w:pPr>
      <w:r>
        <w:t>AEO is a fast-moving discipline. As AI tools evolve, best practices shift. Fresh Design Studio will monitor changes in how major AI platforms crawl and cite content, and will update recommendations accordingly.</w:t>
      </w:r>
    </w:p>
    <w:p>
      <w:pPr>
        <w:spacing w:before="480" w:after="0"/>
        <w:jc w:val="center"/>
      </w:pPr>
      <w:r>
        <w:rPr>
          <w:b/>
          <w:i w:val="0"/>
          <w:color w:val="1F4E79"/>
          <w:sz w:val="24"/>
          <w:u w:val="none"/>
        </w:rPr>
        <w:t>Fresh Design Studio</w:t>
      </w:r>
    </w:p>
    <w:p>
      <w:pPr>
        <w:spacing w:before="40" w:after="0"/>
        <w:jc w:val="center"/>
      </w:pPr>
      <w:r>
        <w:rPr>
          <w:b w:val="0"/>
          <w:i/>
          <w:color w:val="707070"/>
          <w:sz w:val="18"/>
          <w:u w:val="none"/>
        </w:rPr>
        <w:t>Confidential — prepared exclusively for Longevity Brand Ventures LLC</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