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color w:val="3c4043"/>
          <w:sz w:val="36"/>
          <w:szCs w:val="36"/>
          <w:highlight w:val="white"/>
        </w:rPr>
      </w:pPr>
      <w:r w:rsidDel="00000000" w:rsidR="00000000" w:rsidRPr="00000000">
        <w:rPr>
          <w:rFonts w:ascii="Arial" w:cs="Arial" w:eastAsia="Arial" w:hAnsi="Arial"/>
          <w:b w:val="1"/>
          <w:color w:val="3c4043"/>
          <w:sz w:val="36"/>
          <w:szCs w:val="36"/>
          <w:highlight w:val="white"/>
          <w:rtl w:val="0"/>
        </w:rPr>
        <w:t xml:space="preserve">Insurance premium prediction</w:t>
      </w:r>
    </w:p>
    <w:p w:rsidR="00000000" w:rsidDel="00000000" w:rsidP="00000000" w:rsidRDefault="00000000" w:rsidRPr="00000000" w14:paraId="00000002">
      <w:pPr>
        <w:rPr>
          <w:rFonts w:ascii="Arial" w:cs="Arial" w:eastAsia="Arial" w:hAnsi="Arial"/>
          <w:color w:val="3c4043"/>
          <w:sz w:val="21"/>
          <w:szCs w:val="21"/>
          <w:highlight w:val="white"/>
        </w:rPr>
      </w:pPr>
      <w:r w:rsidDel="00000000" w:rsidR="00000000" w:rsidRPr="00000000">
        <w:rPr>
          <w:rFonts w:ascii="Arial" w:cs="Arial" w:eastAsia="Arial" w:hAnsi="Arial"/>
          <w:color w:val="3c4043"/>
          <w:sz w:val="21"/>
          <w:szCs w:val="21"/>
          <w:highlight w:val="white"/>
          <w:rtl w:val="0"/>
        </w:rPr>
        <w:t xml:space="preserve">Insurance Dataset for Predicting Health Insurance Premiums in the US is a collection of data on various factors that can influence medical costs and premiums for health insurance in the United States. The dataset includes information on 10 variables, including age, gender, body mass index (BMI), number of children, smoking status, region, occupation, type of insurance plan etc</w:t>
      </w:r>
    </w:p>
    <w:p w:rsidR="00000000" w:rsidDel="00000000" w:rsidP="00000000" w:rsidRDefault="00000000" w:rsidRPr="00000000" w14:paraId="00000003">
      <w:pPr>
        <w:rPr>
          <w:rFonts w:ascii="Arial" w:cs="Arial" w:eastAsia="Arial" w:hAnsi="Arial"/>
          <w:color w:val="3c4043"/>
          <w:sz w:val="21"/>
          <w:szCs w:val="21"/>
          <w:highlight w:val="white"/>
        </w:rPr>
      </w:pPr>
      <w:r w:rsidDel="00000000" w:rsidR="00000000" w:rsidRPr="00000000">
        <w:rPr>
          <w:rFonts w:ascii="Arial" w:cs="Arial" w:eastAsia="Arial" w:hAnsi="Arial"/>
          <w:color w:val="3c4043"/>
          <w:sz w:val="21"/>
          <w:szCs w:val="21"/>
          <w:highlight w:val="white"/>
          <w:rtl w:val="0"/>
        </w:rPr>
        <w:t xml:space="preserve">There are 1 million records in this dataset.</w:t>
      </w:r>
    </w:p>
    <w:p w:rsidR="00000000" w:rsidDel="00000000" w:rsidP="00000000" w:rsidRDefault="00000000" w:rsidRPr="00000000" w14:paraId="00000004">
      <w:pPr>
        <w:rPr>
          <w:rFonts w:ascii="Arial" w:cs="Arial" w:eastAsia="Arial" w:hAnsi="Arial"/>
          <w:color w:val="3c4043"/>
          <w:sz w:val="21"/>
          <w:szCs w:val="21"/>
          <w:highlight w:val="white"/>
        </w:rPr>
      </w:pPr>
      <w:r w:rsidDel="00000000" w:rsidR="00000000" w:rsidRPr="00000000">
        <w:rPr>
          <w:rFonts w:ascii="Arial" w:cs="Arial" w:eastAsia="Arial" w:hAnsi="Arial"/>
          <w:color w:val="3c4043"/>
          <w:sz w:val="21"/>
          <w:szCs w:val="21"/>
          <w:highlight w:val="white"/>
          <w:rtl w:val="0"/>
        </w:rPr>
        <w:t xml:space="preserve">You can use the first 700k records for building the model, 200k records for evaluating the model and the rest of the records as live records on which model would be evaluated in production.</w:t>
      </w:r>
    </w:p>
    <w:p w:rsidR="00000000" w:rsidDel="00000000" w:rsidP="00000000" w:rsidRDefault="00000000" w:rsidRPr="00000000" w14:paraId="00000005">
      <w:pPr>
        <w:rPr>
          <w:rFonts w:ascii="Arial" w:cs="Arial" w:eastAsia="Arial" w:hAnsi="Arial"/>
          <w:color w:val="3c4043"/>
          <w:sz w:val="21"/>
          <w:szCs w:val="21"/>
          <w:highlight w:val="white"/>
        </w:rPr>
      </w:pPr>
      <w:r w:rsidDel="00000000" w:rsidR="00000000" w:rsidRPr="00000000">
        <w:rPr>
          <w:rFonts w:ascii="Arial" w:cs="Arial" w:eastAsia="Arial" w:hAnsi="Arial"/>
          <w:color w:val="3c4043"/>
          <w:sz w:val="21"/>
          <w:szCs w:val="21"/>
          <w:highlight w:val="white"/>
          <w:rtl w:val="0"/>
        </w:rPr>
        <w:t xml:space="preserve">Please create separate .py files for model training and prediction.</w:t>
      </w:r>
    </w:p>
    <w:p w:rsidR="00000000" w:rsidDel="00000000" w:rsidP="00000000" w:rsidRDefault="00000000" w:rsidRPr="00000000" w14:paraId="00000006">
      <w:pPr>
        <w:rPr>
          <w:rFonts w:ascii="Arial" w:cs="Arial" w:eastAsia="Arial" w:hAnsi="Arial"/>
          <w:color w:val="3c4043"/>
          <w:sz w:val="21"/>
          <w:szCs w:val="21"/>
          <w:highlight w:val="white"/>
        </w:rPr>
      </w:pPr>
      <w:r w:rsidDel="00000000" w:rsidR="00000000" w:rsidRPr="00000000">
        <w:rPr>
          <w:rFonts w:ascii="Arial" w:cs="Arial" w:eastAsia="Arial" w:hAnsi="Arial"/>
          <w:color w:val="3c4043"/>
          <w:sz w:val="21"/>
          <w:szCs w:val="21"/>
          <w:highlight w:val="white"/>
          <w:rtl w:val="0"/>
        </w:rPr>
        <w:t xml:space="preserve">Make sure that your dataset during the model building and prediction phase goes through the same data processing and feature creation steps.</w:t>
      </w:r>
    </w:p>
    <w:p w:rsidR="00000000" w:rsidDel="00000000" w:rsidP="00000000" w:rsidRDefault="00000000" w:rsidRPr="00000000" w14:paraId="00000007">
      <w:pPr>
        <w:rPr>
          <w:rFonts w:ascii="Arial" w:cs="Arial" w:eastAsia="Arial" w:hAnsi="Arial"/>
          <w:color w:val="3c4043"/>
          <w:sz w:val="21"/>
          <w:szCs w:val="21"/>
          <w:highlight w:val="white"/>
        </w:rPr>
      </w:pPr>
      <w:r w:rsidDel="00000000" w:rsidR="00000000" w:rsidRPr="00000000">
        <w:rPr>
          <w:rFonts w:ascii="Arial" w:cs="Arial" w:eastAsia="Arial" w:hAnsi="Arial"/>
          <w:color w:val="3c4043"/>
          <w:sz w:val="21"/>
          <w:szCs w:val="21"/>
          <w:highlight w:val="white"/>
          <w:rtl w:val="0"/>
        </w:rPr>
        <w:t xml:space="preserve">Your final deliverable can either be a python script which can be scheduled as a batch script to process premium calculations in batch or a flask api endpoint which can be used to calculate the premium in real time.</w:t>
      </w:r>
    </w:p>
    <w:p w:rsidR="00000000" w:rsidDel="00000000" w:rsidP="00000000" w:rsidRDefault="00000000" w:rsidRPr="00000000" w14:paraId="00000008">
      <w:pPr>
        <w:rPr>
          <w:rFonts w:ascii="Arial" w:cs="Arial" w:eastAsia="Arial" w:hAnsi="Arial"/>
          <w:color w:val="3c4043"/>
          <w:sz w:val="21"/>
          <w:szCs w:val="21"/>
          <w:highlight w:val="white"/>
        </w:rPr>
      </w:pPr>
      <w:r w:rsidDel="00000000" w:rsidR="00000000" w:rsidRPr="00000000">
        <w:rPr>
          <w:rtl w:val="0"/>
        </w:rPr>
      </w:r>
    </w:p>
    <w:p w:rsidR="00000000" w:rsidDel="00000000" w:rsidP="00000000" w:rsidRDefault="00000000" w:rsidRPr="00000000" w14:paraId="00000009">
      <w:pPr>
        <w:rPr>
          <w:rFonts w:ascii="Arial" w:cs="Arial" w:eastAsia="Arial" w:hAnsi="Arial"/>
          <w:color w:val="3c4043"/>
          <w:sz w:val="21"/>
          <w:szCs w:val="21"/>
          <w:highlight w:val="white"/>
        </w:rPr>
      </w:pPr>
      <w:r w:rsidDel="00000000" w:rsidR="00000000" w:rsidRPr="00000000">
        <w:rPr>
          <w:rFonts w:ascii="Arial" w:cs="Arial" w:eastAsia="Arial" w:hAnsi="Arial"/>
          <w:color w:val="3c4043"/>
          <w:sz w:val="21"/>
          <w:szCs w:val="21"/>
          <w:highlight w:val="white"/>
          <w:rtl w:val="0"/>
        </w:rPr>
        <w:t xml:space="preserve">Please submit the final report which give clear idea on below points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3c4043"/>
          <w:sz w:val="21"/>
          <w:szCs w:val="21"/>
          <w:highlight w:val="white"/>
        </w:rPr>
      </w:pPr>
      <w:r w:rsidDel="00000000" w:rsidR="00000000" w:rsidRPr="00000000">
        <w:rPr>
          <w:rFonts w:ascii="Arial" w:cs="Arial" w:eastAsia="Arial" w:hAnsi="Arial"/>
          <w:color w:val="3c4043"/>
          <w:sz w:val="21"/>
          <w:szCs w:val="21"/>
          <w:highlight w:val="white"/>
          <w:rtl w:val="0"/>
        </w:rPr>
        <w:t xml:space="preserve">ML model selected. </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3c4043"/>
          <w:sz w:val="21"/>
          <w:szCs w:val="21"/>
          <w:highlight w:val="white"/>
        </w:rPr>
      </w:pPr>
      <w:r w:rsidDel="00000000" w:rsidR="00000000" w:rsidRPr="00000000">
        <w:rPr>
          <w:rFonts w:ascii="Arial" w:cs="Arial" w:eastAsia="Arial" w:hAnsi="Arial"/>
          <w:color w:val="3c4043"/>
          <w:sz w:val="21"/>
          <w:szCs w:val="21"/>
          <w:highlight w:val="white"/>
          <w:rtl w:val="0"/>
        </w:rPr>
        <w:t xml:space="preserve">Features selected.</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3c4043"/>
          <w:sz w:val="21"/>
          <w:szCs w:val="21"/>
          <w:highlight w:val="white"/>
        </w:rPr>
      </w:pPr>
      <w:r w:rsidDel="00000000" w:rsidR="00000000" w:rsidRPr="00000000">
        <w:rPr>
          <w:rFonts w:ascii="Arial" w:cs="Arial" w:eastAsia="Arial" w:hAnsi="Arial"/>
          <w:color w:val="3c4043"/>
          <w:sz w:val="21"/>
          <w:szCs w:val="21"/>
          <w:highlight w:val="white"/>
          <w:rtl w:val="0"/>
        </w:rPr>
        <w:t xml:space="preserve">Feature importance.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3c4043"/>
          <w:sz w:val="21"/>
          <w:szCs w:val="21"/>
          <w:highlight w:val="white"/>
        </w:rPr>
      </w:pPr>
      <w:r w:rsidDel="00000000" w:rsidR="00000000" w:rsidRPr="00000000">
        <w:rPr>
          <w:rFonts w:ascii="Arial" w:cs="Arial" w:eastAsia="Arial" w:hAnsi="Arial"/>
          <w:color w:val="3c4043"/>
          <w:sz w:val="21"/>
          <w:szCs w:val="21"/>
          <w:highlight w:val="white"/>
          <w:rtl w:val="0"/>
        </w:rPr>
        <w:t xml:space="preserve">Evaluation of model.</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color w:val="3c4043"/>
          <w:sz w:val="21"/>
          <w:szCs w:val="21"/>
          <w:highlight w:val="white"/>
        </w:rPr>
      </w:pPr>
      <w:r w:rsidDel="00000000" w:rsidR="00000000" w:rsidRPr="00000000">
        <w:rPr>
          <w:rFonts w:ascii="Arial" w:cs="Arial" w:eastAsia="Arial" w:hAnsi="Arial"/>
          <w:color w:val="3c4043"/>
          <w:sz w:val="21"/>
          <w:szCs w:val="21"/>
          <w:highlight w:val="white"/>
          <w:rtl w:val="0"/>
        </w:rPr>
        <w:t xml:space="preserve">Original code.</w:t>
      </w:r>
    </w:p>
    <w:p w:rsidR="00000000" w:rsidDel="00000000" w:rsidP="00000000" w:rsidRDefault="00000000" w:rsidRPr="00000000" w14:paraId="0000000F">
      <w:pPr>
        <w:pBdr>
          <w:top w:space="0" w:sz="0" w:val="nil"/>
          <w:left w:space="0" w:sz="0" w:val="nil"/>
          <w:bottom w:space="0" w:sz="0" w:val="nil"/>
          <w:right w:space="0" w:sz="0" w:val="nil"/>
          <w:between w:space="0" w:sz="0" w:val="nil"/>
        </w:pBdr>
        <w:rPr>
          <w:rFonts w:ascii="Arial" w:cs="Arial" w:eastAsia="Arial" w:hAnsi="Arial"/>
          <w:b w:val="1"/>
          <w:color w:val="3c4043"/>
          <w:sz w:val="21"/>
          <w:szCs w:val="21"/>
          <w:highlight w:val="white"/>
        </w:rPr>
      </w:pPr>
      <w:bookmarkStart w:colFirst="0" w:colLast="0" w:name="_heading=h.efujp1y4sv6p" w:id="0"/>
      <w:bookmarkEnd w:id="0"/>
      <w:r w:rsidDel="00000000" w:rsidR="00000000" w:rsidRPr="00000000">
        <w:rPr>
          <w:rFonts w:ascii="Arial" w:cs="Arial" w:eastAsia="Arial" w:hAnsi="Arial"/>
          <w:b w:val="1"/>
          <w:color w:val="3c4043"/>
          <w:highlight w:val="white"/>
          <w:rtl w:val="0"/>
        </w:rPr>
        <w:t xml:space="preserve">Use the “</w:t>
      </w:r>
      <w:r w:rsidDel="00000000" w:rsidR="00000000" w:rsidRPr="00000000">
        <w:rPr>
          <w:rFonts w:ascii="Arial" w:cs="Arial" w:eastAsia="Arial" w:hAnsi="Arial"/>
          <w:b w:val="1"/>
          <w:color w:val="3c4043"/>
          <w:sz w:val="21"/>
          <w:szCs w:val="21"/>
          <w:highlight w:val="white"/>
          <w:rtl w:val="0"/>
        </w:rPr>
        <w:t xml:space="preserve">Insurance_Prediction’’</w:t>
      </w:r>
      <w:r w:rsidDel="00000000" w:rsidR="00000000" w:rsidRPr="00000000">
        <w:rPr>
          <w:rFonts w:ascii="Arial" w:cs="Arial" w:eastAsia="Arial" w:hAnsi="Arial"/>
          <w:b w:val="1"/>
          <w:color w:val="3c4043"/>
          <w:highlight w:val="white"/>
          <w:rtl w:val="0"/>
        </w:rPr>
        <w:t xml:space="preserve"> table from the Regression.db file for the project on predicting insurance.</w:t>
      </w:r>
      <w:r w:rsidDel="00000000" w:rsidR="00000000" w:rsidRPr="00000000">
        <w:rPr>
          <w:rtl w:val="0"/>
        </w:rPr>
      </w:r>
    </w:p>
    <w:p w:rsidR="00000000" w:rsidDel="00000000" w:rsidP="00000000" w:rsidRDefault="00000000" w:rsidRPr="00000000" w14:paraId="00000010">
      <w:pPr>
        <w:rPr>
          <w:rFonts w:ascii="Arial" w:cs="Arial" w:eastAsia="Arial" w:hAnsi="Arial"/>
          <w:color w:val="3c4043"/>
          <w:sz w:val="21"/>
          <w:szCs w:val="21"/>
          <w:highlight w:val="white"/>
        </w:rPr>
      </w:pPr>
      <w:r w:rsidDel="00000000" w:rsidR="00000000" w:rsidRPr="00000000">
        <w:rPr>
          <w:rFonts w:ascii="Arial" w:cs="Arial" w:eastAsia="Arial" w:hAnsi="Arial"/>
          <w:color w:val="3c4043"/>
          <w:sz w:val="21"/>
          <w:szCs w:val="21"/>
          <w:highlight w:val="white"/>
          <w:rtl w:val="0"/>
        </w:rPr>
        <w:t xml:space="preserve">Please feel free to reach out to your mentor in case of any doubts.</w:t>
      </w:r>
    </w:p>
    <w:p w:rsidR="00000000" w:rsidDel="00000000" w:rsidP="00000000" w:rsidRDefault="00000000" w:rsidRPr="00000000" w14:paraId="00000011">
      <w:pPr>
        <w:rPr>
          <w:rFonts w:ascii="Arial" w:cs="Arial" w:eastAsia="Arial" w:hAnsi="Arial"/>
          <w:color w:val="3c4043"/>
          <w:sz w:val="21"/>
          <w:szCs w:val="21"/>
          <w:highlight w:val="white"/>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6E638C"/>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1grm/MdTaOumVb2DfUJmqfIwFA==">CgMxLjAyDmguZWZ1anAxeTRzdjZwOAByITFfQlhIalZQWW9UTi1yM3Exb1JzU0NfNlZhVW9nbE9CLQ==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2023-09-04T05:26:00Z</dcterms:created>
  <dc:creator>Rohit Mande</dc:creator>
</cp:coreProperties>
</file>