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gjdgxs"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44"/>
                <w:szCs w:val="44"/>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StockWise]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2"/>
                <w:szCs w:val="42"/>
                <w:u w:val="none"/>
                <w:shd w:fill="auto" w:val="clear"/>
                <w:vertAlign w:val="baseline"/>
              </w:rPr>
            </w:pPr>
            <w:r w:rsidDel="00000000" w:rsidR="00000000" w:rsidRPr="00000000">
              <w:rPr>
                <w:i w:val="1"/>
                <w:sz w:val="42"/>
                <w:szCs w:val="42"/>
                <w:rtl w:val="0"/>
              </w:rPr>
              <w:t xml:space="preserve">[Sistema de Gestión y Optimización de Inventarios</w:t>
            </w:r>
            <w:r w:rsidDel="00000000" w:rsidR="00000000" w:rsidRPr="00000000">
              <w:rPr>
                <w:rFonts w:ascii="Calibri" w:cs="Calibri" w:eastAsia="Calibri" w:hAnsi="Calibri"/>
                <w:b w:val="0"/>
                <w:i w:val="1"/>
                <w:smallCaps w:val="0"/>
                <w:strike w:val="0"/>
                <w:color w:val="000000"/>
                <w:sz w:val="42"/>
                <w:szCs w:val="42"/>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01-09-2024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Visión General del Documento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Funciones del Producto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Características de los Usuarios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Restricciones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Suposiciones y Dependencias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Requisitos Futuros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Requisitos Específicos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Requisitos comunes de las interfaces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 Interfaces de usuario</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 Interfaces de hardware</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 Interfaces de software</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Requisitos funcionales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Requisitos no funcionales (Organización) y de calidad (Producto)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 Requisitos de Rendimiento o Eficiencia</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 Requisitos de Seguridad</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 Requisitos de Usabilidad</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 Requisitos de Disponibilidad</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 Requisitos de Portabilidad</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 Requisitos de Mantenibilidad</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 Requisitos de Funcionalidad</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Requisitos No funcionales Organizacionales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rPr>
      </w:pPr>
      <w:bookmarkStart w:colFirst="0" w:colLast="0" w:name="_heading=h.1fob9te"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01-09-2024</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Martin Salazar</w:t>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Inicio Documento</w:t>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Documento validado por las partes en fecha: 02-09-2024</w:t>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2">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Martin Salazar</w:t>
            </w:r>
          </w:p>
        </w:tc>
        <w:tc>
          <w:tcPr>
            <w:vAlign w:val="cente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Jefe de Proyecto</w:t>
            </w:r>
          </w:p>
        </w:tc>
      </w:tr>
      <w:tr>
        <w:trPr>
          <w:cantSplit w:val="0"/>
          <w:trHeight w:val="465" w:hRule="atLeast"/>
          <w:tblHeader w:val="0"/>
        </w:trPr>
        <w:tc>
          <w:tcPr>
            <w:vAlign w:val="center"/>
          </w:tcPr>
          <w:p w:rsidR="00000000" w:rsidDel="00000000" w:rsidP="00000000" w:rsidRDefault="00000000" w:rsidRPr="00000000" w14:paraId="00000055">
            <w:pPr>
              <w:rPr/>
            </w:pPr>
            <w:r w:rsidDel="00000000" w:rsidR="00000000" w:rsidRPr="00000000">
              <w:rPr>
                <w:rtl w:val="0"/>
              </w:rPr>
              <w:t xml:space="preserve">Javier Martinez</w:t>
            </w:r>
          </w:p>
        </w:tc>
        <w:tc>
          <w:tcPr>
            <w:vAlign w:val="center"/>
          </w:tcPr>
          <w:p w:rsidR="00000000" w:rsidDel="00000000" w:rsidP="00000000" w:rsidRDefault="00000000" w:rsidRPr="00000000" w14:paraId="00000056">
            <w:pPr>
              <w:rPr/>
            </w:pPr>
            <w:r w:rsidDel="00000000" w:rsidR="00000000" w:rsidRPr="00000000">
              <w:rPr>
                <w:rtl w:val="0"/>
              </w:rPr>
              <w:t xml:space="preserve">Desarrollador </w:t>
            </w:r>
            <w:r w:rsidDel="00000000" w:rsidR="00000000" w:rsidRPr="00000000">
              <w:rPr>
                <w:rtl w:val="0"/>
              </w:rPr>
              <w:t xml:space="preserve">FullStack</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7">
            <w:pPr>
              <w:rPr/>
            </w:pPr>
            <w:r w:rsidDel="00000000" w:rsidR="00000000" w:rsidRPr="00000000">
              <w:rPr>
                <w:rtl w:val="0"/>
              </w:rPr>
              <w:t xml:space="preserve">Jorge Muñoz</w:t>
            </w:r>
          </w:p>
        </w:tc>
        <w:tc>
          <w:tcPr>
            <w:vAlign w:val="center"/>
          </w:tcPr>
          <w:p w:rsidR="00000000" w:rsidDel="00000000" w:rsidP="00000000" w:rsidRDefault="00000000" w:rsidRPr="00000000" w14:paraId="00000058">
            <w:pPr>
              <w:rPr/>
            </w:pPr>
            <w:r w:rsidDel="00000000" w:rsidR="00000000" w:rsidRPr="00000000">
              <w:rPr>
                <w:rtl w:val="0"/>
              </w:rPr>
              <w:t xml:space="preserve">Analista QA</w:t>
            </w:r>
          </w:p>
        </w:tc>
      </w:tr>
    </w:tbl>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rFonts w:ascii="Calibri" w:cs="Calibri" w:eastAsia="Calibri" w:hAnsi="Calibri"/>
          <w:color w:val="000000"/>
        </w:rPr>
      </w:pPr>
      <w:bookmarkStart w:colFirst="0" w:colLast="0" w:name="_heading=h.3znysh7"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5C">
      <w:pPr>
        <w:jc w:val="both"/>
        <w:rPr/>
      </w:pPr>
      <w:r w:rsidDel="00000000" w:rsidR="00000000" w:rsidRPr="00000000">
        <w:rPr>
          <w:rtl w:val="0"/>
        </w:rPr>
        <w:t xml:space="preserve">Este documento es una Especificación de Requisitos Software (ERS) para el Sistema StockWise, desarrollado para Alimentos Frescos del Sur. Todo su contenido ha sido elaborado en colaboración con los usuarios y directivos de la empresa. Esta especificación se ha estructurado siguiendo las directrices dadas por los estándares IEEE 830, ISO 9000 y PMI.</w:t>
      </w:r>
    </w:p>
    <w:p w:rsidR="00000000" w:rsidDel="00000000" w:rsidP="00000000" w:rsidRDefault="00000000" w:rsidRPr="00000000" w14:paraId="0000005D">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5E">
      <w:pPr>
        <w:jc w:val="both"/>
        <w:rPr/>
      </w:pPr>
      <w:r w:rsidDel="00000000" w:rsidR="00000000" w:rsidRPr="00000000">
        <w:rPr>
          <w:rtl w:val="0"/>
        </w:rPr>
        <w:t xml:space="preserve">El objetivo de la especificación es definir de forma clara y concisa todas las funcionalidades y restricciones del sistema StockWise. Este documento está dirigido al equipo de desarrollo, grupo de calidad, administración de la empresa, y a los usuarios finales del sistema. Servirá de base para la construcción del nuevo sistema, y será el canal de comunicación entre las partes implicadas.</w:t>
      </w:r>
    </w:p>
    <w:p w:rsidR="00000000" w:rsidDel="00000000" w:rsidP="00000000" w:rsidRDefault="00000000" w:rsidRPr="00000000" w14:paraId="0000005F">
      <w:pPr>
        <w:pStyle w:val="Heading2"/>
        <w:rPr/>
      </w:pPr>
      <w:bookmarkStart w:colFirst="0" w:colLast="0" w:name="_heading=h.tyjcwt" w:id="5"/>
      <w:bookmarkEnd w:id="5"/>
      <w:r w:rsidDel="00000000" w:rsidR="00000000" w:rsidRPr="00000000">
        <w:rPr>
          <w:rFonts w:ascii="Calibri" w:cs="Calibri" w:eastAsia="Calibri" w:hAnsi="Calibri"/>
          <w:color w:val="000000"/>
          <w:rtl w:val="0"/>
        </w:rPr>
        <w:t xml:space="preserve">1.2.</w:t>
        <w:tab/>
        <w:t xml:space="preserve">Ámbito del Sistema</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Alimentos Frescos del Sur enfrenta problemas en la gestión de inventarios de productos perecibles, lo que resulta en pérdidas significativas y la falta de disponibilidad de stock en momentos críticos. StockWise es un sistema diseñado para automatizar y optimizar la gestión de inventarios, integrando funcionalidades como el control de stock en tiempo real, análisis predictivo, y Business Intelligence, permitiendo una mayor eficiencia operativa y mejorando la rentabilidad de la empresa.</w:t>
      </w:r>
    </w:p>
    <w:p w:rsidR="00000000" w:rsidDel="00000000" w:rsidP="00000000" w:rsidRDefault="00000000" w:rsidRPr="00000000" w14:paraId="00000061">
      <w:pPr>
        <w:pStyle w:val="Heading2"/>
        <w:spacing w:after="200" w:lineRule="auto"/>
        <w:rPr/>
      </w:pPr>
      <w:bookmarkStart w:colFirst="0" w:colLast="0" w:name="_heading=h.3dy6vkm" w:id="6"/>
      <w:bookmarkEnd w:id="6"/>
      <w:r w:rsidDel="00000000" w:rsidR="00000000" w:rsidRPr="00000000">
        <w:rPr>
          <w:rFonts w:ascii="Calibri" w:cs="Calibri" w:eastAsia="Calibri" w:hAnsi="Calibri"/>
          <w:color w:val="000000"/>
          <w:rtl w:val="0"/>
        </w:rPr>
        <w:t xml:space="preserve">1.3.</w:t>
        <w:tab/>
        <w:t xml:space="preserve">Definiciones, Acrónimos y Abreviaturas</w:t>
      </w:r>
      <w:r w:rsidDel="00000000" w:rsidR="00000000" w:rsidRPr="00000000">
        <w:rPr>
          <w:rtl w:val="0"/>
        </w:rPr>
      </w:r>
    </w:p>
    <w:p w:rsidR="00000000" w:rsidDel="00000000" w:rsidP="00000000" w:rsidRDefault="00000000" w:rsidRPr="00000000" w14:paraId="00000062">
      <w:pPr>
        <w:numPr>
          <w:ilvl w:val="0"/>
          <w:numId w:val="8"/>
        </w:numPr>
        <w:spacing w:after="0" w:afterAutospacing="0"/>
        <w:ind w:left="720" w:hanging="360"/>
        <w:jc w:val="both"/>
        <w:rPr>
          <w:u w:val="none"/>
        </w:rPr>
      </w:pPr>
      <w:r w:rsidDel="00000000" w:rsidR="00000000" w:rsidRPr="00000000">
        <w:rPr>
          <w:rtl w:val="0"/>
        </w:rPr>
        <w:t xml:space="preserve">ISO 9000: Conjunto de estándares internacionales de calidad.</w:t>
      </w:r>
    </w:p>
    <w:p w:rsidR="00000000" w:rsidDel="00000000" w:rsidP="00000000" w:rsidRDefault="00000000" w:rsidRPr="00000000" w14:paraId="00000063">
      <w:pPr>
        <w:numPr>
          <w:ilvl w:val="0"/>
          <w:numId w:val="8"/>
        </w:numPr>
        <w:spacing w:after="0" w:afterAutospacing="0"/>
        <w:ind w:left="720" w:hanging="360"/>
        <w:jc w:val="both"/>
        <w:rPr>
          <w:u w:val="none"/>
        </w:rPr>
      </w:pPr>
      <w:r w:rsidDel="00000000" w:rsidR="00000000" w:rsidRPr="00000000">
        <w:rPr>
          <w:rtl w:val="0"/>
        </w:rPr>
        <w:t xml:space="preserve">IEEE 830: Estándar para la especificación de requisitos de software.</w:t>
      </w:r>
    </w:p>
    <w:p w:rsidR="00000000" w:rsidDel="00000000" w:rsidP="00000000" w:rsidRDefault="00000000" w:rsidRPr="00000000" w14:paraId="00000064">
      <w:pPr>
        <w:numPr>
          <w:ilvl w:val="0"/>
          <w:numId w:val="8"/>
        </w:numPr>
        <w:spacing w:after="0" w:afterAutospacing="0"/>
        <w:ind w:left="720" w:hanging="360"/>
        <w:jc w:val="both"/>
        <w:rPr>
          <w:u w:val="none"/>
        </w:rPr>
      </w:pPr>
      <w:r w:rsidDel="00000000" w:rsidR="00000000" w:rsidRPr="00000000">
        <w:rPr>
          <w:rtl w:val="0"/>
        </w:rPr>
        <w:t xml:space="preserve">PMI: Project Management Institute.</w:t>
      </w:r>
    </w:p>
    <w:p w:rsidR="00000000" w:rsidDel="00000000" w:rsidP="00000000" w:rsidRDefault="00000000" w:rsidRPr="00000000" w14:paraId="00000065">
      <w:pPr>
        <w:numPr>
          <w:ilvl w:val="0"/>
          <w:numId w:val="8"/>
        </w:numPr>
        <w:spacing w:after="0" w:afterAutospacing="0"/>
        <w:ind w:left="720" w:hanging="360"/>
        <w:jc w:val="both"/>
        <w:rPr>
          <w:u w:val="none"/>
        </w:rPr>
      </w:pPr>
      <w:r w:rsidDel="00000000" w:rsidR="00000000" w:rsidRPr="00000000">
        <w:rPr>
          <w:rtl w:val="0"/>
        </w:rPr>
        <w:t xml:space="preserve">R.F.: Requerimiento Funcional.</w:t>
      </w:r>
    </w:p>
    <w:p w:rsidR="00000000" w:rsidDel="00000000" w:rsidP="00000000" w:rsidRDefault="00000000" w:rsidRPr="00000000" w14:paraId="00000066">
      <w:pPr>
        <w:numPr>
          <w:ilvl w:val="0"/>
          <w:numId w:val="8"/>
        </w:numPr>
        <w:spacing w:after="0" w:afterAutospacing="0"/>
        <w:ind w:left="720" w:hanging="360"/>
        <w:jc w:val="both"/>
        <w:rPr>
          <w:u w:val="none"/>
        </w:rPr>
      </w:pPr>
      <w:r w:rsidDel="00000000" w:rsidR="00000000" w:rsidRPr="00000000">
        <w:rPr>
          <w:rtl w:val="0"/>
        </w:rPr>
        <w:t xml:space="preserve">R.N.F.: Requerimiento No Funcional.</w:t>
      </w:r>
    </w:p>
    <w:p w:rsidR="00000000" w:rsidDel="00000000" w:rsidP="00000000" w:rsidRDefault="00000000" w:rsidRPr="00000000" w14:paraId="00000067">
      <w:pPr>
        <w:numPr>
          <w:ilvl w:val="0"/>
          <w:numId w:val="8"/>
        </w:numPr>
        <w:spacing w:after="0" w:afterAutospacing="0"/>
        <w:ind w:left="720" w:hanging="360"/>
        <w:jc w:val="both"/>
        <w:rPr>
          <w:u w:val="none"/>
        </w:rPr>
      </w:pPr>
      <w:r w:rsidDel="00000000" w:rsidR="00000000" w:rsidRPr="00000000">
        <w:rPr>
          <w:rtl w:val="0"/>
        </w:rPr>
        <w:t xml:space="preserve">ERS: Especificación de Requisitos de Software.</w:t>
      </w:r>
    </w:p>
    <w:p w:rsidR="00000000" w:rsidDel="00000000" w:rsidP="00000000" w:rsidRDefault="00000000" w:rsidRPr="00000000" w14:paraId="00000068">
      <w:pPr>
        <w:numPr>
          <w:ilvl w:val="0"/>
          <w:numId w:val="8"/>
        </w:numPr>
        <w:spacing w:after="0" w:afterAutospacing="0"/>
        <w:ind w:left="720" w:hanging="360"/>
        <w:jc w:val="both"/>
        <w:rPr>
          <w:u w:val="none"/>
        </w:rPr>
      </w:pPr>
      <w:r w:rsidDel="00000000" w:rsidR="00000000" w:rsidRPr="00000000">
        <w:rPr>
          <w:rtl w:val="0"/>
        </w:rPr>
        <w:t xml:space="preserve">BD: Base de Datos.</w:t>
      </w:r>
    </w:p>
    <w:p w:rsidR="00000000" w:rsidDel="00000000" w:rsidP="00000000" w:rsidRDefault="00000000" w:rsidRPr="00000000" w14:paraId="00000069">
      <w:pPr>
        <w:numPr>
          <w:ilvl w:val="0"/>
          <w:numId w:val="8"/>
        </w:numPr>
        <w:ind w:left="720" w:hanging="360"/>
        <w:jc w:val="both"/>
        <w:rPr>
          <w:u w:val="none"/>
        </w:rPr>
      </w:pPr>
      <w:r w:rsidDel="00000000" w:rsidR="00000000" w:rsidRPr="00000000">
        <w:rPr>
          <w:rtl w:val="0"/>
        </w:rPr>
        <w:t xml:space="preserve">DBA: Administrador de Base de Datos.</w:t>
      </w:r>
    </w:p>
    <w:p w:rsidR="00000000" w:rsidDel="00000000" w:rsidP="00000000" w:rsidRDefault="00000000" w:rsidRPr="00000000" w14:paraId="0000006A">
      <w:pPr>
        <w:pStyle w:val="Heading2"/>
        <w:rPr>
          <w:rFonts w:ascii="Calibri" w:cs="Calibri" w:eastAsia="Calibri" w:hAnsi="Calibri"/>
          <w:color w:val="000000"/>
        </w:rPr>
      </w:pPr>
      <w:bookmarkStart w:colFirst="0" w:colLast="0" w:name="_heading=h.1t3h5sf"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6B">
      <w:pPr>
        <w:jc w:val="both"/>
        <w:rPr/>
      </w:pPr>
      <w:r w:rsidDel="00000000" w:rsidR="00000000" w:rsidRPr="00000000">
        <w:rPr>
          <w:rtl w:val="0"/>
        </w:rPr>
        <w:t xml:space="preserve">IEEE Recommended Practice for Software Requirements Specification. ANSI/IEEE std. 830, 1998.</w:t>
      </w:r>
    </w:p>
    <w:p w:rsidR="00000000" w:rsidDel="00000000" w:rsidP="00000000" w:rsidRDefault="00000000" w:rsidRPr="00000000" w14:paraId="0000006C">
      <w:pPr>
        <w:pStyle w:val="Heading2"/>
        <w:rPr>
          <w:rFonts w:ascii="Calibri" w:cs="Calibri" w:eastAsia="Calibri" w:hAnsi="Calibri"/>
          <w:color w:val="000000"/>
        </w:rPr>
      </w:pPr>
      <w:bookmarkStart w:colFirst="0" w:colLast="0" w:name="_heading=h.4d34og8"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6D">
      <w:pPr>
        <w:jc w:val="both"/>
        <w:rPr/>
      </w:pPr>
      <w:r w:rsidDel="00000000" w:rsidR="00000000" w:rsidRPr="00000000">
        <w:rPr>
          <w:rtl w:val="0"/>
        </w:rPr>
        <w:t xml:space="preserve">Este documento consta de cuatro secciones. La Sección 1 es la </w:t>
      </w:r>
      <w:r w:rsidDel="00000000" w:rsidR="00000000" w:rsidRPr="00000000">
        <w:rPr>
          <w:rtl w:val="0"/>
        </w:rPr>
        <w:t xml:space="preserve">Introducción</w:t>
      </w:r>
      <w:r w:rsidDel="00000000" w:rsidR="00000000" w:rsidRPr="00000000">
        <w:rPr>
          <w:rtl w:val="0"/>
        </w:rPr>
        <w:t xml:space="preserve">, proporcionando una visión general de la ERS. La Sección 2 ofrece una descripción general del sistema, destacando sus funciones principales, datos asociados, restricciones, y dependencias. La Sección 3 detalla los requisitos específicos que debe satisfacer el sistema. Finalmente, la Sección 4 presenta la propuesta de planificación para el desarrollo del proyecto.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rFonts w:ascii="Calibri" w:cs="Calibri" w:eastAsia="Calibri" w:hAnsi="Calibri"/>
          <w:color w:val="000000"/>
        </w:rPr>
      </w:pPr>
      <w:bookmarkStart w:colFirst="0" w:colLast="0" w:name="_heading=h.1dn23skxt5b" w:id="9"/>
      <w:bookmarkEnd w:id="9"/>
      <w:r w:rsidDel="00000000" w:rsidR="00000000" w:rsidRPr="00000000">
        <w:rPr>
          <w:rtl w:val="0"/>
        </w:rPr>
      </w:r>
    </w:p>
    <w:p w:rsidR="00000000" w:rsidDel="00000000" w:rsidP="00000000" w:rsidRDefault="00000000" w:rsidRPr="00000000" w14:paraId="00000070">
      <w:pPr>
        <w:pStyle w:val="Heading1"/>
        <w:rPr>
          <w:rFonts w:ascii="Calibri" w:cs="Calibri" w:eastAsia="Calibri" w:hAnsi="Calibri"/>
          <w:color w:val="000000"/>
        </w:rPr>
      </w:pPr>
      <w:bookmarkStart w:colFirst="0" w:colLast="0" w:name="_heading=h.2s8eyo1" w:id="10"/>
      <w:bookmarkEnd w:id="10"/>
      <w:r w:rsidDel="00000000" w:rsidR="00000000" w:rsidRPr="00000000">
        <w:rPr>
          <w:rFonts w:ascii="Calibri" w:cs="Calibri" w:eastAsia="Calibri" w:hAnsi="Calibri"/>
          <w:color w:val="000000"/>
          <w:rtl w:val="0"/>
        </w:rPr>
        <w:t xml:space="preserve">2.</w:t>
        <w:tab/>
        <w:t xml:space="preserve">Descripción General</w:t>
      </w:r>
    </w:p>
    <w:p w:rsidR="00000000" w:rsidDel="00000000" w:rsidP="00000000" w:rsidRDefault="00000000" w:rsidRPr="00000000" w14:paraId="00000071">
      <w:pPr>
        <w:jc w:val="both"/>
        <w:rPr/>
      </w:pPr>
      <w:r w:rsidDel="00000000" w:rsidR="00000000" w:rsidRPr="00000000">
        <w:rPr>
          <w:rtl w:val="0"/>
        </w:rPr>
        <w:t xml:space="preserve">Alimentos Frescos del Sur es una empresa especializada en la distribución de productos frescos. Enfrentan desafíos significativos en la gestión de sus inventarios, particularmente con productos perecibles, donde la falta de un sistema automatizado ha llevado a pérdidas económicas considerables.</w:t>
      </w:r>
    </w:p>
    <w:p w:rsidR="00000000" w:rsidDel="00000000" w:rsidP="00000000" w:rsidRDefault="00000000" w:rsidRPr="00000000" w14:paraId="00000072">
      <w:pPr>
        <w:pStyle w:val="Heading2"/>
        <w:rPr>
          <w:rFonts w:ascii="Calibri" w:cs="Calibri" w:eastAsia="Calibri" w:hAnsi="Calibri"/>
          <w:color w:val="000000"/>
        </w:rPr>
      </w:pPr>
      <w:bookmarkStart w:colFirst="0" w:colLast="0" w:name="_heading=h.17dp8vu" w:id="11"/>
      <w:bookmarkEnd w:id="11"/>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73">
      <w:pPr>
        <w:jc w:val="both"/>
        <w:rPr/>
      </w:pPr>
      <w:r w:rsidDel="00000000" w:rsidR="00000000" w:rsidRPr="00000000">
        <w:rPr>
          <w:rtl w:val="0"/>
        </w:rPr>
        <w:t xml:space="preserve">StockWise es un sistema web diseñado para optimizar la gestión de inventarios en Alimentos Frescos del Sur. El sistema integrará funcionalidades avanzadas de control de stock, análisis predictivo de la demanda y generación de reportes personalizados.</w:t>
      </w:r>
    </w:p>
    <w:p w:rsidR="00000000" w:rsidDel="00000000" w:rsidP="00000000" w:rsidRDefault="00000000" w:rsidRPr="00000000" w14:paraId="00000074">
      <w:pPr>
        <w:pStyle w:val="Heading2"/>
        <w:spacing w:after="200" w:lineRule="auto"/>
        <w:rPr/>
      </w:pPr>
      <w:bookmarkStart w:colFirst="0" w:colLast="0" w:name="_heading=h.3rdcrjn" w:id="12"/>
      <w:bookmarkEnd w:id="12"/>
      <w:r w:rsidDel="00000000" w:rsidR="00000000" w:rsidRPr="00000000">
        <w:rPr>
          <w:rFonts w:ascii="Calibri" w:cs="Calibri" w:eastAsia="Calibri" w:hAnsi="Calibri"/>
          <w:color w:val="000000"/>
          <w:rtl w:val="0"/>
        </w:rPr>
        <w:t xml:space="preserve">2.2.</w:t>
        <w:tab/>
        <w:t xml:space="preserve">Funciones del Producto</w:t>
      </w:r>
      <w:r w:rsidDel="00000000" w:rsidR="00000000" w:rsidRPr="00000000">
        <w:rPr>
          <w:rtl w:val="0"/>
        </w:rPr>
      </w:r>
    </w:p>
    <w:p w:rsidR="00000000" w:rsidDel="00000000" w:rsidP="00000000" w:rsidRDefault="00000000" w:rsidRPr="00000000" w14:paraId="00000075">
      <w:pPr>
        <w:numPr>
          <w:ilvl w:val="0"/>
          <w:numId w:val="6"/>
        </w:numPr>
        <w:spacing w:after="0" w:afterAutospacing="0"/>
        <w:ind w:left="720" w:hanging="360"/>
        <w:jc w:val="both"/>
        <w:rPr>
          <w:u w:val="none"/>
        </w:rPr>
      </w:pPr>
      <w:r w:rsidDel="00000000" w:rsidR="00000000" w:rsidRPr="00000000">
        <w:rPr>
          <w:rtl w:val="0"/>
        </w:rPr>
        <w:t xml:space="preserve">Gestión de Usuarios</w:t>
      </w:r>
    </w:p>
    <w:p w:rsidR="00000000" w:rsidDel="00000000" w:rsidP="00000000" w:rsidRDefault="00000000" w:rsidRPr="00000000" w14:paraId="00000076">
      <w:pPr>
        <w:numPr>
          <w:ilvl w:val="0"/>
          <w:numId w:val="6"/>
        </w:numPr>
        <w:spacing w:after="0" w:afterAutospacing="0"/>
        <w:ind w:left="720" w:hanging="360"/>
        <w:jc w:val="both"/>
        <w:rPr>
          <w:u w:val="none"/>
        </w:rPr>
      </w:pPr>
      <w:r w:rsidDel="00000000" w:rsidR="00000000" w:rsidRPr="00000000">
        <w:rPr>
          <w:rtl w:val="0"/>
        </w:rPr>
        <w:t xml:space="preserve">Gestión de Productos y Categorías</w:t>
      </w:r>
    </w:p>
    <w:p w:rsidR="00000000" w:rsidDel="00000000" w:rsidP="00000000" w:rsidRDefault="00000000" w:rsidRPr="00000000" w14:paraId="00000077">
      <w:pPr>
        <w:numPr>
          <w:ilvl w:val="0"/>
          <w:numId w:val="6"/>
        </w:numPr>
        <w:spacing w:after="0" w:afterAutospacing="0"/>
        <w:ind w:left="720" w:hanging="360"/>
        <w:jc w:val="both"/>
        <w:rPr>
          <w:u w:val="none"/>
        </w:rPr>
      </w:pPr>
      <w:r w:rsidDel="00000000" w:rsidR="00000000" w:rsidRPr="00000000">
        <w:rPr>
          <w:rtl w:val="0"/>
        </w:rPr>
        <w:t xml:space="preserve">Control de Inventario en Tiempo Real</w:t>
      </w:r>
    </w:p>
    <w:p w:rsidR="00000000" w:rsidDel="00000000" w:rsidP="00000000" w:rsidRDefault="00000000" w:rsidRPr="00000000" w14:paraId="00000078">
      <w:pPr>
        <w:numPr>
          <w:ilvl w:val="0"/>
          <w:numId w:val="6"/>
        </w:numPr>
        <w:spacing w:after="0" w:afterAutospacing="0"/>
        <w:ind w:left="720" w:hanging="360"/>
        <w:jc w:val="both"/>
        <w:rPr>
          <w:u w:val="none"/>
        </w:rPr>
      </w:pPr>
      <w:r w:rsidDel="00000000" w:rsidR="00000000" w:rsidRPr="00000000">
        <w:rPr>
          <w:rtl w:val="0"/>
        </w:rPr>
        <w:t xml:space="preserve">Generación de Reportes</w:t>
      </w:r>
    </w:p>
    <w:p w:rsidR="00000000" w:rsidDel="00000000" w:rsidP="00000000" w:rsidRDefault="00000000" w:rsidRPr="00000000" w14:paraId="00000079">
      <w:pPr>
        <w:numPr>
          <w:ilvl w:val="0"/>
          <w:numId w:val="6"/>
        </w:numPr>
        <w:spacing w:after="0" w:afterAutospacing="0"/>
        <w:ind w:left="720" w:hanging="360"/>
        <w:jc w:val="both"/>
        <w:rPr>
          <w:u w:val="none"/>
        </w:rPr>
      </w:pPr>
      <w:r w:rsidDel="00000000" w:rsidR="00000000" w:rsidRPr="00000000">
        <w:rPr>
          <w:rtl w:val="0"/>
        </w:rPr>
        <w:t xml:space="preserve">Actualización Automática de Stock</w:t>
      </w:r>
    </w:p>
    <w:p w:rsidR="00000000" w:rsidDel="00000000" w:rsidP="00000000" w:rsidRDefault="00000000" w:rsidRPr="00000000" w14:paraId="0000007A">
      <w:pPr>
        <w:numPr>
          <w:ilvl w:val="0"/>
          <w:numId w:val="6"/>
        </w:numPr>
        <w:spacing w:after="0" w:afterAutospacing="0"/>
        <w:ind w:left="720" w:hanging="360"/>
        <w:jc w:val="both"/>
        <w:rPr>
          <w:u w:val="none"/>
        </w:rPr>
      </w:pPr>
      <w:r w:rsidDel="00000000" w:rsidR="00000000" w:rsidRPr="00000000">
        <w:rPr>
          <w:rtl w:val="0"/>
        </w:rPr>
        <w:t xml:space="preserve">Alertas de Stock Mínimo y Caducidad</w:t>
      </w:r>
    </w:p>
    <w:p w:rsidR="00000000" w:rsidDel="00000000" w:rsidP="00000000" w:rsidRDefault="00000000" w:rsidRPr="00000000" w14:paraId="0000007B">
      <w:pPr>
        <w:numPr>
          <w:ilvl w:val="0"/>
          <w:numId w:val="6"/>
        </w:numPr>
        <w:spacing w:after="0" w:afterAutospacing="0"/>
        <w:ind w:left="720" w:hanging="360"/>
        <w:jc w:val="both"/>
        <w:rPr>
          <w:u w:val="none"/>
        </w:rPr>
      </w:pPr>
      <w:r w:rsidDel="00000000" w:rsidR="00000000" w:rsidRPr="00000000">
        <w:rPr>
          <w:rtl w:val="0"/>
        </w:rPr>
        <w:t xml:space="preserve">Historial de Movimientos</w:t>
      </w:r>
    </w:p>
    <w:p w:rsidR="00000000" w:rsidDel="00000000" w:rsidP="00000000" w:rsidRDefault="00000000" w:rsidRPr="00000000" w14:paraId="0000007C">
      <w:pPr>
        <w:numPr>
          <w:ilvl w:val="0"/>
          <w:numId w:val="6"/>
        </w:numPr>
        <w:spacing w:after="0" w:afterAutospacing="0"/>
        <w:ind w:left="720" w:hanging="360"/>
        <w:jc w:val="both"/>
        <w:rPr>
          <w:u w:val="none"/>
        </w:rPr>
      </w:pPr>
      <w:r w:rsidDel="00000000" w:rsidR="00000000" w:rsidRPr="00000000">
        <w:rPr>
          <w:rtl w:val="0"/>
        </w:rPr>
        <w:t xml:space="preserve">Dashboard de Indicadores Clave</w:t>
      </w:r>
    </w:p>
    <w:p w:rsidR="00000000" w:rsidDel="00000000" w:rsidP="00000000" w:rsidRDefault="00000000" w:rsidRPr="00000000" w14:paraId="0000007D">
      <w:pPr>
        <w:numPr>
          <w:ilvl w:val="0"/>
          <w:numId w:val="6"/>
        </w:numPr>
        <w:ind w:left="720" w:hanging="360"/>
        <w:jc w:val="both"/>
        <w:rPr>
          <w:u w:val="none"/>
        </w:rPr>
      </w:pPr>
      <w:r w:rsidDel="00000000" w:rsidR="00000000" w:rsidRPr="00000000">
        <w:rPr>
          <w:rtl w:val="0"/>
        </w:rPr>
        <w:t xml:space="preserve">Auditoría de Actividades</w:t>
      </w:r>
    </w:p>
    <w:p w:rsidR="00000000" w:rsidDel="00000000" w:rsidP="00000000" w:rsidRDefault="00000000" w:rsidRPr="00000000" w14:paraId="0000007E">
      <w:pPr>
        <w:pStyle w:val="Heading2"/>
        <w:spacing w:after="200" w:line="360" w:lineRule="auto"/>
        <w:rPr/>
      </w:pPr>
      <w:bookmarkStart w:colFirst="0" w:colLast="0" w:name="_heading=h.26in1rg" w:id="13"/>
      <w:bookmarkEnd w:id="13"/>
      <w:r w:rsidDel="00000000" w:rsidR="00000000" w:rsidRPr="00000000">
        <w:rPr>
          <w:rFonts w:ascii="Calibri" w:cs="Calibri" w:eastAsia="Calibri" w:hAnsi="Calibri"/>
          <w:color w:val="000000"/>
          <w:rtl w:val="0"/>
        </w:rPr>
        <w:t xml:space="preserve">2.3.</w:t>
        <w:tab/>
        <w:t xml:space="preserve">Características de los Usuarios</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El sistema estará dirigido a tres tipos de usuarios:</w:t>
      </w:r>
    </w:p>
    <w:p w:rsidR="00000000" w:rsidDel="00000000" w:rsidP="00000000" w:rsidRDefault="00000000" w:rsidRPr="00000000" w14:paraId="00000080">
      <w:pPr>
        <w:numPr>
          <w:ilvl w:val="0"/>
          <w:numId w:val="5"/>
        </w:numPr>
        <w:spacing w:after="0" w:afterAutospacing="0"/>
        <w:ind w:left="720" w:hanging="360"/>
        <w:jc w:val="both"/>
        <w:rPr>
          <w:u w:val="none"/>
        </w:rPr>
      </w:pPr>
      <w:r w:rsidDel="00000000" w:rsidR="00000000" w:rsidRPr="00000000">
        <w:rPr>
          <w:b w:val="1"/>
          <w:rtl w:val="0"/>
        </w:rPr>
        <w:t xml:space="preserve">Administrador</w:t>
      </w:r>
      <w:r w:rsidDel="00000000" w:rsidR="00000000" w:rsidRPr="00000000">
        <w:rPr>
          <w:rtl w:val="0"/>
        </w:rPr>
        <w:t xml:space="preserve">: Responsable de la configuración del sistema y la gestión de usuarios.</w:t>
      </w:r>
    </w:p>
    <w:p w:rsidR="00000000" w:rsidDel="00000000" w:rsidP="00000000" w:rsidRDefault="00000000" w:rsidRPr="00000000" w14:paraId="00000081">
      <w:pPr>
        <w:numPr>
          <w:ilvl w:val="0"/>
          <w:numId w:val="5"/>
        </w:numPr>
        <w:spacing w:after="0" w:afterAutospacing="0"/>
        <w:ind w:left="720" w:hanging="360"/>
        <w:jc w:val="both"/>
        <w:rPr>
          <w:u w:val="none"/>
        </w:rPr>
      </w:pPr>
      <w:r w:rsidDel="00000000" w:rsidR="00000000" w:rsidRPr="00000000">
        <w:rPr>
          <w:b w:val="1"/>
          <w:rtl w:val="0"/>
        </w:rPr>
        <w:t xml:space="preserve">Operador</w:t>
      </w:r>
      <w:r w:rsidDel="00000000" w:rsidR="00000000" w:rsidRPr="00000000">
        <w:rPr>
          <w:rtl w:val="0"/>
        </w:rPr>
        <w:t xml:space="preserve">: Encargado de la gestión diaria del inventario y de la interacción directa con el sistema.</w:t>
      </w:r>
    </w:p>
    <w:p w:rsidR="00000000" w:rsidDel="00000000" w:rsidP="00000000" w:rsidRDefault="00000000" w:rsidRPr="00000000" w14:paraId="00000082">
      <w:pPr>
        <w:numPr>
          <w:ilvl w:val="0"/>
          <w:numId w:val="5"/>
        </w:numPr>
        <w:ind w:left="720" w:hanging="360"/>
        <w:jc w:val="both"/>
        <w:rPr>
          <w:u w:val="none"/>
        </w:rPr>
      </w:pPr>
      <w:r w:rsidDel="00000000" w:rsidR="00000000" w:rsidRPr="00000000">
        <w:rPr>
          <w:b w:val="1"/>
          <w:rtl w:val="0"/>
        </w:rPr>
        <w:t xml:space="preserve">Analista</w:t>
      </w:r>
      <w:r w:rsidDel="00000000" w:rsidR="00000000" w:rsidRPr="00000000">
        <w:rPr>
          <w:rtl w:val="0"/>
        </w:rPr>
        <w:t xml:space="preserve">: Usuario dedicado al análisis de datos y generación de reportes.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heading=h.lnxbz9" w:id="14"/>
      <w:bookmarkEnd w:id="14"/>
      <w:r w:rsidDel="00000000" w:rsidR="00000000" w:rsidRPr="00000000">
        <w:rPr>
          <w:rFonts w:ascii="Calibri" w:cs="Calibri" w:eastAsia="Calibri" w:hAnsi="Calibri"/>
          <w:color w:val="000000"/>
          <w:rtl w:val="0"/>
        </w:rPr>
        <w:t xml:space="preserve">2.4.</w:t>
        <w:tab/>
        <w:t xml:space="preserve">Restricciones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El sistema debe ser accesible solo para personal autorizado.</w:t>
      </w:r>
    </w:p>
    <w:p w:rsidR="00000000" w:rsidDel="00000000" w:rsidP="00000000" w:rsidRDefault="00000000" w:rsidRPr="00000000" w14:paraId="00000089">
      <w:pPr>
        <w:jc w:val="both"/>
        <w:rPr/>
      </w:pPr>
      <w:r w:rsidDel="00000000" w:rsidR="00000000" w:rsidRPr="00000000">
        <w:rPr>
          <w:rtl w:val="0"/>
        </w:rPr>
        <w:t xml:space="preserve">Compatible con los principales navegadores web y dispositivos móviles.</w:t>
      </w:r>
    </w:p>
    <w:p w:rsidR="00000000" w:rsidDel="00000000" w:rsidP="00000000" w:rsidRDefault="00000000" w:rsidRPr="00000000" w14:paraId="0000008A">
      <w:pPr>
        <w:jc w:val="both"/>
        <w:rPr/>
      </w:pPr>
      <w:r w:rsidDel="00000000" w:rsidR="00000000" w:rsidRPr="00000000">
        <w:rPr>
          <w:rtl w:val="0"/>
        </w:rPr>
        <w:t xml:space="preserve">Uso exclusivo de tecnologías de código abierto para reducir costos.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spacing w:line="360" w:lineRule="auto"/>
        <w:rPr/>
      </w:pPr>
      <w:bookmarkStart w:colFirst="0" w:colLast="0" w:name="_heading=h.35nkun2" w:id="15"/>
      <w:bookmarkEnd w:id="15"/>
      <w:r w:rsidDel="00000000" w:rsidR="00000000" w:rsidRPr="00000000">
        <w:rPr>
          <w:rFonts w:ascii="Calibri" w:cs="Calibri" w:eastAsia="Calibri" w:hAnsi="Calibri"/>
          <w:color w:val="000000"/>
          <w:rtl w:val="0"/>
        </w:rPr>
        <w:t xml:space="preserve">2.5.</w:t>
        <w:tab/>
        <w:t xml:space="preserve">Suposiciones y Dependencias</w:t>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Se asume que:</w:t>
      </w:r>
    </w:p>
    <w:p w:rsidR="00000000" w:rsidDel="00000000" w:rsidP="00000000" w:rsidRDefault="00000000" w:rsidRPr="00000000" w14:paraId="0000008E">
      <w:pPr>
        <w:jc w:val="both"/>
        <w:rPr/>
      </w:pPr>
      <w:r w:rsidDel="00000000" w:rsidR="00000000" w:rsidRPr="00000000">
        <w:rPr>
          <w:rtl w:val="0"/>
        </w:rPr>
        <w:t xml:space="preserve">Todos los usuarios tendrán acceso a internet para interactuar con el sistema.</w:t>
      </w:r>
    </w:p>
    <w:p w:rsidR="00000000" w:rsidDel="00000000" w:rsidP="00000000" w:rsidRDefault="00000000" w:rsidRPr="00000000" w14:paraId="0000008F">
      <w:pPr>
        <w:jc w:val="both"/>
        <w:rPr/>
      </w:pPr>
      <w:r w:rsidDel="00000000" w:rsidR="00000000" w:rsidRPr="00000000">
        <w:rPr>
          <w:rtl w:val="0"/>
        </w:rPr>
        <w:t xml:space="preserve">La empresa proporcionará datos históricos de inventarios para implementar el análisis predictivo.</w:t>
      </w:r>
    </w:p>
    <w:p w:rsidR="00000000" w:rsidDel="00000000" w:rsidP="00000000" w:rsidRDefault="00000000" w:rsidRPr="00000000" w14:paraId="00000090">
      <w:pPr>
        <w:pStyle w:val="Heading2"/>
        <w:spacing w:after="200" w:line="360" w:lineRule="auto"/>
        <w:rPr/>
      </w:pPr>
      <w:bookmarkStart w:colFirst="0" w:colLast="0" w:name="_heading=h.1ksv4uv" w:id="16"/>
      <w:bookmarkEnd w:id="16"/>
      <w:r w:rsidDel="00000000" w:rsidR="00000000" w:rsidRPr="00000000">
        <w:rPr>
          <w:rFonts w:ascii="Calibri" w:cs="Calibri" w:eastAsia="Calibri" w:hAnsi="Calibri"/>
          <w:color w:val="000000"/>
          <w:rtl w:val="0"/>
        </w:rPr>
        <w:t xml:space="preserve">2.6.</w:t>
        <w:tab/>
        <w:t xml:space="preserve">Requisitos Futuros</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El sistema deberá ser adaptable para futuras expansiones, incluyendo la posibilidad de integrar nuevas funcionalidades según las necesidades emergentes de Alimentos Frescos del Sur.</w:t>
      </w:r>
    </w:p>
    <w:p w:rsidR="00000000" w:rsidDel="00000000" w:rsidP="00000000" w:rsidRDefault="00000000" w:rsidRPr="00000000" w14:paraId="00000092">
      <w:pPr>
        <w:pStyle w:val="Heading1"/>
        <w:spacing w:line="360" w:lineRule="auto"/>
        <w:rPr>
          <w:rFonts w:ascii="Calibri" w:cs="Calibri" w:eastAsia="Calibri" w:hAnsi="Calibri"/>
          <w:color w:val="000000"/>
        </w:rPr>
      </w:pPr>
      <w:bookmarkStart w:colFirst="0" w:colLast="0" w:name="_heading=h.44sinio" w:id="17"/>
      <w:bookmarkEnd w:id="17"/>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093">
      <w:pPr>
        <w:jc w:val="both"/>
        <w:rPr/>
      </w:pPr>
      <w:r w:rsidDel="00000000" w:rsidR="00000000" w:rsidRPr="00000000">
        <w:rPr>
          <w:rtl w:val="0"/>
        </w:rPr>
        <w:t xml:space="preserve">La principal problemática que enfrenta </w:t>
      </w:r>
      <w:r w:rsidDel="00000000" w:rsidR="00000000" w:rsidRPr="00000000">
        <w:rPr>
          <w:b w:val="1"/>
          <w:rtl w:val="0"/>
        </w:rPr>
        <w:t xml:space="preserve">Alimentos Frescos del Sur</w:t>
      </w:r>
      <w:r w:rsidDel="00000000" w:rsidR="00000000" w:rsidRPr="00000000">
        <w:rPr>
          <w:rtl w:val="0"/>
        </w:rPr>
        <w:t xml:space="preserve"> es la gestión ineficiente de sus inventarios de productos perecibles, lo que ha llevado a pérdidas económicas significativas y la falta de disponibilidad de productos en momentos críticos. Por lo tanto, se nos solicitó desarrollar un software que optimice la gestión de inventarios, asegurando un control preciso y en tiempo real de los productos. El sistema a desarrollar contará con una única interfaz web que integrará todas las funcionalidades necesarias para los diferentes tipos de usuarios del sistema.</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El sistema StockWise manejará los siguientes módulos:</w:t>
      </w:r>
    </w:p>
    <w:p w:rsidR="00000000" w:rsidDel="00000000" w:rsidP="00000000" w:rsidRDefault="00000000" w:rsidRPr="00000000" w14:paraId="00000096">
      <w:pPr>
        <w:numPr>
          <w:ilvl w:val="0"/>
          <w:numId w:val="3"/>
        </w:numPr>
        <w:spacing w:after="0" w:afterAutospacing="0"/>
        <w:ind w:left="720" w:hanging="360"/>
        <w:jc w:val="both"/>
        <w:rPr>
          <w:u w:val="none"/>
        </w:rPr>
      </w:pPr>
      <w:r w:rsidDel="00000000" w:rsidR="00000000" w:rsidRPr="00000000">
        <w:rPr>
          <w:b w:val="1"/>
          <w:rtl w:val="0"/>
        </w:rPr>
        <w:t xml:space="preserve">Módulo de Administración del Sistema: </w:t>
      </w:r>
      <w:r w:rsidDel="00000000" w:rsidR="00000000" w:rsidRPr="00000000">
        <w:rPr>
          <w:rtl w:val="0"/>
        </w:rPr>
        <w:t xml:space="preserve">Este módulo permitirá administrar los usuarios y sus roles dentro del sistema, asegurando que solo el personal autorizado tenga acceso a funciones específicas.</w:t>
      </w:r>
    </w:p>
    <w:p w:rsidR="00000000" w:rsidDel="00000000" w:rsidP="00000000" w:rsidRDefault="00000000" w:rsidRPr="00000000" w14:paraId="00000097">
      <w:pPr>
        <w:numPr>
          <w:ilvl w:val="0"/>
          <w:numId w:val="3"/>
        </w:numPr>
        <w:spacing w:after="0" w:afterAutospacing="0"/>
        <w:ind w:left="720" w:hanging="360"/>
        <w:jc w:val="both"/>
        <w:rPr>
          <w:u w:val="none"/>
        </w:rPr>
      </w:pPr>
      <w:r w:rsidDel="00000000" w:rsidR="00000000" w:rsidRPr="00000000">
        <w:rPr>
          <w:b w:val="1"/>
          <w:rtl w:val="0"/>
        </w:rPr>
        <w:t xml:space="preserve">Módulo de Gestión de Productos y Categorías:</w:t>
      </w:r>
      <w:r w:rsidDel="00000000" w:rsidR="00000000" w:rsidRPr="00000000">
        <w:rPr>
          <w:rtl w:val="0"/>
        </w:rPr>
        <w:t xml:space="preserve"> Este módulo permitirá administrar el catálogo de productos ofrecidos por Alimentos Frescos del Sur, incluyendo la creación, edición, y eliminación de productos y sus respectivas categorías.</w:t>
      </w:r>
    </w:p>
    <w:p w:rsidR="00000000" w:rsidDel="00000000" w:rsidP="00000000" w:rsidRDefault="00000000" w:rsidRPr="00000000" w14:paraId="00000098">
      <w:pPr>
        <w:numPr>
          <w:ilvl w:val="0"/>
          <w:numId w:val="3"/>
        </w:numPr>
        <w:spacing w:after="0" w:afterAutospacing="0"/>
        <w:ind w:left="720" w:hanging="360"/>
        <w:jc w:val="both"/>
        <w:rPr>
          <w:u w:val="none"/>
        </w:rPr>
      </w:pPr>
      <w:r w:rsidDel="00000000" w:rsidR="00000000" w:rsidRPr="00000000">
        <w:rPr>
          <w:b w:val="1"/>
          <w:rtl w:val="0"/>
        </w:rPr>
        <w:t xml:space="preserve">Módulo de Control de Inventario en Tiempo Real: </w:t>
      </w:r>
      <w:r w:rsidDel="00000000" w:rsidR="00000000" w:rsidRPr="00000000">
        <w:rPr>
          <w:rtl w:val="0"/>
        </w:rPr>
        <w:t xml:space="preserve">Este módulo permitirá monitorear y actualizar el inventario en tiempo real, con alertas automáticas para la reposición de stock y la detección de productos cercanos a su fecha de caducidad.</w:t>
      </w:r>
    </w:p>
    <w:p w:rsidR="00000000" w:rsidDel="00000000" w:rsidP="00000000" w:rsidRDefault="00000000" w:rsidRPr="00000000" w14:paraId="00000099">
      <w:pPr>
        <w:numPr>
          <w:ilvl w:val="0"/>
          <w:numId w:val="3"/>
        </w:numPr>
        <w:spacing w:after="0" w:afterAutospacing="0"/>
        <w:ind w:left="720" w:hanging="360"/>
        <w:jc w:val="both"/>
        <w:rPr>
          <w:u w:val="none"/>
        </w:rPr>
      </w:pPr>
      <w:r w:rsidDel="00000000" w:rsidR="00000000" w:rsidRPr="00000000">
        <w:rPr>
          <w:b w:val="1"/>
          <w:rtl w:val="0"/>
        </w:rPr>
        <w:t xml:space="preserve">Módulo de Auditoría de Actividades:</w:t>
      </w:r>
      <w:r w:rsidDel="00000000" w:rsidR="00000000" w:rsidRPr="00000000">
        <w:rPr>
          <w:rtl w:val="0"/>
        </w:rPr>
        <w:t xml:space="preserve"> Este módulo registrará todas las actividades realizadas por los usuarios en el sistema, asegurando la trazabilidad y facilitando la auditoría interna.</w:t>
      </w:r>
    </w:p>
    <w:p w:rsidR="00000000" w:rsidDel="00000000" w:rsidP="00000000" w:rsidRDefault="00000000" w:rsidRPr="00000000" w14:paraId="0000009A">
      <w:pPr>
        <w:numPr>
          <w:ilvl w:val="0"/>
          <w:numId w:val="3"/>
        </w:numPr>
        <w:ind w:left="720" w:hanging="360"/>
        <w:jc w:val="both"/>
        <w:rPr>
          <w:u w:val="none"/>
        </w:rPr>
      </w:pPr>
      <w:r w:rsidDel="00000000" w:rsidR="00000000" w:rsidRPr="00000000">
        <w:rPr>
          <w:b w:val="1"/>
          <w:rtl w:val="0"/>
        </w:rPr>
        <w:t xml:space="preserve">Módulo de Reportes y Análisis:</w:t>
      </w:r>
      <w:r w:rsidDel="00000000" w:rsidR="00000000" w:rsidRPr="00000000">
        <w:rPr>
          <w:rtl w:val="0"/>
        </w:rPr>
        <w:t xml:space="preserve"> Este módulo permitirá la generación de reportes personalizados y análisis predictivos, apoyando la toma de decisiones estratégicas basadas en datos.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pStyle w:val="Heading2"/>
        <w:rPr/>
      </w:pPr>
      <w:bookmarkStart w:colFirst="0" w:colLast="0" w:name="_heading=h.2jxsxqh" w:id="18"/>
      <w:bookmarkEnd w:id="18"/>
      <w:r w:rsidDel="00000000" w:rsidR="00000000" w:rsidRPr="00000000">
        <w:rPr>
          <w:rFonts w:ascii="Calibri" w:cs="Calibri" w:eastAsia="Calibri" w:hAnsi="Calibri"/>
          <w:color w:val="000000"/>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09D">
      <w:pPr>
        <w:pStyle w:val="Heading3"/>
        <w:spacing w:line="360" w:lineRule="auto"/>
        <w:rPr>
          <w:rFonts w:ascii="Calibri" w:cs="Calibri" w:eastAsia="Calibri" w:hAnsi="Calibri"/>
          <w:color w:val="000000"/>
        </w:rPr>
      </w:pPr>
      <w:bookmarkStart w:colFirst="0" w:colLast="0" w:name="_heading=h.z337ya" w:id="19"/>
      <w:bookmarkEnd w:id="19"/>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09E">
      <w:pPr>
        <w:numPr>
          <w:ilvl w:val="0"/>
          <w:numId w:val="13"/>
        </w:numPr>
        <w:ind w:left="720" w:hanging="360"/>
        <w:jc w:val="both"/>
        <w:rPr>
          <w:rFonts w:ascii="Calibri" w:cs="Calibri" w:eastAsia="Calibri" w:hAnsi="Calibri"/>
        </w:rPr>
      </w:pPr>
      <w:r w:rsidDel="00000000" w:rsidR="00000000" w:rsidRPr="00000000">
        <w:rPr>
          <w:b w:val="1"/>
          <w:rtl w:val="0"/>
        </w:rPr>
        <w:t xml:space="preserve">Diseño Responsive:</w:t>
      </w:r>
      <w:r w:rsidDel="00000000" w:rsidR="00000000" w:rsidRPr="00000000">
        <w:rPr>
          <w:rtl w:val="0"/>
        </w:rPr>
        <w:t xml:space="preserve"> La interfaz de usuario debe ser adaptable a diferentes tamaños de pantalla, incluyendo dispositivos móviles y tablets.</w:t>
      </w:r>
    </w:p>
    <w:p w:rsidR="00000000" w:rsidDel="00000000" w:rsidP="00000000" w:rsidRDefault="00000000" w:rsidRPr="00000000" w14:paraId="0000009F">
      <w:pPr>
        <w:numPr>
          <w:ilvl w:val="0"/>
          <w:numId w:val="13"/>
        </w:numPr>
        <w:ind w:left="720" w:hanging="360"/>
        <w:jc w:val="both"/>
        <w:rPr>
          <w:rFonts w:ascii="Calibri" w:cs="Calibri" w:eastAsia="Calibri" w:hAnsi="Calibri"/>
        </w:rPr>
      </w:pPr>
      <w:r w:rsidDel="00000000" w:rsidR="00000000" w:rsidRPr="00000000">
        <w:rPr>
          <w:b w:val="1"/>
          <w:rtl w:val="0"/>
        </w:rPr>
        <w:t xml:space="preserve">Navegación Intuitiva:</w:t>
      </w:r>
      <w:r w:rsidDel="00000000" w:rsidR="00000000" w:rsidRPr="00000000">
        <w:rPr>
          <w:rtl w:val="0"/>
        </w:rPr>
        <w:t xml:space="preserve"> La interfaz debe permitir una navegación fácil e intuitiva, con un menú de opciones claramente organizado.</w:t>
      </w:r>
    </w:p>
    <w:p w:rsidR="00000000" w:rsidDel="00000000" w:rsidP="00000000" w:rsidRDefault="00000000" w:rsidRPr="00000000" w14:paraId="000000A0">
      <w:pPr>
        <w:numPr>
          <w:ilvl w:val="0"/>
          <w:numId w:val="13"/>
        </w:numPr>
        <w:ind w:left="720" w:hanging="360"/>
        <w:jc w:val="both"/>
        <w:rPr>
          <w:rFonts w:ascii="Calibri" w:cs="Calibri" w:eastAsia="Calibri" w:hAnsi="Calibri"/>
        </w:rPr>
      </w:pPr>
      <w:r w:rsidDel="00000000" w:rsidR="00000000" w:rsidRPr="00000000">
        <w:rPr>
          <w:b w:val="1"/>
          <w:rtl w:val="0"/>
        </w:rPr>
        <w:t xml:space="preserve">Temática Personalizada: </w:t>
      </w:r>
      <w:r w:rsidDel="00000000" w:rsidR="00000000" w:rsidRPr="00000000">
        <w:rPr>
          <w:rtl w:val="0"/>
        </w:rPr>
        <w:t xml:space="preserve">Los colores, logotipos y fuentes deben alinearse con la imagen corporativa de Alimentos Frescos del Sur.</w:t>
      </w:r>
    </w:p>
    <w:p w:rsidR="00000000" w:rsidDel="00000000" w:rsidP="00000000" w:rsidRDefault="00000000" w:rsidRPr="00000000" w14:paraId="000000A1">
      <w:pPr>
        <w:numPr>
          <w:ilvl w:val="0"/>
          <w:numId w:val="13"/>
        </w:numPr>
        <w:ind w:left="720" w:hanging="360"/>
        <w:jc w:val="both"/>
        <w:rPr>
          <w:rFonts w:ascii="Calibri" w:cs="Calibri" w:eastAsia="Calibri" w:hAnsi="Calibri"/>
        </w:rPr>
      </w:pPr>
      <w:r w:rsidDel="00000000" w:rsidR="00000000" w:rsidRPr="00000000">
        <w:rPr>
          <w:b w:val="1"/>
          <w:rtl w:val="0"/>
        </w:rPr>
        <w:t xml:space="preserve">Accesibilidad:</w:t>
      </w:r>
      <w:r w:rsidDel="00000000" w:rsidR="00000000" w:rsidRPr="00000000">
        <w:rPr>
          <w:rtl w:val="0"/>
        </w:rPr>
        <w:t xml:space="preserve"> Incluir soporte para usuarios con discapacidades, como opciones de alto contraste y texto a voz.</w:t>
      </w:r>
      <w:r w:rsidDel="00000000" w:rsidR="00000000" w:rsidRPr="00000000">
        <w:rPr>
          <w:rtl w:val="0"/>
        </w:rPr>
      </w:r>
    </w:p>
    <w:p w:rsidR="00000000" w:rsidDel="00000000" w:rsidP="00000000" w:rsidRDefault="00000000" w:rsidRPr="00000000" w14:paraId="000000A2">
      <w:pPr>
        <w:pStyle w:val="Heading3"/>
        <w:spacing w:line="360" w:lineRule="auto"/>
        <w:rPr>
          <w:rFonts w:ascii="Calibri" w:cs="Calibri" w:eastAsia="Calibri" w:hAnsi="Calibri"/>
          <w:color w:val="000000"/>
        </w:rPr>
      </w:pPr>
      <w:bookmarkStart w:colFirst="0" w:colLast="0" w:name="_heading=h.3j2qqm3" w:id="20"/>
      <w:bookmarkEnd w:id="20"/>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A3">
      <w:pPr>
        <w:numPr>
          <w:ilvl w:val="0"/>
          <w:numId w:val="14"/>
        </w:numPr>
        <w:spacing w:after="0" w:afterAutospacing="0"/>
        <w:ind w:left="720" w:hanging="360"/>
        <w:jc w:val="both"/>
        <w:rPr>
          <w:u w:val="none"/>
        </w:rPr>
      </w:pPr>
      <w:r w:rsidDel="00000000" w:rsidR="00000000" w:rsidRPr="00000000">
        <w:rPr>
          <w:b w:val="1"/>
          <w:rtl w:val="0"/>
        </w:rPr>
        <w:t xml:space="preserve">Servidores en la Nube:</w:t>
      </w:r>
      <w:r w:rsidDel="00000000" w:rsidR="00000000" w:rsidRPr="00000000">
        <w:rPr>
          <w:rtl w:val="0"/>
        </w:rPr>
        <w:t xml:space="preserve"> Uso de servidores en la nube para escalabilidad y almacenamiento seguro.</w:t>
      </w:r>
    </w:p>
    <w:p w:rsidR="00000000" w:rsidDel="00000000" w:rsidP="00000000" w:rsidRDefault="00000000" w:rsidRPr="00000000" w14:paraId="000000A4">
      <w:pPr>
        <w:numPr>
          <w:ilvl w:val="0"/>
          <w:numId w:val="14"/>
        </w:numPr>
        <w:ind w:left="720" w:hanging="360"/>
        <w:jc w:val="both"/>
        <w:rPr>
          <w:u w:val="none"/>
        </w:rPr>
      </w:pPr>
      <w:r w:rsidDel="00000000" w:rsidR="00000000" w:rsidRPr="00000000">
        <w:rPr>
          <w:b w:val="1"/>
          <w:rtl w:val="0"/>
        </w:rPr>
        <w:t xml:space="preserve">Soporte para Dispositivos de Escaneo: </w:t>
      </w:r>
      <w:r w:rsidDel="00000000" w:rsidR="00000000" w:rsidRPr="00000000">
        <w:rPr>
          <w:rtl w:val="0"/>
        </w:rPr>
        <w:t xml:space="preserve">Integración con dispositivos móviles y escáneres para la captura rápida de datos mediante códigos de barras.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3"/>
        <w:rPr>
          <w:rFonts w:ascii="Calibri" w:cs="Calibri" w:eastAsia="Calibri" w:hAnsi="Calibri"/>
          <w:color w:val="000000"/>
        </w:rPr>
      </w:pPr>
      <w:bookmarkStart w:colFirst="0" w:colLast="0" w:name="_heading=h.1y810tw" w:id="21"/>
      <w:bookmarkEnd w:id="21"/>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A9">
      <w:pPr>
        <w:numPr>
          <w:ilvl w:val="0"/>
          <w:numId w:val="2"/>
        </w:numPr>
        <w:spacing w:after="0" w:afterAutospacing="0"/>
        <w:ind w:left="720" w:hanging="360"/>
        <w:jc w:val="both"/>
        <w:rPr>
          <w:u w:val="none"/>
        </w:rPr>
      </w:pPr>
      <w:r w:rsidDel="00000000" w:rsidR="00000000" w:rsidRPr="00000000">
        <w:rPr>
          <w:b w:val="1"/>
          <w:rtl w:val="0"/>
        </w:rPr>
        <w:t xml:space="preserve">Frontend</w:t>
      </w:r>
      <w:r w:rsidDel="00000000" w:rsidR="00000000" w:rsidRPr="00000000">
        <w:rPr>
          <w:rtl w:val="0"/>
        </w:rPr>
        <w:t xml:space="preserve">: Desarrollado en Angular para proporcionar una experiencia de usuario dinámica y fluida.</w:t>
      </w:r>
    </w:p>
    <w:p w:rsidR="00000000" w:rsidDel="00000000" w:rsidP="00000000" w:rsidRDefault="00000000" w:rsidRPr="00000000" w14:paraId="000000AA">
      <w:pPr>
        <w:numPr>
          <w:ilvl w:val="0"/>
          <w:numId w:val="2"/>
        </w:numPr>
        <w:ind w:left="720" w:hanging="360"/>
        <w:jc w:val="both"/>
        <w:rPr>
          <w:rFonts w:ascii="Calibri" w:cs="Calibri" w:eastAsia="Calibri" w:hAnsi="Calibri"/>
        </w:rPr>
      </w:pPr>
      <w:r w:rsidDel="00000000" w:rsidR="00000000" w:rsidRPr="00000000">
        <w:rPr>
          <w:b w:val="1"/>
          <w:rtl w:val="0"/>
        </w:rPr>
        <w:t xml:space="preserve">Backend</w:t>
      </w:r>
      <w:r w:rsidDel="00000000" w:rsidR="00000000" w:rsidRPr="00000000">
        <w:rPr>
          <w:rtl w:val="0"/>
        </w:rPr>
        <w:t xml:space="preserve">: Implementado en Node.js, asegurando una alta capacidad de respuesta y robustez.</w:t>
      </w:r>
    </w:p>
    <w:p w:rsidR="00000000" w:rsidDel="00000000" w:rsidP="00000000" w:rsidRDefault="00000000" w:rsidRPr="00000000" w14:paraId="000000AB">
      <w:pPr>
        <w:numPr>
          <w:ilvl w:val="0"/>
          <w:numId w:val="2"/>
        </w:numPr>
        <w:ind w:left="720" w:hanging="360"/>
        <w:jc w:val="both"/>
        <w:rPr>
          <w:rFonts w:ascii="Calibri" w:cs="Calibri" w:eastAsia="Calibri" w:hAnsi="Calibri"/>
        </w:rPr>
      </w:pPr>
      <w:r w:rsidDel="00000000" w:rsidR="00000000" w:rsidRPr="00000000">
        <w:rPr>
          <w:b w:val="1"/>
          <w:rtl w:val="0"/>
        </w:rPr>
        <w:t xml:space="preserve">Base de Datos</w:t>
      </w:r>
      <w:r w:rsidDel="00000000" w:rsidR="00000000" w:rsidRPr="00000000">
        <w:rPr>
          <w:rtl w:val="0"/>
        </w:rPr>
        <w:t xml:space="preserve">: Firebase será utilizado como base de datos no relacional para asegurar almacenamiento y consulta de datos en tiempo real.</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Style w:val="Heading2"/>
        <w:spacing w:after="200" w:line="360" w:lineRule="auto"/>
        <w:rPr/>
      </w:pPr>
      <w:bookmarkStart w:colFirst="0" w:colLast="0" w:name="_heading=h.4i7ojhp" w:id="22"/>
      <w:bookmarkEnd w:id="22"/>
      <w:r w:rsidDel="00000000" w:rsidR="00000000" w:rsidRPr="00000000">
        <w:rPr>
          <w:rFonts w:ascii="Calibri" w:cs="Calibri" w:eastAsia="Calibri" w:hAnsi="Calibri"/>
          <w:color w:val="000000"/>
          <w:rtl w:val="0"/>
        </w:rPr>
        <w:t xml:space="preserve">3.2</w:t>
        <w:tab/>
        <w:t xml:space="preserve">Requisitos funcionales</w:t>
      </w:r>
      <w:r w:rsidDel="00000000" w:rsidR="00000000" w:rsidRPr="00000000">
        <w:rPr>
          <w:rtl w:val="0"/>
        </w:rPr>
      </w:r>
    </w:p>
    <w:p w:rsidR="00000000" w:rsidDel="00000000" w:rsidP="00000000" w:rsidRDefault="00000000" w:rsidRPr="00000000" w14:paraId="000000AE">
      <w:pPr>
        <w:ind w:left="708" w:firstLine="0"/>
        <w:jc w:val="both"/>
        <w:rPr/>
      </w:pPr>
      <w:r w:rsidDel="00000000" w:rsidR="00000000" w:rsidRPr="00000000">
        <w:rPr>
          <w:rtl w:val="0"/>
        </w:rPr>
        <w:t xml:space="preserve">R.F.1. Gestión de Usuarios</w:t>
      </w:r>
    </w:p>
    <w:p w:rsidR="00000000" w:rsidDel="00000000" w:rsidP="00000000" w:rsidRDefault="00000000" w:rsidRPr="00000000" w14:paraId="000000AF">
      <w:pPr>
        <w:ind w:left="708" w:firstLine="0"/>
        <w:jc w:val="both"/>
        <w:rPr/>
      </w:pPr>
      <w:r w:rsidDel="00000000" w:rsidR="00000000" w:rsidRPr="00000000">
        <w:rPr>
          <w:rtl w:val="0"/>
        </w:rPr>
        <w:t xml:space="preserve">R.F.2. Registro de Productos</w:t>
      </w:r>
    </w:p>
    <w:p w:rsidR="00000000" w:rsidDel="00000000" w:rsidP="00000000" w:rsidRDefault="00000000" w:rsidRPr="00000000" w14:paraId="000000B0">
      <w:pPr>
        <w:ind w:left="708" w:firstLine="0"/>
        <w:jc w:val="both"/>
        <w:rPr/>
      </w:pPr>
      <w:r w:rsidDel="00000000" w:rsidR="00000000" w:rsidRPr="00000000">
        <w:rPr>
          <w:rtl w:val="0"/>
        </w:rPr>
        <w:t xml:space="preserve">R.F.3. Control de Inventario</w:t>
      </w:r>
    </w:p>
    <w:p w:rsidR="00000000" w:rsidDel="00000000" w:rsidP="00000000" w:rsidRDefault="00000000" w:rsidRPr="00000000" w14:paraId="000000B1">
      <w:pPr>
        <w:ind w:left="708" w:firstLine="0"/>
        <w:jc w:val="both"/>
        <w:rPr/>
      </w:pPr>
      <w:r w:rsidDel="00000000" w:rsidR="00000000" w:rsidRPr="00000000">
        <w:rPr>
          <w:rtl w:val="0"/>
        </w:rPr>
        <w:t xml:space="preserve">R.F.4. Generación de Reportes</w:t>
      </w:r>
    </w:p>
    <w:p w:rsidR="00000000" w:rsidDel="00000000" w:rsidP="00000000" w:rsidRDefault="00000000" w:rsidRPr="00000000" w14:paraId="000000B2">
      <w:pPr>
        <w:ind w:left="708" w:firstLine="0"/>
        <w:jc w:val="both"/>
        <w:rPr/>
      </w:pPr>
      <w:r w:rsidDel="00000000" w:rsidR="00000000" w:rsidRPr="00000000">
        <w:rPr>
          <w:rtl w:val="0"/>
        </w:rPr>
        <w:t xml:space="preserve">R.F.5. Actualización de Stock</w:t>
      </w:r>
    </w:p>
    <w:p w:rsidR="00000000" w:rsidDel="00000000" w:rsidP="00000000" w:rsidRDefault="00000000" w:rsidRPr="00000000" w14:paraId="000000B3">
      <w:pPr>
        <w:ind w:left="708" w:firstLine="0"/>
        <w:jc w:val="both"/>
        <w:rPr/>
      </w:pPr>
      <w:r w:rsidDel="00000000" w:rsidR="00000000" w:rsidRPr="00000000">
        <w:rPr>
          <w:rtl w:val="0"/>
        </w:rPr>
        <w:t xml:space="preserve">R.F.6. Alertas de Stock Mínimo</w:t>
      </w:r>
    </w:p>
    <w:p w:rsidR="00000000" w:rsidDel="00000000" w:rsidP="00000000" w:rsidRDefault="00000000" w:rsidRPr="00000000" w14:paraId="000000B4">
      <w:pPr>
        <w:ind w:left="708" w:firstLine="0"/>
        <w:jc w:val="both"/>
        <w:rPr/>
      </w:pPr>
      <w:r w:rsidDel="00000000" w:rsidR="00000000" w:rsidRPr="00000000">
        <w:rPr>
          <w:rtl w:val="0"/>
        </w:rPr>
        <w:t xml:space="preserve">R.F.7. Historial de Movimientos</w:t>
      </w:r>
    </w:p>
    <w:p w:rsidR="00000000" w:rsidDel="00000000" w:rsidP="00000000" w:rsidRDefault="00000000" w:rsidRPr="00000000" w14:paraId="000000B5">
      <w:pPr>
        <w:ind w:left="708" w:firstLine="0"/>
        <w:jc w:val="both"/>
        <w:rPr/>
      </w:pPr>
      <w:r w:rsidDel="00000000" w:rsidR="00000000" w:rsidRPr="00000000">
        <w:rPr>
          <w:rtl w:val="0"/>
        </w:rPr>
        <w:t xml:space="preserve">R.F.8. Búsqueda Avanzada de Productos</w:t>
      </w:r>
    </w:p>
    <w:p w:rsidR="00000000" w:rsidDel="00000000" w:rsidP="00000000" w:rsidRDefault="00000000" w:rsidRPr="00000000" w14:paraId="000000B6">
      <w:pPr>
        <w:ind w:left="708" w:firstLine="0"/>
        <w:jc w:val="both"/>
        <w:rPr/>
      </w:pPr>
      <w:r w:rsidDel="00000000" w:rsidR="00000000" w:rsidRPr="00000000">
        <w:rPr>
          <w:rtl w:val="0"/>
        </w:rPr>
        <w:t xml:space="preserve">R.F.9. Configuración de Roles y Permisos</w:t>
      </w:r>
    </w:p>
    <w:p w:rsidR="00000000" w:rsidDel="00000000" w:rsidP="00000000" w:rsidRDefault="00000000" w:rsidRPr="00000000" w14:paraId="000000B7">
      <w:pPr>
        <w:ind w:left="708" w:firstLine="0"/>
        <w:jc w:val="both"/>
        <w:rPr/>
      </w:pPr>
      <w:r w:rsidDel="00000000" w:rsidR="00000000" w:rsidRPr="00000000">
        <w:rPr>
          <w:rtl w:val="0"/>
        </w:rPr>
        <w:t xml:space="preserve">R.F.10. Gestión de Categorías de Productos</w:t>
      </w:r>
    </w:p>
    <w:p w:rsidR="00000000" w:rsidDel="00000000" w:rsidP="00000000" w:rsidRDefault="00000000" w:rsidRPr="00000000" w14:paraId="000000B8">
      <w:pPr>
        <w:ind w:left="708" w:firstLine="0"/>
        <w:jc w:val="both"/>
        <w:rPr/>
      </w:pPr>
      <w:r w:rsidDel="00000000" w:rsidR="00000000" w:rsidRPr="00000000">
        <w:rPr>
          <w:rtl w:val="0"/>
        </w:rPr>
        <w:t xml:space="preserve">R.F.11. Exportación de Datos</w:t>
      </w:r>
    </w:p>
    <w:p w:rsidR="00000000" w:rsidDel="00000000" w:rsidP="00000000" w:rsidRDefault="00000000" w:rsidRPr="00000000" w14:paraId="000000B9">
      <w:pPr>
        <w:ind w:left="708" w:firstLine="0"/>
        <w:jc w:val="both"/>
        <w:rPr/>
      </w:pPr>
      <w:r w:rsidDel="00000000" w:rsidR="00000000" w:rsidRPr="00000000">
        <w:rPr>
          <w:rtl w:val="0"/>
        </w:rPr>
        <w:t xml:space="preserve">R.F.12. Importación de Datos</w:t>
      </w:r>
    </w:p>
    <w:p w:rsidR="00000000" w:rsidDel="00000000" w:rsidP="00000000" w:rsidRDefault="00000000" w:rsidRPr="00000000" w14:paraId="000000BA">
      <w:pPr>
        <w:ind w:left="708" w:firstLine="0"/>
        <w:jc w:val="both"/>
        <w:rPr/>
      </w:pPr>
      <w:r w:rsidDel="00000000" w:rsidR="00000000" w:rsidRPr="00000000">
        <w:rPr>
          <w:rtl w:val="0"/>
        </w:rPr>
        <w:t xml:space="preserve">R.F.13. Dashboard de Indicadores Clave</w:t>
      </w:r>
    </w:p>
    <w:p w:rsidR="00000000" w:rsidDel="00000000" w:rsidP="00000000" w:rsidRDefault="00000000" w:rsidRPr="00000000" w14:paraId="000000BB">
      <w:pPr>
        <w:ind w:left="708" w:firstLine="0"/>
        <w:jc w:val="both"/>
        <w:rPr/>
      </w:pPr>
      <w:r w:rsidDel="00000000" w:rsidR="00000000" w:rsidRPr="00000000">
        <w:rPr>
          <w:rtl w:val="0"/>
        </w:rPr>
        <w:t xml:space="preserve">R.F.14. Auditoría de Actividades</w:t>
      </w:r>
    </w:p>
    <w:p w:rsidR="00000000" w:rsidDel="00000000" w:rsidP="00000000" w:rsidRDefault="00000000" w:rsidRPr="00000000" w14:paraId="000000BC">
      <w:pPr>
        <w:ind w:left="708" w:firstLine="0"/>
        <w:jc w:val="both"/>
        <w:rPr/>
      </w:pPr>
      <w:r w:rsidDel="00000000" w:rsidR="00000000" w:rsidRPr="00000000">
        <w:rPr>
          <w:rtl w:val="0"/>
        </w:rPr>
        <w:t xml:space="preserve">R.F.15. Búsqueda de Producto por Escaneo de Código</w:t>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pStyle w:val="Heading2"/>
        <w:rPr>
          <w:rFonts w:ascii="Calibri" w:cs="Calibri" w:eastAsia="Calibri" w:hAnsi="Calibri"/>
          <w:color w:val="000000"/>
        </w:rPr>
      </w:pPr>
      <w:bookmarkStart w:colFirst="0" w:colLast="0" w:name="_heading=h.2xcytpi" w:id="23"/>
      <w:bookmarkEnd w:id="23"/>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firstLine="720"/>
        <w:jc w:val="both"/>
        <w:rPr/>
      </w:pPr>
      <w:r w:rsidDel="00000000" w:rsidR="00000000" w:rsidRPr="00000000">
        <w:rPr>
          <w:b w:val="1"/>
          <w:rtl w:val="0"/>
        </w:rPr>
        <w:t xml:space="preserve">R.N.F.1. Compatibilidad:</w:t>
      </w:r>
      <w:r w:rsidDel="00000000" w:rsidR="00000000" w:rsidRPr="00000000">
        <w:rPr>
          <w:rtl w:val="0"/>
        </w:rPr>
        <w:t xml:space="preserve"> El sistema debe ser accesible desde los principales navegadores web (Chrome, Firefox, Edge, Safari) y versiones móviles. También debe ser compatible con diferentes dispositivos, como computadoras de escritorio, tablets y smartphones, asegurando un acceso continuo y sin problemas.</w:t>
      </w:r>
    </w:p>
    <w:p w:rsidR="00000000" w:rsidDel="00000000" w:rsidP="00000000" w:rsidRDefault="00000000" w:rsidRPr="00000000" w14:paraId="000000C1">
      <w:pPr>
        <w:ind w:firstLine="720"/>
        <w:jc w:val="both"/>
        <w:rPr/>
      </w:pPr>
      <w:r w:rsidDel="00000000" w:rsidR="00000000" w:rsidRPr="00000000">
        <w:rPr>
          <w:b w:val="1"/>
          <w:rtl w:val="0"/>
        </w:rPr>
        <w:t xml:space="preserve">R.N.F.2. Usabilidad: </w:t>
      </w:r>
      <w:r w:rsidDel="00000000" w:rsidR="00000000" w:rsidRPr="00000000">
        <w:rPr>
          <w:rtl w:val="0"/>
        </w:rPr>
        <w:t xml:space="preserve">El sistema debe contar con una interfaz intuitiva y fácil de usar, minimizando la curva de aprendizaje para los nuevos usuarios. La interfaz de usuario debe ser clara, con menús y opciones organizadas lógicamente, y debe incluir elementos de diseño que guíen al usuario a través de las funciones principales.</w:t>
      </w:r>
    </w:p>
    <w:p w:rsidR="00000000" w:rsidDel="00000000" w:rsidP="00000000" w:rsidRDefault="00000000" w:rsidRPr="00000000" w14:paraId="000000C2">
      <w:pPr>
        <w:ind w:firstLine="720"/>
        <w:jc w:val="both"/>
        <w:rPr/>
      </w:pPr>
      <w:r w:rsidDel="00000000" w:rsidR="00000000" w:rsidRPr="00000000">
        <w:rPr>
          <w:b w:val="1"/>
          <w:rtl w:val="0"/>
        </w:rPr>
        <w:t xml:space="preserve">R.N.F.3. Disponibilidad:</w:t>
      </w:r>
      <w:r w:rsidDel="00000000" w:rsidR="00000000" w:rsidRPr="00000000">
        <w:rPr>
          <w:rtl w:val="0"/>
        </w:rPr>
        <w:t xml:space="preserve"> El sistema debe estar disponible el 99.9% del tiempo, garantizando que los usuarios puedan acceder y utilizar el sistema prácticamente en todo momento. Esto incluye la implementación de redundancias y planes de recuperación para minimizar el tiempo de inactividad.</w:t>
      </w:r>
    </w:p>
    <w:p w:rsidR="00000000" w:rsidDel="00000000" w:rsidP="00000000" w:rsidRDefault="00000000" w:rsidRPr="00000000" w14:paraId="000000C3">
      <w:pPr>
        <w:ind w:firstLine="720"/>
        <w:jc w:val="both"/>
        <w:rPr/>
      </w:pPr>
      <w:r w:rsidDel="00000000" w:rsidR="00000000" w:rsidRPr="00000000">
        <w:rPr>
          <w:b w:val="1"/>
          <w:rtl w:val="0"/>
        </w:rPr>
        <w:t xml:space="preserve">R.N.F.4. Tiempo de Respuesta:</w:t>
      </w:r>
      <w:r w:rsidDel="00000000" w:rsidR="00000000" w:rsidRPr="00000000">
        <w:rPr>
          <w:rtl w:val="0"/>
        </w:rPr>
        <w:t xml:space="preserve"> Las páginas y acciones dentro del sistema deben cargarse en menos de 2 segundos bajo condiciones normales de operación, asegurando una experiencia de usuario fluida y eficiente.</w:t>
      </w:r>
    </w:p>
    <w:p w:rsidR="00000000" w:rsidDel="00000000" w:rsidP="00000000" w:rsidRDefault="00000000" w:rsidRPr="00000000" w14:paraId="000000C4">
      <w:pPr>
        <w:ind w:firstLine="720"/>
        <w:jc w:val="both"/>
        <w:rPr/>
      </w:pPr>
      <w:r w:rsidDel="00000000" w:rsidR="00000000" w:rsidRPr="00000000">
        <w:rPr>
          <w:b w:val="1"/>
          <w:rtl w:val="0"/>
        </w:rPr>
        <w:t xml:space="preserve">R.N.F.5. Cumplimiento Normativo:</w:t>
      </w:r>
      <w:r w:rsidDel="00000000" w:rsidR="00000000" w:rsidRPr="00000000">
        <w:rPr>
          <w:rtl w:val="0"/>
        </w:rPr>
        <w:t xml:space="preserve"> El sistema debe cumplir con las normativas locales e internacionales específicas para la gestión de alimentos perecibles, incluyendo regulaciones sobre trazabilidad, seguridad y almacenamiento de productos alimenticios.</w:t>
      </w:r>
    </w:p>
    <w:p w:rsidR="00000000" w:rsidDel="00000000" w:rsidP="00000000" w:rsidRDefault="00000000" w:rsidRPr="00000000" w14:paraId="000000C5">
      <w:pPr>
        <w:ind w:firstLine="720"/>
        <w:jc w:val="both"/>
        <w:rPr/>
      </w:pPr>
      <w:r w:rsidDel="00000000" w:rsidR="00000000" w:rsidRPr="00000000">
        <w:rPr>
          <w:b w:val="1"/>
          <w:rtl w:val="0"/>
        </w:rPr>
        <w:t xml:space="preserve">R.N.F.6. Recuperación ante Desastres:</w:t>
      </w:r>
      <w:r w:rsidDel="00000000" w:rsidR="00000000" w:rsidRPr="00000000">
        <w:rPr>
          <w:rtl w:val="0"/>
        </w:rPr>
        <w:t xml:space="preserve"> El sistema debe incluir un plan de recuperación ante desastres que permita la restauración rápida de datos y la continuidad del servicio en caso de fallos críticos, como desastres naturales o fallos importantes en la infraestructura tecnológica.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rFonts w:ascii="Calibri" w:cs="Calibri" w:eastAsia="Calibri" w:hAnsi="Calibri"/>
          <w:color w:val="000000"/>
        </w:rPr>
      </w:pPr>
      <w:bookmarkStart w:colFirst="0" w:colLast="0" w:name="_heading=h.1ci93xb" w:id="24"/>
      <w:bookmarkEnd w:id="24"/>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0C8">
      <w:pPr>
        <w:jc w:val="both"/>
        <w:rPr/>
      </w:pPr>
      <w:r w:rsidDel="00000000" w:rsidR="00000000" w:rsidRPr="00000000">
        <w:rPr>
          <w:rtl w:val="0"/>
        </w:rPr>
        <w:t xml:space="preserve">Carga Máxima: El sistema debe soportar hasta 500 usuarios concurrentes sin degradación en el rendimiento.</w:t>
      </w:r>
    </w:p>
    <w:p w:rsidR="00000000" w:rsidDel="00000000" w:rsidP="00000000" w:rsidRDefault="00000000" w:rsidRPr="00000000" w14:paraId="000000C9">
      <w:pPr>
        <w:jc w:val="both"/>
        <w:rPr/>
      </w:pPr>
      <w:r w:rsidDel="00000000" w:rsidR="00000000" w:rsidRPr="00000000">
        <w:rPr>
          <w:rtl w:val="0"/>
        </w:rPr>
        <w:t xml:space="preserve">Tiempo de Respuesta: Las páginas del sistema deben cargar en menos de 2 segundos bajo condiciones normales de operación.</w:t>
      </w:r>
    </w:p>
    <w:p w:rsidR="00000000" w:rsidDel="00000000" w:rsidP="00000000" w:rsidRDefault="00000000" w:rsidRPr="00000000" w14:paraId="000000CA">
      <w:pPr>
        <w:pStyle w:val="Heading3"/>
        <w:rPr>
          <w:rFonts w:ascii="Calibri" w:cs="Calibri" w:eastAsia="Calibri" w:hAnsi="Calibri"/>
          <w:color w:val="000000"/>
        </w:rPr>
      </w:pPr>
      <w:bookmarkStart w:colFirst="0" w:colLast="0" w:name="_heading=h.3whwml4" w:id="25"/>
      <w:bookmarkEnd w:id="25"/>
      <w:r w:rsidDel="00000000" w:rsidR="00000000" w:rsidRPr="00000000">
        <w:rPr>
          <w:rFonts w:ascii="Calibri" w:cs="Calibri" w:eastAsia="Calibri" w:hAnsi="Calibri"/>
          <w:color w:val="000000"/>
          <w:rtl w:val="0"/>
        </w:rPr>
        <w:t xml:space="preserve">3.3.2</w:t>
        <w:tab/>
        <w:t xml:space="preserve">Requisitos de Seguridad</w:t>
      </w:r>
    </w:p>
    <w:p w:rsidR="00000000" w:rsidDel="00000000" w:rsidP="00000000" w:rsidRDefault="00000000" w:rsidRPr="00000000" w14:paraId="000000CB">
      <w:pPr>
        <w:jc w:val="both"/>
        <w:rPr/>
      </w:pPr>
      <w:r w:rsidDel="00000000" w:rsidR="00000000" w:rsidRPr="00000000">
        <w:rPr>
          <w:rtl w:val="0"/>
        </w:rPr>
        <w:t xml:space="preserve">Control de Accesos: Implementar un sistema de roles y permisos para garantizar que solo usuarios autorizados puedan acceder a funciones específicas.</w:t>
      </w:r>
    </w:p>
    <w:p w:rsidR="00000000" w:rsidDel="00000000" w:rsidP="00000000" w:rsidRDefault="00000000" w:rsidRPr="00000000" w14:paraId="000000CC">
      <w:pPr>
        <w:jc w:val="both"/>
        <w:rPr/>
      </w:pPr>
      <w:r w:rsidDel="00000000" w:rsidR="00000000" w:rsidRPr="00000000">
        <w:rPr>
          <w:rtl w:val="0"/>
        </w:rPr>
        <w:t xml:space="preserve">Protección de Datos: Encriptación de datos sensibles en tránsito y en reposo, para proteger la información de la empresa.</w:t>
      </w:r>
    </w:p>
    <w:p w:rsidR="00000000" w:rsidDel="00000000" w:rsidP="00000000" w:rsidRDefault="00000000" w:rsidRPr="00000000" w14:paraId="000000CD">
      <w:pPr>
        <w:pStyle w:val="Heading3"/>
        <w:rPr>
          <w:rFonts w:ascii="Calibri" w:cs="Calibri" w:eastAsia="Calibri" w:hAnsi="Calibri"/>
          <w:color w:val="000000"/>
        </w:rPr>
      </w:pPr>
      <w:bookmarkStart w:colFirst="0" w:colLast="0" w:name="_heading=h.2bn6wsx" w:id="26"/>
      <w:bookmarkEnd w:id="26"/>
      <w:r w:rsidDel="00000000" w:rsidR="00000000" w:rsidRPr="00000000">
        <w:rPr>
          <w:rFonts w:ascii="Calibri" w:cs="Calibri" w:eastAsia="Calibri" w:hAnsi="Calibri"/>
          <w:color w:val="000000"/>
          <w:rtl w:val="0"/>
        </w:rPr>
        <w:t xml:space="preserve">3.3.3</w:t>
        <w:tab/>
        <w:t xml:space="preserve">Requisitos de Usabilidad</w:t>
      </w:r>
    </w:p>
    <w:p w:rsidR="00000000" w:rsidDel="00000000" w:rsidP="00000000" w:rsidRDefault="00000000" w:rsidRPr="00000000" w14:paraId="000000CE">
      <w:pPr>
        <w:jc w:val="both"/>
        <w:rPr/>
      </w:pPr>
      <w:r w:rsidDel="00000000" w:rsidR="00000000" w:rsidRPr="00000000">
        <w:rPr>
          <w:rtl w:val="0"/>
        </w:rPr>
        <w:t xml:space="preserve">Facilidad de Uso: El sistema debe ser intuitivo y fácil de aprender, con una interfaz clara y accesible.</w:t>
      </w:r>
    </w:p>
    <w:p w:rsidR="00000000" w:rsidDel="00000000" w:rsidP="00000000" w:rsidRDefault="00000000" w:rsidRPr="00000000" w14:paraId="000000CF">
      <w:pPr>
        <w:jc w:val="both"/>
        <w:rPr/>
      </w:pPr>
      <w:r w:rsidDel="00000000" w:rsidR="00000000" w:rsidRPr="00000000">
        <w:rPr>
          <w:rtl w:val="0"/>
        </w:rPr>
        <w:t xml:space="preserve">Capacitación: Proveer materiales de capacitación para que los usuarios puedan familiarizarse rápidamente con el sistema.</w:t>
      </w:r>
    </w:p>
    <w:p w:rsidR="00000000" w:rsidDel="00000000" w:rsidP="00000000" w:rsidRDefault="00000000" w:rsidRPr="00000000" w14:paraId="000000D0">
      <w:pPr>
        <w:pStyle w:val="Heading3"/>
        <w:rPr>
          <w:rFonts w:ascii="Calibri" w:cs="Calibri" w:eastAsia="Calibri" w:hAnsi="Calibri"/>
          <w:color w:val="000000"/>
        </w:rPr>
      </w:pPr>
      <w:bookmarkStart w:colFirst="0" w:colLast="0" w:name="_heading=h.qsh70q" w:id="27"/>
      <w:bookmarkEnd w:id="27"/>
      <w:r w:rsidDel="00000000" w:rsidR="00000000" w:rsidRPr="00000000">
        <w:rPr>
          <w:rFonts w:ascii="Calibri" w:cs="Calibri" w:eastAsia="Calibri" w:hAnsi="Calibri"/>
          <w:color w:val="000000"/>
          <w:rtl w:val="0"/>
        </w:rPr>
        <w:t xml:space="preserve">3.3.4</w:t>
        <w:tab/>
        <w:t xml:space="preserve">Requisitos de Disponibilidad</w:t>
      </w:r>
    </w:p>
    <w:p w:rsidR="00000000" w:rsidDel="00000000" w:rsidP="00000000" w:rsidRDefault="00000000" w:rsidRPr="00000000" w14:paraId="000000D1">
      <w:pPr>
        <w:rPr/>
      </w:pPr>
      <w:r w:rsidDel="00000000" w:rsidR="00000000" w:rsidRPr="00000000">
        <w:rPr>
          <w:rtl w:val="0"/>
        </w:rPr>
        <w:t xml:space="preserve">Disponibilidad del Sistema: El sistema debe estar disponible el 99.9% del tiempo, con planes de contingencia para asegurar la continuidad del servicio en caso de fallos.</w:t>
      </w:r>
    </w:p>
    <w:p w:rsidR="00000000" w:rsidDel="00000000" w:rsidP="00000000" w:rsidRDefault="00000000" w:rsidRPr="00000000" w14:paraId="000000D2">
      <w:pPr>
        <w:pStyle w:val="Heading3"/>
        <w:rPr>
          <w:rFonts w:ascii="Calibri" w:cs="Calibri" w:eastAsia="Calibri" w:hAnsi="Calibri"/>
          <w:color w:val="000000"/>
        </w:rPr>
      </w:pPr>
      <w:bookmarkStart w:colFirst="0" w:colLast="0" w:name="_heading=h.3as4poj" w:id="28"/>
      <w:bookmarkEnd w:id="28"/>
      <w:r w:rsidDel="00000000" w:rsidR="00000000" w:rsidRPr="00000000">
        <w:rPr>
          <w:rFonts w:ascii="Calibri" w:cs="Calibri" w:eastAsia="Calibri" w:hAnsi="Calibri"/>
          <w:color w:val="000000"/>
          <w:rtl w:val="0"/>
        </w:rPr>
        <w:t xml:space="preserve">3.3.5</w:t>
        <w:tab/>
        <w:t xml:space="preserve">Requisitos de Portabilidad</w:t>
      </w:r>
    </w:p>
    <w:p w:rsidR="00000000" w:rsidDel="00000000" w:rsidP="00000000" w:rsidRDefault="00000000" w:rsidRPr="00000000" w14:paraId="000000D3">
      <w:pPr>
        <w:jc w:val="both"/>
        <w:rPr/>
      </w:pPr>
      <w:r w:rsidDel="00000000" w:rsidR="00000000" w:rsidRPr="00000000">
        <w:rPr>
          <w:rtl w:val="0"/>
        </w:rPr>
        <w:t xml:space="preserve">Compatibilidad Multiplataforma: El sistema debe ser accesible desde dispositivos con diferentes sistemas operativos, como Windows, Android y iOS. </w:t>
      </w:r>
    </w:p>
    <w:p w:rsidR="00000000" w:rsidDel="00000000" w:rsidP="00000000" w:rsidRDefault="00000000" w:rsidRPr="00000000" w14:paraId="000000D4">
      <w:pPr>
        <w:pStyle w:val="Heading3"/>
        <w:rPr>
          <w:rFonts w:ascii="Calibri" w:cs="Calibri" w:eastAsia="Calibri" w:hAnsi="Calibri"/>
          <w:color w:val="000000"/>
        </w:rPr>
      </w:pPr>
      <w:bookmarkStart w:colFirst="0" w:colLast="0" w:name="_heading=h.1pxezwc" w:id="29"/>
      <w:bookmarkEnd w:id="29"/>
      <w:r w:rsidDel="00000000" w:rsidR="00000000" w:rsidRPr="00000000">
        <w:rPr>
          <w:rFonts w:ascii="Calibri" w:cs="Calibri" w:eastAsia="Calibri" w:hAnsi="Calibri"/>
          <w:color w:val="000000"/>
          <w:rtl w:val="0"/>
        </w:rPr>
        <w:t xml:space="preserve">3.3.6</w:t>
        <w:tab/>
        <w:t xml:space="preserve">Requisitos de Mantenibilidad</w:t>
      </w:r>
    </w:p>
    <w:p w:rsidR="00000000" w:rsidDel="00000000" w:rsidP="00000000" w:rsidRDefault="00000000" w:rsidRPr="00000000" w14:paraId="000000D5">
      <w:pPr>
        <w:jc w:val="both"/>
        <w:rPr/>
      </w:pPr>
      <w:r w:rsidDel="00000000" w:rsidR="00000000" w:rsidRPr="00000000">
        <w:rPr>
          <w:rtl w:val="0"/>
        </w:rPr>
        <w:t xml:space="preserve">Actualizaciones: El sistema debe ser fácilmente actualizable durante el primer año después del lanzamiento, con soporte para parches y nuevas versiones sin afectar la operación diaria.</w:t>
      </w:r>
    </w:p>
    <w:p w:rsidR="00000000" w:rsidDel="00000000" w:rsidP="00000000" w:rsidRDefault="00000000" w:rsidRPr="00000000" w14:paraId="000000D6">
      <w:pPr>
        <w:pStyle w:val="Heading3"/>
        <w:rPr>
          <w:rFonts w:ascii="Calibri" w:cs="Calibri" w:eastAsia="Calibri" w:hAnsi="Calibri"/>
          <w:color w:val="000000"/>
        </w:rPr>
      </w:pPr>
      <w:bookmarkStart w:colFirst="0" w:colLast="0" w:name="_heading=h.49x2ik5" w:id="30"/>
      <w:bookmarkEnd w:id="30"/>
      <w:r w:rsidDel="00000000" w:rsidR="00000000" w:rsidRPr="00000000">
        <w:rPr>
          <w:rFonts w:ascii="Calibri" w:cs="Calibri" w:eastAsia="Calibri" w:hAnsi="Calibri"/>
          <w:color w:val="000000"/>
          <w:rtl w:val="0"/>
        </w:rPr>
        <w:t xml:space="preserve">3.3.7</w:t>
        <w:tab/>
        <w:t xml:space="preserve">Requisitos de Funcionalidad</w:t>
      </w:r>
    </w:p>
    <w:p w:rsidR="00000000" w:rsidDel="00000000" w:rsidP="00000000" w:rsidRDefault="00000000" w:rsidRPr="00000000" w14:paraId="000000D7">
      <w:pPr>
        <w:jc w:val="both"/>
        <w:rPr/>
      </w:pPr>
      <w:r w:rsidDel="00000000" w:rsidR="00000000" w:rsidRPr="00000000">
        <w:rPr>
          <w:rtl w:val="0"/>
        </w:rPr>
        <w:t xml:space="preserve">Gestión Integral de Inventarios: El sistema debe facilitar la optimización y automatización de los procesos de inventario internos, asegurando una gestión eficiente y precisa.</w:t>
      </w: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pStyle w:val="Heading2"/>
        <w:spacing w:after="200" w:line="360" w:lineRule="auto"/>
        <w:rPr>
          <w:rFonts w:ascii="Calibri" w:cs="Calibri" w:eastAsia="Calibri" w:hAnsi="Calibri"/>
          <w:color w:val="000000"/>
        </w:rPr>
      </w:pPr>
      <w:bookmarkStart w:colFirst="0" w:colLast="0" w:name="_heading=h.2p2csry" w:id="31"/>
      <w:bookmarkEnd w:id="31"/>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0DA">
      <w:pPr>
        <w:numPr>
          <w:ilvl w:val="0"/>
          <w:numId w:val="1"/>
        </w:numPr>
        <w:ind w:left="720" w:hanging="360"/>
        <w:jc w:val="both"/>
        <w:rPr/>
      </w:pPr>
      <w:r w:rsidDel="00000000" w:rsidR="00000000" w:rsidRPr="00000000">
        <w:rPr>
          <w:rtl w:val="0"/>
        </w:rPr>
        <w:t xml:space="preserve">El sistema debe ser una aplicación WEB y Móvil.</w:t>
      </w:r>
    </w:p>
    <w:p w:rsidR="00000000" w:rsidDel="00000000" w:rsidP="00000000" w:rsidRDefault="00000000" w:rsidRPr="00000000" w14:paraId="000000DB">
      <w:pPr>
        <w:numPr>
          <w:ilvl w:val="0"/>
          <w:numId w:val="1"/>
        </w:numPr>
        <w:ind w:left="720" w:hanging="360"/>
        <w:jc w:val="both"/>
        <w:rPr/>
      </w:pPr>
      <w:r w:rsidDel="00000000" w:rsidR="00000000" w:rsidRPr="00000000">
        <w:rPr>
          <w:rtl w:val="0"/>
        </w:rPr>
        <w:t xml:space="preserve">El sistema a desarrollar debe ser  responsivo.</w:t>
      </w:r>
    </w:p>
    <w:p w:rsidR="00000000" w:rsidDel="00000000" w:rsidP="00000000" w:rsidRDefault="00000000" w:rsidRPr="00000000" w14:paraId="000000DC">
      <w:pPr>
        <w:numPr>
          <w:ilvl w:val="0"/>
          <w:numId w:val="1"/>
        </w:numPr>
        <w:ind w:left="720" w:hanging="360"/>
        <w:jc w:val="both"/>
        <w:rPr/>
      </w:pPr>
      <w:r w:rsidDel="00000000" w:rsidR="00000000" w:rsidRPr="00000000">
        <w:rPr>
          <w:rtl w:val="0"/>
        </w:rPr>
        <w:t xml:space="preserve">Se debe desarrollar el sistema con la base de datos Realtime Database de Firebase.</w:t>
      </w:r>
    </w:p>
    <w:p w:rsidR="00000000" w:rsidDel="00000000" w:rsidP="00000000" w:rsidRDefault="00000000" w:rsidRPr="00000000" w14:paraId="000000DD">
      <w:pPr>
        <w:numPr>
          <w:ilvl w:val="0"/>
          <w:numId w:val="1"/>
        </w:numPr>
        <w:ind w:left="720" w:hanging="360"/>
        <w:jc w:val="both"/>
        <w:rPr/>
      </w:pPr>
      <w:r w:rsidDel="00000000" w:rsidR="00000000" w:rsidRPr="00000000">
        <w:rPr>
          <w:rtl w:val="0"/>
        </w:rPr>
        <w:t xml:space="preserve">El sistema debe implementar colores que ayuden a una correcta visualización del contenido.</w:t>
      </w:r>
    </w:p>
    <w:p w:rsidR="00000000" w:rsidDel="00000000" w:rsidP="00000000" w:rsidRDefault="00000000" w:rsidRPr="00000000" w14:paraId="000000DE">
      <w:pPr>
        <w:numPr>
          <w:ilvl w:val="0"/>
          <w:numId w:val="1"/>
        </w:numPr>
        <w:ind w:left="720" w:hanging="360"/>
        <w:jc w:val="both"/>
        <w:rPr/>
      </w:pPr>
      <w:r w:rsidDel="00000000" w:rsidR="00000000" w:rsidRPr="00000000">
        <w:rPr>
          <w:rtl w:val="0"/>
        </w:rPr>
        <w:t xml:space="preserve">El tamaño de fuentes utilizado debe adaptarse a los diferentes dispositivos y tamaños de pantalla existentes.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rPr>
          <w:rFonts w:ascii="Calibri" w:cs="Calibri" w:eastAsia="Calibri" w:hAnsi="Calibri"/>
          <w:color w:val="000000"/>
        </w:rPr>
      </w:pPr>
      <w:bookmarkStart w:colFirst="0" w:colLast="0" w:name="_heading=h.147n2zr" w:id="32"/>
      <w:bookmarkEnd w:id="32"/>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rFonts w:ascii="Calibri" w:cs="Calibri" w:eastAsia="Calibri" w:hAnsi="Calibri"/>
          <w:color w:val="000000"/>
        </w:rPr>
      </w:pPr>
      <w:bookmarkStart w:colFirst="0" w:colLast="0" w:name="_heading=h.3o7alnk" w:id="33"/>
      <w:bookmarkEnd w:id="33"/>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0E4">
      <w:pPr>
        <w:jc w:val="both"/>
        <w:rPr/>
      </w:pPr>
      <w:r w:rsidDel="00000000" w:rsidR="00000000" w:rsidRPr="00000000">
        <w:rPr>
          <w:rtl w:val="0"/>
        </w:rPr>
        <w:t xml:space="preserve">El proyecto StockWise tiene una duración estimada de 4 meses. Se utilizará la metodología tradicional en cascada, dividiendo el proyecto en fases claras que incluyen análisis, diseño, desarrollo, pruebas y despliegue.</w:t>
      </w:r>
    </w:p>
    <w:p w:rsidR="00000000" w:rsidDel="00000000" w:rsidP="00000000" w:rsidRDefault="00000000" w:rsidRPr="00000000" w14:paraId="000000E5">
      <w:pPr>
        <w:pStyle w:val="Heading3"/>
        <w:rPr/>
      </w:pPr>
      <w:bookmarkStart w:colFirst="0" w:colLast="0" w:name="_heading=h.23ckvvd" w:id="34"/>
      <w:bookmarkEnd w:id="34"/>
      <w:r w:rsidDel="00000000" w:rsidR="00000000" w:rsidRPr="00000000">
        <w:rPr>
          <w:rFonts w:ascii="Calibri" w:cs="Calibri" w:eastAsia="Calibri" w:hAnsi="Calibri"/>
          <w:color w:val="000000"/>
          <w:rtl w:val="0"/>
        </w:rPr>
        <w:t xml:space="preserve">4.1.2 Definición del Equipo de Trabajo</w:t>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tbl>
      <w:tblPr>
        <w:tblStyle w:val="Table5"/>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8765432098767"/>
        <w:gridCol w:w="1360.01646090535"/>
        <w:gridCol w:w="141.17647058823525"/>
        <w:gridCol w:w="141.17647058823525"/>
        <w:gridCol w:w="141.17647058823525"/>
        <w:gridCol w:w="141.17647058823525"/>
        <w:gridCol w:w="141.17647058823525"/>
        <w:gridCol w:w="141.17647058823525"/>
        <w:gridCol w:w="2402.106995884774"/>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tblGridChange w:id="0">
          <w:tblGrid>
            <w:gridCol w:w="2675.8765432098767"/>
            <w:gridCol w:w="1360.01646090535"/>
            <w:gridCol w:w="141.17647058823525"/>
            <w:gridCol w:w="141.17647058823525"/>
            <w:gridCol w:w="141.17647058823525"/>
            <w:gridCol w:w="141.17647058823525"/>
            <w:gridCol w:w="141.17647058823525"/>
            <w:gridCol w:w="141.17647058823525"/>
            <w:gridCol w:w="2402.106995884774"/>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gridCol w:w="141.17647058823525"/>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bfbfbf" w:val="clear"/>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jc w:val="center"/>
              <w:rPr/>
            </w:pPr>
            <w:r w:rsidDel="00000000" w:rsidR="00000000" w:rsidRPr="00000000">
              <w:rPr>
                <w:rtl w:val="0"/>
              </w:rPr>
              <w:t xml:space="preserve">NOMBRE RECURSO</w:t>
            </w:r>
          </w:p>
        </w:tc>
        <w:tc>
          <w:tcPr>
            <w:gridSpan w:val="7"/>
            <w:tcBorders>
              <w:top w:color="000000" w:space="0" w:sz="7" w:val="single"/>
              <w:left w:color="cccccc" w:space="0" w:sz="7" w:val="single"/>
              <w:bottom w:color="000000" w:space="0" w:sz="7" w:val="single"/>
              <w:right w:color="000000" w:space="0" w:sz="7" w:val="single"/>
            </w:tcBorders>
            <w:shd w:fill="bfbfbf" w:val="clear"/>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jc w:val="center"/>
              <w:rPr/>
            </w:pPr>
            <w:r w:rsidDel="00000000" w:rsidR="00000000" w:rsidRPr="00000000">
              <w:rPr>
                <w:rtl w:val="0"/>
              </w:rPr>
              <w:t xml:space="preserve">SIGLA</w:t>
            </w:r>
          </w:p>
        </w:tc>
        <w:tc>
          <w:tcPr>
            <w:gridSpan w:val="12"/>
            <w:tcBorders>
              <w:top w:color="000000" w:space="0" w:sz="7" w:val="single"/>
              <w:left w:color="cccccc" w:space="0" w:sz="7" w:val="single"/>
              <w:bottom w:color="000000" w:space="0" w:sz="7" w:val="single"/>
              <w:right w:color="000000" w:space="0" w:sz="7" w:val="single"/>
            </w:tcBorders>
            <w:shd w:fill="bfbfbf" w:val="clear"/>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jc w:val="center"/>
              <w:rPr/>
            </w:pPr>
            <w:r w:rsidDel="00000000" w:rsidR="00000000" w:rsidRPr="00000000">
              <w:rPr>
                <w:rtl w:val="0"/>
              </w:rPr>
              <w:t xml:space="preserve">ROL</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pPr>
            <w:r w:rsidDel="00000000" w:rsidR="00000000" w:rsidRPr="00000000">
              <w:rPr>
                <w:rtl w:val="0"/>
              </w:rPr>
              <w:t xml:space="preserve">Martin Salazar</w:t>
            </w:r>
          </w:p>
        </w:tc>
        <w:tc>
          <w:tcPr>
            <w:gridSpan w:val="7"/>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jc w:val="center"/>
              <w:rPr/>
            </w:pPr>
            <w:r w:rsidDel="00000000" w:rsidR="00000000" w:rsidRPr="00000000">
              <w:rPr>
                <w:rtl w:val="0"/>
              </w:rPr>
              <w:t xml:space="preserve">JP</w:t>
            </w:r>
          </w:p>
        </w:tc>
        <w:tc>
          <w:tcPr>
            <w:gridSpan w:val="12"/>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jc w:val="center"/>
              <w:rPr/>
            </w:pPr>
            <w:r w:rsidDel="00000000" w:rsidR="00000000" w:rsidRPr="00000000">
              <w:rPr>
                <w:rtl w:val="0"/>
              </w:rPr>
              <w:t xml:space="preserve">Jefe de Proyecto</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pPr>
            <w:r w:rsidDel="00000000" w:rsidR="00000000" w:rsidRPr="00000000">
              <w:rPr>
                <w:rtl w:val="0"/>
              </w:rPr>
              <w:t xml:space="preserve">Javier Martinez</w:t>
            </w:r>
          </w:p>
        </w:tc>
        <w:tc>
          <w:tcPr>
            <w:gridSpan w:val="7"/>
            <w:tcBorders>
              <w:top w:color="cccccc" w:space="0" w:sz="7" w:val="single"/>
              <w:left w:color="cccccc" w:space="0" w:sz="7" w:val="single"/>
              <w:bottom w:color="000000" w:space="0" w:sz="7" w:val="single"/>
              <w:right w:color="000000" w:space="0" w:sz="7" w:val="single"/>
            </w:tcBorders>
            <w:shd w:fill="00b0f0" w:val="clear"/>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jc w:val="center"/>
              <w:rPr/>
            </w:pPr>
            <w:r w:rsidDel="00000000" w:rsidR="00000000" w:rsidRPr="00000000">
              <w:rPr>
                <w:rtl w:val="0"/>
              </w:rPr>
              <w:t xml:space="preserve">FS</w:t>
            </w:r>
          </w:p>
        </w:tc>
        <w:tc>
          <w:tcPr>
            <w:gridSpan w:val="12"/>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jc w:val="center"/>
              <w:rPr/>
            </w:pPr>
            <w:r w:rsidDel="00000000" w:rsidR="00000000" w:rsidRPr="00000000">
              <w:rPr>
                <w:rtl w:val="0"/>
              </w:rPr>
              <w:t xml:space="preserve">Desarrollador Full Stack</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rPr/>
            </w:pPr>
            <w:r w:rsidDel="00000000" w:rsidR="00000000" w:rsidRPr="00000000">
              <w:rPr>
                <w:rtl w:val="0"/>
              </w:rPr>
              <w:t xml:space="preserve">Jorge Muñoz</w:t>
            </w:r>
          </w:p>
        </w:tc>
        <w:tc>
          <w:tcPr>
            <w:gridSpan w:val="7"/>
            <w:tcBorders>
              <w:top w:color="cccccc" w:space="0" w:sz="7" w:val="single"/>
              <w:left w:color="cccccc" w:space="0" w:sz="7" w:val="single"/>
              <w:bottom w:color="000000" w:space="0" w:sz="7" w:val="single"/>
              <w:right w:color="000000" w:space="0" w:sz="7" w:val="single"/>
            </w:tcBorders>
            <w:shd w:fill="00b050" w:val="clear"/>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jc w:val="center"/>
              <w:rPr/>
            </w:pPr>
            <w:r w:rsidDel="00000000" w:rsidR="00000000" w:rsidRPr="00000000">
              <w:rPr>
                <w:rtl w:val="0"/>
              </w:rPr>
              <w:t xml:space="preserve">QA</w:t>
            </w:r>
          </w:p>
        </w:tc>
        <w:tc>
          <w:tcPr>
            <w:gridSpan w:val="12"/>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jc w:val="center"/>
              <w:rPr/>
            </w:pPr>
            <w:r w:rsidDel="00000000" w:rsidR="00000000" w:rsidRPr="00000000">
              <w:rPr>
                <w:rtl w:val="0"/>
              </w:rPr>
              <w:t xml:space="preserve">Calidad Y Testing</w:t>
            </w:r>
          </w:p>
        </w:tc>
      </w:tr>
    </w:tbl>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pStyle w:val="Heading3"/>
        <w:spacing w:line="360" w:lineRule="auto"/>
        <w:rPr/>
      </w:pPr>
      <w:bookmarkStart w:colFirst="0" w:colLast="0" w:name="_heading=h.ihv636" w:id="35"/>
      <w:bookmarkEnd w:id="35"/>
      <w:r w:rsidDel="00000000" w:rsidR="00000000" w:rsidRPr="00000000">
        <w:rPr>
          <w:rFonts w:ascii="Calibri" w:cs="Calibri" w:eastAsia="Calibri" w:hAnsi="Calibri"/>
          <w:color w:val="000000"/>
          <w:rtl w:val="0"/>
        </w:rPr>
        <w:t xml:space="preserve">4.1.3 Definición de Actividades principales del Proyecto</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Las principales fases del proyecto StockWise son las siguientes:</w:t>
      </w:r>
    </w:p>
    <w:p w:rsidR="00000000" w:rsidDel="00000000" w:rsidP="00000000" w:rsidRDefault="00000000" w:rsidRPr="00000000" w14:paraId="0000013A">
      <w:pPr>
        <w:numPr>
          <w:ilvl w:val="0"/>
          <w:numId w:val="16"/>
        </w:numPr>
        <w:spacing w:after="0" w:afterAutospacing="0"/>
        <w:ind w:left="720" w:hanging="360"/>
        <w:jc w:val="both"/>
        <w:rPr>
          <w:b w:val="1"/>
          <w:u w:val="none"/>
        </w:rPr>
      </w:pPr>
      <w:r w:rsidDel="00000000" w:rsidR="00000000" w:rsidRPr="00000000">
        <w:rPr>
          <w:b w:val="1"/>
          <w:rtl w:val="0"/>
        </w:rPr>
        <w:t xml:space="preserve">Fase 1:</w:t>
      </w:r>
      <w:r w:rsidDel="00000000" w:rsidR="00000000" w:rsidRPr="00000000">
        <w:rPr>
          <w:rtl w:val="0"/>
        </w:rPr>
      </w:r>
    </w:p>
    <w:p w:rsidR="00000000" w:rsidDel="00000000" w:rsidP="00000000" w:rsidRDefault="00000000" w:rsidRPr="00000000" w14:paraId="0000013B">
      <w:pPr>
        <w:numPr>
          <w:ilvl w:val="1"/>
          <w:numId w:val="16"/>
        </w:numPr>
        <w:spacing w:after="0" w:afterAutospacing="0"/>
        <w:ind w:left="1440" w:hanging="360"/>
        <w:jc w:val="both"/>
        <w:rPr>
          <w:u w:val="none"/>
        </w:rPr>
      </w:pPr>
      <w:r w:rsidDel="00000000" w:rsidR="00000000" w:rsidRPr="00000000">
        <w:rPr>
          <w:rtl w:val="0"/>
        </w:rPr>
        <w:t xml:space="preserve">Redacción y aprobación del Acta de Constitución del Proyecto.</w:t>
      </w:r>
    </w:p>
    <w:p w:rsidR="00000000" w:rsidDel="00000000" w:rsidP="00000000" w:rsidRDefault="00000000" w:rsidRPr="00000000" w14:paraId="0000013C">
      <w:pPr>
        <w:numPr>
          <w:ilvl w:val="1"/>
          <w:numId w:val="16"/>
        </w:numPr>
        <w:spacing w:after="0" w:afterAutospacing="0"/>
        <w:ind w:left="1440" w:hanging="360"/>
        <w:jc w:val="both"/>
        <w:rPr>
          <w:u w:val="none"/>
        </w:rPr>
      </w:pPr>
      <w:r w:rsidDel="00000000" w:rsidR="00000000" w:rsidRPr="00000000">
        <w:rPr>
          <w:rtl w:val="0"/>
        </w:rPr>
        <w:t xml:space="preserve">Recopilación y definición de los requisitos funcionales y no funcionales.</w:t>
      </w:r>
    </w:p>
    <w:p w:rsidR="00000000" w:rsidDel="00000000" w:rsidP="00000000" w:rsidRDefault="00000000" w:rsidRPr="00000000" w14:paraId="0000013D">
      <w:pPr>
        <w:numPr>
          <w:ilvl w:val="1"/>
          <w:numId w:val="16"/>
        </w:numPr>
        <w:spacing w:after="0" w:afterAutospacing="0"/>
        <w:ind w:left="1440" w:hanging="360"/>
        <w:jc w:val="both"/>
        <w:rPr>
          <w:u w:val="none"/>
        </w:rPr>
      </w:pPr>
      <w:r w:rsidDel="00000000" w:rsidR="00000000" w:rsidRPr="00000000">
        <w:rPr>
          <w:rtl w:val="0"/>
        </w:rPr>
        <w:t xml:space="preserve">Elaboración de la Carta Gantt para la planificación temporal del proyecto.</w:t>
      </w:r>
    </w:p>
    <w:p w:rsidR="00000000" w:rsidDel="00000000" w:rsidP="00000000" w:rsidRDefault="00000000" w:rsidRPr="00000000" w14:paraId="0000013E">
      <w:pPr>
        <w:numPr>
          <w:ilvl w:val="1"/>
          <w:numId w:val="16"/>
        </w:numPr>
        <w:spacing w:after="0" w:afterAutospacing="0"/>
        <w:ind w:left="1440" w:hanging="360"/>
        <w:jc w:val="both"/>
        <w:rPr>
          <w:u w:val="none"/>
        </w:rPr>
      </w:pPr>
      <w:r w:rsidDel="00000000" w:rsidR="00000000" w:rsidRPr="00000000">
        <w:rPr>
          <w:rtl w:val="0"/>
        </w:rPr>
        <w:t xml:space="preserve">Desarrollo del Documento ERS (Especificación de Requisitos de Software).</w:t>
      </w:r>
    </w:p>
    <w:p w:rsidR="00000000" w:rsidDel="00000000" w:rsidP="00000000" w:rsidRDefault="00000000" w:rsidRPr="00000000" w14:paraId="0000013F">
      <w:pPr>
        <w:numPr>
          <w:ilvl w:val="1"/>
          <w:numId w:val="16"/>
        </w:numPr>
        <w:spacing w:after="0" w:afterAutospacing="0"/>
        <w:ind w:left="1440" w:hanging="360"/>
        <w:jc w:val="both"/>
        <w:rPr>
          <w:u w:val="none"/>
        </w:rPr>
      </w:pPr>
      <w:r w:rsidDel="00000000" w:rsidR="00000000" w:rsidRPr="00000000">
        <w:rPr>
          <w:rtl w:val="0"/>
        </w:rPr>
        <w:t xml:space="preserve">Creación del Documento de Casos de Uso </w:t>
      </w:r>
      <w:r w:rsidDel="00000000" w:rsidR="00000000" w:rsidRPr="00000000">
        <w:rPr>
          <w:rtl w:val="0"/>
        </w:rPr>
        <w:t xml:space="preserve">extendidos</w:t>
      </w:r>
      <w:r w:rsidDel="00000000" w:rsidR="00000000" w:rsidRPr="00000000">
        <w:rPr>
          <w:rtl w:val="0"/>
        </w:rPr>
        <w:t xml:space="preserve">.</w:t>
      </w:r>
    </w:p>
    <w:p w:rsidR="00000000" w:rsidDel="00000000" w:rsidP="00000000" w:rsidRDefault="00000000" w:rsidRPr="00000000" w14:paraId="00000140">
      <w:pPr>
        <w:numPr>
          <w:ilvl w:val="1"/>
          <w:numId w:val="16"/>
        </w:numPr>
        <w:spacing w:after="0" w:afterAutospacing="0"/>
        <w:ind w:left="1440" w:hanging="360"/>
        <w:jc w:val="both"/>
        <w:rPr>
          <w:u w:val="none"/>
        </w:rPr>
      </w:pPr>
      <w:r w:rsidDel="00000000" w:rsidR="00000000" w:rsidRPr="00000000">
        <w:rPr>
          <w:rtl w:val="0"/>
        </w:rPr>
        <w:t xml:space="preserve">Diseño de los Mockups del sistema completo.</w:t>
      </w:r>
    </w:p>
    <w:p w:rsidR="00000000" w:rsidDel="00000000" w:rsidP="00000000" w:rsidRDefault="00000000" w:rsidRPr="00000000" w14:paraId="00000141">
      <w:pPr>
        <w:numPr>
          <w:ilvl w:val="0"/>
          <w:numId w:val="11"/>
        </w:numPr>
        <w:spacing w:after="0" w:afterAutospacing="0"/>
        <w:ind w:left="720" w:hanging="360"/>
        <w:jc w:val="both"/>
        <w:rPr>
          <w:b w:val="1"/>
          <w:u w:val="none"/>
        </w:rPr>
      </w:pPr>
      <w:r w:rsidDel="00000000" w:rsidR="00000000" w:rsidRPr="00000000">
        <w:rPr>
          <w:b w:val="1"/>
          <w:rtl w:val="0"/>
        </w:rPr>
        <w:t xml:space="preserve">Fase 2.1:</w:t>
      </w:r>
      <w:r w:rsidDel="00000000" w:rsidR="00000000" w:rsidRPr="00000000">
        <w:rPr>
          <w:rtl w:val="0"/>
        </w:rPr>
      </w:r>
    </w:p>
    <w:p w:rsidR="00000000" w:rsidDel="00000000" w:rsidP="00000000" w:rsidRDefault="00000000" w:rsidRPr="00000000" w14:paraId="00000142">
      <w:pPr>
        <w:numPr>
          <w:ilvl w:val="1"/>
          <w:numId w:val="11"/>
        </w:numPr>
        <w:spacing w:after="0" w:afterAutospacing="0"/>
        <w:ind w:left="1440" w:hanging="360"/>
        <w:jc w:val="both"/>
        <w:rPr>
          <w:u w:val="none"/>
        </w:rPr>
      </w:pPr>
      <w:r w:rsidDel="00000000" w:rsidR="00000000" w:rsidRPr="00000000">
        <w:rPr>
          <w:rtl w:val="0"/>
        </w:rPr>
        <w:t xml:space="preserve">Diseño de la arquitectura del sistema, detallado en el Documento Arquitectura (DAS).</w:t>
      </w:r>
    </w:p>
    <w:p w:rsidR="00000000" w:rsidDel="00000000" w:rsidP="00000000" w:rsidRDefault="00000000" w:rsidRPr="00000000" w14:paraId="00000143">
      <w:pPr>
        <w:numPr>
          <w:ilvl w:val="1"/>
          <w:numId w:val="11"/>
        </w:numPr>
        <w:spacing w:after="0" w:afterAutospacing="0"/>
        <w:ind w:left="1440" w:hanging="360"/>
        <w:jc w:val="both"/>
        <w:rPr>
          <w:u w:val="none"/>
        </w:rPr>
      </w:pPr>
      <w:r w:rsidDel="00000000" w:rsidR="00000000" w:rsidRPr="00000000">
        <w:rPr>
          <w:rtl w:val="0"/>
        </w:rPr>
        <w:t xml:space="preserve">Documentación del Proceso de Negocio "To-Be" para definir el estado futuro del negocio.</w:t>
      </w:r>
    </w:p>
    <w:p w:rsidR="00000000" w:rsidDel="00000000" w:rsidP="00000000" w:rsidRDefault="00000000" w:rsidRPr="00000000" w14:paraId="00000144">
      <w:pPr>
        <w:numPr>
          <w:ilvl w:val="1"/>
          <w:numId w:val="11"/>
        </w:numPr>
        <w:spacing w:after="0" w:afterAutospacing="0"/>
        <w:ind w:left="1440" w:hanging="360"/>
        <w:jc w:val="both"/>
        <w:rPr>
          <w:u w:val="none"/>
        </w:rPr>
      </w:pPr>
      <w:r w:rsidDel="00000000" w:rsidR="00000000" w:rsidRPr="00000000">
        <w:rPr>
          <w:rtl w:val="0"/>
        </w:rPr>
        <w:t xml:space="preserve">Elaboración del Diccionario de Datos para definir los elementos de datos clave.</w:t>
      </w:r>
      <w:r w:rsidDel="00000000" w:rsidR="00000000" w:rsidRPr="00000000">
        <w:rPr>
          <w:rtl w:val="0"/>
        </w:rPr>
      </w:r>
    </w:p>
    <w:p w:rsidR="00000000" w:rsidDel="00000000" w:rsidP="00000000" w:rsidRDefault="00000000" w:rsidRPr="00000000" w14:paraId="00000145">
      <w:pPr>
        <w:numPr>
          <w:ilvl w:val="0"/>
          <w:numId w:val="15"/>
        </w:numPr>
        <w:spacing w:after="0" w:afterAutospacing="0"/>
        <w:ind w:left="720" w:hanging="360"/>
        <w:jc w:val="both"/>
        <w:rPr>
          <w:b w:val="1"/>
          <w:u w:val="none"/>
        </w:rPr>
      </w:pPr>
      <w:r w:rsidDel="00000000" w:rsidR="00000000" w:rsidRPr="00000000">
        <w:rPr>
          <w:b w:val="1"/>
          <w:rtl w:val="0"/>
        </w:rPr>
        <w:t xml:space="preserve">Fase 2.2:</w:t>
      </w:r>
      <w:r w:rsidDel="00000000" w:rsidR="00000000" w:rsidRPr="00000000">
        <w:rPr>
          <w:rtl w:val="0"/>
        </w:rPr>
      </w:r>
    </w:p>
    <w:p w:rsidR="00000000" w:rsidDel="00000000" w:rsidP="00000000" w:rsidRDefault="00000000" w:rsidRPr="00000000" w14:paraId="00000146">
      <w:pPr>
        <w:numPr>
          <w:ilvl w:val="1"/>
          <w:numId w:val="15"/>
        </w:numPr>
        <w:spacing w:after="0" w:afterAutospacing="0"/>
        <w:ind w:left="1440" w:hanging="360"/>
        <w:jc w:val="both"/>
        <w:rPr>
          <w:u w:val="none"/>
        </w:rPr>
      </w:pPr>
      <w:r w:rsidDel="00000000" w:rsidR="00000000" w:rsidRPr="00000000">
        <w:rPr>
          <w:rtl w:val="0"/>
        </w:rPr>
        <w:t xml:space="preserve">Desarrollo completo del sistema, asegurando que todas las funcionalidades estén implementadas.</w:t>
      </w:r>
    </w:p>
    <w:p w:rsidR="00000000" w:rsidDel="00000000" w:rsidP="00000000" w:rsidRDefault="00000000" w:rsidRPr="00000000" w14:paraId="00000147">
      <w:pPr>
        <w:numPr>
          <w:ilvl w:val="1"/>
          <w:numId w:val="15"/>
        </w:numPr>
        <w:spacing w:after="0" w:afterAutospacing="0"/>
        <w:ind w:left="1440" w:hanging="360"/>
        <w:jc w:val="both"/>
        <w:rPr>
          <w:u w:val="none"/>
        </w:rPr>
      </w:pPr>
      <w:r w:rsidDel="00000000" w:rsidR="00000000" w:rsidRPr="00000000">
        <w:rPr>
          <w:rtl w:val="0"/>
        </w:rPr>
        <w:t xml:space="preserve">Creación del script de base de datos para la configuración y operación de la base de datos.</w:t>
      </w:r>
    </w:p>
    <w:p w:rsidR="00000000" w:rsidDel="00000000" w:rsidP="00000000" w:rsidRDefault="00000000" w:rsidRPr="00000000" w14:paraId="00000148">
      <w:pPr>
        <w:numPr>
          <w:ilvl w:val="0"/>
          <w:numId w:val="10"/>
        </w:numPr>
        <w:spacing w:after="0" w:afterAutospacing="0"/>
        <w:ind w:left="720" w:hanging="360"/>
        <w:jc w:val="both"/>
        <w:rPr>
          <w:b w:val="1"/>
        </w:rPr>
      </w:pPr>
      <w:r w:rsidDel="00000000" w:rsidR="00000000" w:rsidRPr="00000000">
        <w:rPr>
          <w:b w:val="1"/>
          <w:rtl w:val="0"/>
        </w:rPr>
        <w:t xml:space="preserve">Fase 3:</w:t>
      </w:r>
      <w:r w:rsidDel="00000000" w:rsidR="00000000" w:rsidRPr="00000000">
        <w:rPr>
          <w:rtl w:val="0"/>
        </w:rPr>
      </w:r>
    </w:p>
    <w:p w:rsidR="00000000" w:rsidDel="00000000" w:rsidP="00000000" w:rsidRDefault="00000000" w:rsidRPr="00000000" w14:paraId="00000149">
      <w:pPr>
        <w:numPr>
          <w:ilvl w:val="1"/>
          <w:numId w:val="10"/>
        </w:numPr>
        <w:spacing w:after="0" w:afterAutospacing="0"/>
        <w:ind w:left="1440" w:hanging="360"/>
        <w:jc w:val="both"/>
        <w:rPr>
          <w:u w:val="none"/>
        </w:rPr>
      </w:pPr>
      <w:r w:rsidDel="00000000" w:rsidR="00000000" w:rsidRPr="00000000">
        <w:rPr>
          <w:rtl w:val="0"/>
        </w:rPr>
        <w:t xml:space="preserve">Desarrollo del Plan de Pruebas para la verificación y validación del sistema.</w:t>
      </w:r>
    </w:p>
    <w:p w:rsidR="00000000" w:rsidDel="00000000" w:rsidP="00000000" w:rsidRDefault="00000000" w:rsidRPr="00000000" w14:paraId="0000014A">
      <w:pPr>
        <w:numPr>
          <w:ilvl w:val="1"/>
          <w:numId w:val="10"/>
        </w:numPr>
        <w:spacing w:after="0" w:afterAutospacing="0"/>
        <w:ind w:left="1440" w:hanging="360"/>
        <w:jc w:val="both"/>
        <w:rPr>
          <w:u w:val="none"/>
        </w:rPr>
      </w:pPr>
      <w:r w:rsidDel="00000000" w:rsidR="00000000" w:rsidRPr="00000000">
        <w:rPr>
          <w:rtl w:val="0"/>
        </w:rPr>
        <w:t xml:space="preserve">Elaboración de la Matriz de Control de Cambios para gestionar modificaciones en los requisitos.</w:t>
      </w:r>
    </w:p>
    <w:p w:rsidR="00000000" w:rsidDel="00000000" w:rsidP="00000000" w:rsidRDefault="00000000" w:rsidRPr="00000000" w14:paraId="0000014B">
      <w:pPr>
        <w:numPr>
          <w:ilvl w:val="1"/>
          <w:numId w:val="10"/>
        </w:numPr>
        <w:spacing w:after="0" w:afterAutospacing="0"/>
        <w:ind w:left="1440" w:hanging="360"/>
        <w:jc w:val="both"/>
        <w:rPr>
          <w:u w:val="none"/>
        </w:rPr>
      </w:pPr>
      <w:r w:rsidDel="00000000" w:rsidR="00000000" w:rsidRPr="00000000">
        <w:rPr>
          <w:rtl w:val="0"/>
        </w:rPr>
        <w:t xml:space="preserve">Verificación del alcance para asegurar que se cumplieron todos los requisitos del sistema.</w:t>
      </w:r>
    </w:p>
    <w:p w:rsidR="00000000" w:rsidDel="00000000" w:rsidP="00000000" w:rsidRDefault="00000000" w:rsidRPr="00000000" w14:paraId="0000014C">
      <w:pPr>
        <w:numPr>
          <w:ilvl w:val="1"/>
          <w:numId w:val="10"/>
        </w:numPr>
        <w:spacing w:after="0" w:afterAutospacing="0"/>
        <w:ind w:left="1440" w:hanging="360"/>
        <w:jc w:val="both"/>
        <w:rPr>
          <w:u w:val="none"/>
        </w:rPr>
      </w:pPr>
      <w:r w:rsidDel="00000000" w:rsidR="00000000" w:rsidRPr="00000000">
        <w:rPr>
          <w:rtl w:val="0"/>
        </w:rPr>
        <w:t xml:space="preserve">Creación del Manual de Usuario para guiar a los usuarios finales en la utilización del sistema.</w:t>
      </w:r>
    </w:p>
    <w:p w:rsidR="00000000" w:rsidDel="00000000" w:rsidP="00000000" w:rsidRDefault="00000000" w:rsidRPr="00000000" w14:paraId="0000014D">
      <w:pPr>
        <w:numPr>
          <w:ilvl w:val="1"/>
          <w:numId w:val="10"/>
        </w:numPr>
        <w:spacing w:after="0" w:afterAutospacing="0"/>
        <w:ind w:left="1440" w:hanging="360"/>
        <w:jc w:val="both"/>
        <w:rPr>
          <w:u w:val="none"/>
        </w:rPr>
      </w:pPr>
      <w:r w:rsidDel="00000000" w:rsidR="00000000" w:rsidRPr="00000000">
        <w:rPr>
          <w:rtl w:val="0"/>
        </w:rPr>
        <w:t xml:space="preserve">Redacción del Informe de Cierre del Proyecto, incluyendo un resumen de los logros y lecciones aprendidas.</w:t>
      </w:r>
    </w:p>
    <w:p w:rsidR="00000000" w:rsidDel="00000000" w:rsidP="00000000" w:rsidRDefault="00000000" w:rsidRPr="00000000" w14:paraId="0000014E">
      <w:pPr>
        <w:numPr>
          <w:ilvl w:val="1"/>
          <w:numId w:val="10"/>
        </w:numPr>
        <w:ind w:left="1440" w:hanging="360"/>
        <w:jc w:val="both"/>
        <w:rPr>
          <w:u w:val="none"/>
        </w:rPr>
      </w:pPr>
      <w:r w:rsidDel="00000000" w:rsidR="00000000" w:rsidRPr="00000000">
        <w:rPr>
          <w:rtl w:val="0"/>
        </w:rPr>
        <w:t xml:space="preserve">Entrega final del software y confirmación de que el sistema está 100% operativo.</w:t>
      </w:r>
    </w:p>
    <w:p w:rsidR="00000000" w:rsidDel="00000000" w:rsidP="00000000" w:rsidRDefault="00000000" w:rsidRPr="00000000" w14:paraId="0000014F">
      <w:pPr>
        <w:rPr>
          <w:highlight w:val="yellow"/>
        </w:rPr>
      </w:pPr>
      <w:r w:rsidDel="00000000" w:rsidR="00000000" w:rsidRPr="00000000">
        <w:rPr>
          <w:rtl w:val="0"/>
        </w:rPr>
      </w:r>
    </w:p>
    <w:p w:rsidR="00000000" w:rsidDel="00000000" w:rsidP="00000000" w:rsidRDefault="00000000" w:rsidRPr="00000000" w14:paraId="00000150">
      <w:pPr>
        <w:pStyle w:val="Heading3"/>
        <w:spacing w:line="360" w:lineRule="auto"/>
        <w:rPr/>
      </w:pPr>
      <w:bookmarkStart w:colFirst="0" w:colLast="0" w:name="_heading=h.32hioqz" w:id="36"/>
      <w:bookmarkEnd w:id="36"/>
      <w:r w:rsidDel="00000000" w:rsidR="00000000" w:rsidRPr="00000000">
        <w:rPr>
          <w:rFonts w:ascii="Calibri" w:cs="Calibri" w:eastAsia="Calibri" w:hAnsi="Calibri"/>
          <w:color w:val="000000"/>
          <w:rtl w:val="0"/>
        </w:rPr>
        <w:t xml:space="preserve">4.1.4 Resumen Costos del Desarrollo del Proyecto</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b w:val="1"/>
        </w:rPr>
      </w:pPr>
      <w:r w:rsidDel="00000000" w:rsidR="00000000" w:rsidRPr="00000000">
        <w:rPr>
          <w:b w:val="1"/>
        </w:rPr>
        <w:drawing>
          <wp:inline distB="114300" distT="114300" distL="114300" distR="114300">
            <wp:extent cx="5612130" cy="27305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b w:val="1"/>
        </w:rPr>
      </w:pPr>
      <w:r w:rsidDel="00000000" w:rsidR="00000000" w:rsidRPr="00000000">
        <w:rPr>
          <w:b w:val="1"/>
        </w:rPr>
        <w:drawing>
          <wp:inline distB="114300" distT="114300" distL="114300" distR="114300">
            <wp:extent cx="5612130" cy="24130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13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3"/>
        <w:rPr>
          <w:rFonts w:ascii="Calibri" w:cs="Calibri" w:eastAsia="Calibri" w:hAnsi="Calibri"/>
          <w:color w:val="000000"/>
        </w:rPr>
      </w:pPr>
      <w:bookmarkStart w:colFirst="0" w:colLast="0" w:name="_heading=h.w5wmwjqk6wrn" w:id="37"/>
      <w:bookmarkEnd w:id="37"/>
      <w:r w:rsidDel="00000000" w:rsidR="00000000" w:rsidRPr="00000000">
        <w:rPr>
          <w:rtl w:val="0"/>
        </w:rPr>
      </w:r>
    </w:p>
    <w:p w:rsidR="00000000" w:rsidDel="00000000" w:rsidP="00000000" w:rsidRDefault="00000000" w:rsidRPr="00000000" w14:paraId="00000154">
      <w:pPr>
        <w:pStyle w:val="Heading3"/>
        <w:rPr>
          <w:rFonts w:ascii="Calibri" w:cs="Calibri" w:eastAsia="Calibri" w:hAnsi="Calibri"/>
          <w:color w:val="000000"/>
        </w:rPr>
      </w:pPr>
      <w:bookmarkStart w:colFirst="0" w:colLast="0" w:name="_heading=h.9d8zzmwyifoj" w:id="38"/>
      <w:bookmarkEnd w:id="38"/>
      <w:r w:rsidDel="00000000" w:rsidR="00000000" w:rsidRPr="00000000">
        <w:rPr>
          <w:rtl w:val="0"/>
        </w:rPr>
      </w:r>
    </w:p>
    <w:p w:rsidR="00000000" w:rsidDel="00000000" w:rsidP="00000000" w:rsidRDefault="00000000" w:rsidRPr="00000000" w14:paraId="00000155">
      <w:pPr>
        <w:pStyle w:val="Heading3"/>
        <w:ind w:left="0" w:firstLine="0"/>
        <w:rPr>
          <w:rFonts w:ascii="Calibri" w:cs="Calibri" w:eastAsia="Calibri" w:hAnsi="Calibri"/>
          <w:color w:val="000000"/>
        </w:rPr>
      </w:pPr>
      <w:bookmarkStart w:colFirst="0" w:colLast="0" w:name="_heading=h.x76s75t9omz9" w:id="39"/>
      <w:bookmarkEnd w:id="39"/>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rPr>
          <w:rFonts w:ascii="Calibri" w:cs="Calibri" w:eastAsia="Calibri" w:hAnsi="Calibri"/>
          <w:color w:val="000000"/>
        </w:rPr>
      </w:pPr>
      <w:bookmarkStart w:colFirst="0" w:colLast="0" w:name="_heading=h.n1az9eef9rne" w:id="40"/>
      <w:bookmarkEnd w:id="40"/>
      <w:r w:rsidDel="00000000" w:rsidR="00000000" w:rsidRPr="00000000">
        <w:rPr>
          <w:rtl w:val="0"/>
        </w:rPr>
      </w:r>
    </w:p>
    <w:p w:rsidR="00000000" w:rsidDel="00000000" w:rsidP="00000000" w:rsidRDefault="00000000" w:rsidRPr="00000000" w14:paraId="00000159">
      <w:pPr>
        <w:pStyle w:val="Heading3"/>
        <w:spacing w:line="360" w:lineRule="auto"/>
        <w:rPr/>
      </w:pPr>
      <w:bookmarkStart w:colFirst="0" w:colLast="0" w:name="_heading=h.1hmsyys" w:id="41"/>
      <w:bookmarkEnd w:id="41"/>
      <w:r w:rsidDel="00000000" w:rsidR="00000000" w:rsidRPr="00000000">
        <w:rPr>
          <w:rFonts w:ascii="Calibri" w:cs="Calibri" w:eastAsia="Calibri" w:hAnsi="Calibri"/>
          <w:color w:val="000000"/>
          <w:rtl w:val="0"/>
        </w:rPr>
        <w:t xml:space="preserve">4.1.6 Carta Gantt</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Fechas Importantes y Hitos del Proyecto StockWise:</w:t>
      </w:r>
    </w:p>
    <w:p w:rsidR="00000000" w:rsidDel="00000000" w:rsidP="00000000" w:rsidRDefault="00000000" w:rsidRPr="00000000" w14:paraId="0000015B">
      <w:pPr>
        <w:numPr>
          <w:ilvl w:val="0"/>
          <w:numId w:val="12"/>
        </w:numPr>
        <w:spacing w:after="0" w:afterAutospacing="0" w:line="360" w:lineRule="auto"/>
        <w:ind w:left="720" w:hanging="360"/>
        <w:rPr>
          <w:b w:val="1"/>
        </w:rPr>
      </w:pPr>
      <w:r w:rsidDel="00000000" w:rsidR="00000000" w:rsidRPr="00000000">
        <w:rPr>
          <w:b w:val="1"/>
          <w:rtl w:val="0"/>
        </w:rPr>
        <w:t xml:space="preserve">Fase 1 (12/08/2024 - 02/09/2024):</w:t>
      </w:r>
    </w:p>
    <w:p w:rsidR="00000000" w:rsidDel="00000000" w:rsidP="00000000" w:rsidRDefault="00000000" w:rsidRPr="00000000" w14:paraId="0000015C">
      <w:pPr>
        <w:numPr>
          <w:ilvl w:val="1"/>
          <w:numId w:val="12"/>
        </w:numPr>
        <w:spacing w:after="0" w:afterAutospacing="0" w:line="360" w:lineRule="auto"/>
        <w:ind w:left="1440" w:hanging="360"/>
        <w:rPr>
          <w:u w:val="none"/>
        </w:rPr>
      </w:pPr>
      <w:r w:rsidDel="00000000" w:rsidR="00000000" w:rsidRPr="00000000">
        <w:rPr>
          <w:rtl w:val="0"/>
        </w:rPr>
        <w:t xml:space="preserve">Inicio de la Fase 1: 12/08/2024</w:t>
      </w:r>
    </w:p>
    <w:p w:rsidR="00000000" w:rsidDel="00000000" w:rsidP="00000000" w:rsidRDefault="00000000" w:rsidRPr="00000000" w14:paraId="0000015D">
      <w:pPr>
        <w:numPr>
          <w:ilvl w:val="1"/>
          <w:numId w:val="12"/>
        </w:numPr>
        <w:spacing w:after="0" w:afterAutospacing="0" w:line="360" w:lineRule="auto"/>
        <w:ind w:left="1440" w:hanging="360"/>
        <w:rPr>
          <w:u w:val="none"/>
        </w:rPr>
      </w:pPr>
      <w:r w:rsidDel="00000000" w:rsidR="00000000" w:rsidRPr="00000000">
        <w:rPr>
          <w:rtl w:val="0"/>
        </w:rPr>
        <w:t xml:space="preserve">Entrega de Documentación de Fase 1: 02/09/2024</w:t>
      </w:r>
    </w:p>
    <w:p w:rsidR="00000000" w:rsidDel="00000000" w:rsidP="00000000" w:rsidRDefault="00000000" w:rsidRPr="00000000" w14:paraId="0000015E">
      <w:pPr>
        <w:numPr>
          <w:ilvl w:val="0"/>
          <w:numId w:val="7"/>
        </w:numPr>
        <w:spacing w:after="0" w:afterAutospacing="0" w:line="360" w:lineRule="auto"/>
        <w:ind w:left="720" w:hanging="360"/>
        <w:rPr>
          <w:b w:val="1"/>
        </w:rPr>
      </w:pPr>
      <w:r w:rsidDel="00000000" w:rsidR="00000000" w:rsidRPr="00000000">
        <w:rPr>
          <w:b w:val="1"/>
          <w:rtl w:val="0"/>
        </w:rPr>
        <w:t xml:space="preserve">Fase 2.1 (03/09/2024 - 14/10/2024):</w:t>
      </w:r>
    </w:p>
    <w:p w:rsidR="00000000" w:rsidDel="00000000" w:rsidP="00000000" w:rsidRDefault="00000000" w:rsidRPr="00000000" w14:paraId="0000015F">
      <w:pPr>
        <w:numPr>
          <w:ilvl w:val="1"/>
          <w:numId w:val="7"/>
        </w:numPr>
        <w:spacing w:after="0" w:afterAutospacing="0" w:line="360" w:lineRule="auto"/>
        <w:ind w:left="1440" w:hanging="360"/>
        <w:rPr>
          <w:u w:val="none"/>
        </w:rPr>
      </w:pPr>
      <w:r w:rsidDel="00000000" w:rsidR="00000000" w:rsidRPr="00000000">
        <w:rPr>
          <w:rtl w:val="0"/>
        </w:rPr>
        <w:t xml:space="preserve">Inicio de la Fase 2.1: 03/09/2024</w:t>
      </w:r>
    </w:p>
    <w:p w:rsidR="00000000" w:rsidDel="00000000" w:rsidP="00000000" w:rsidRDefault="00000000" w:rsidRPr="00000000" w14:paraId="00000160">
      <w:pPr>
        <w:numPr>
          <w:ilvl w:val="1"/>
          <w:numId w:val="7"/>
        </w:numPr>
        <w:spacing w:after="0" w:afterAutospacing="0" w:line="360" w:lineRule="auto"/>
        <w:ind w:left="1440" w:hanging="360"/>
        <w:rPr>
          <w:u w:val="none"/>
        </w:rPr>
      </w:pPr>
      <w:r w:rsidDel="00000000" w:rsidR="00000000" w:rsidRPr="00000000">
        <w:rPr>
          <w:rtl w:val="0"/>
        </w:rPr>
        <w:t xml:space="preserve">Entrega de Modelo Arquitectónico (DAS): 14/10/2024</w:t>
      </w:r>
    </w:p>
    <w:p w:rsidR="00000000" w:rsidDel="00000000" w:rsidP="00000000" w:rsidRDefault="00000000" w:rsidRPr="00000000" w14:paraId="00000161">
      <w:pPr>
        <w:numPr>
          <w:ilvl w:val="0"/>
          <w:numId w:val="9"/>
        </w:numPr>
        <w:spacing w:after="0" w:afterAutospacing="0" w:line="360" w:lineRule="auto"/>
        <w:ind w:left="720" w:hanging="360"/>
        <w:rPr>
          <w:b w:val="1"/>
        </w:rPr>
      </w:pPr>
      <w:r w:rsidDel="00000000" w:rsidR="00000000" w:rsidRPr="00000000">
        <w:rPr>
          <w:b w:val="1"/>
          <w:rtl w:val="0"/>
        </w:rPr>
        <w:t xml:space="preserve">Fase 2.2 (15/10/2024 - 18/11/2024):</w:t>
      </w:r>
    </w:p>
    <w:p w:rsidR="00000000" w:rsidDel="00000000" w:rsidP="00000000" w:rsidRDefault="00000000" w:rsidRPr="00000000" w14:paraId="00000162">
      <w:pPr>
        <w:numPr>
          <w:ilvl w:val="1"/>
          <w:numId w:val="9"/>
        </w:numPr>
        <w:spacing w:after="0" w:afterAutospacing="0" w:line="360" w:lineRule="auto"/>
        <w:ind w:left="1440" w:hanging="360"/>
        <w:rPr>
          <w:u w:val="none"/>
        </w:rPr>
      </w:pPr>
      <w:r w:rsidDel="00000000" w:rsidR="00000000" w:rsidRPr="00000000">
        <w:rPr>
          <w:rtl w:val="0"/>
        </w:rPr>
        <w:t xml:space="preserve">Inicio de la Fase 2.2: 15/10/2024</w:t>
      </w:r>
    </w:p>
    <w:p w:rsidR="00000000" w:rsidDel="00000000" w:rsidP="00000000" w:rsidRDefault="00000000" w:rsidRPr="00000000" w14:paraId="00000163">
      <w:pPr>
        <w:numPr>
          <w:ilvl w:val="1"/>
          <w:numId w:val="9"/>
        </w:numPr>
        <w:spacing w:after="0" w:afterAutospacing="0" w:line="360" w:lineRule="auto"/>
        <w:ind w:left="1440" w:hanging="360"/>
        <w:rPr>
          <w:u w:val="none"/>
        </w:rPr>
      </w:pPr>
      <w:r w:rsidDel="00000000" w:rsidR="00000000" w:rsidRPr="00000000">
        <w:rPr>
          <w:rtl w:val="0"/>
        </w:rPr>
        <w:t xml:space="preserve">Entrega del Desarrollo 100% del Sistema: 18/11/2024</w:t>
      </w:r>
    </w:p>
    <w:p w:rsidR="00000000" w:rsidDel="00000000" w:rsidP="00000000" w:rsidRDefault="00000000" w:rsidRPr="00000000" w14:paraId="00000164">
      <w:pPr>
        <w:numPr>
          <w:ilvl w:val="0"/>
          <w:numId w:val="4"/>
        </w:numPr>
        <w:spacing w:after="0" w:afterAutospacing="0" w:line="360" w:lineRule="auto"/>
        <w:ind w:left="720" w:hanging="360"/>
        <w:rPr>
          <w:b w:val="1"/>
        </w:rPr>
      </w:pPr>
      <w:r w:rsidDel="00000000" w:rsidR="00000000" w:rsidRPr="00000000">
        <w:rPr>
          <w:b w:val="1"/>
          <w:rtl w:val="0"/>
        </w:rPr>
        <w:t xml:space="preserve">Fase 3 (19/11/2024 - 02/12/2024):</w:t>
      </w:r>
    </w:p>
    <w:p w:rsidR="00000000" w:rsidDel="00000000" w:rsidP="00000000" w:rsidRDefault="00000000" w:rsidRPr="00000000" w14:paraId="00000165">
      <w:pPr>
        <w:numPr>
          <w:ilvl w:val="1"/>
          <w:numId w:val="4"/>
        </w:numPr>
        <w:spacing w:after="0" w:afterAutospacing="0" w:line="360" w:lineRule="auto"/>
        <w:ind w:left="1440" w:hanging="360"/>
        <w:rPr>
          <w:u w:val="none"/>
        </w:rPr>
      </w:pPr>
      <w:r w:rsidDel="00000000" w:rsidR="00000000" w:rsidRPr="00000000">
        <w:rPr>
          <w:rtl w:val="0"/>
        </w:rPr>
        <w:t xml:space="preserve">Inicio de la Fase 3: 19/11/2024</w:t>
      </w:r>
    </w:p>
    <w:p w:rsidR="00000000" w:rsidDel="00000000" w:rsidP="00000000" w:rsidRDefault="00000000" w:rsidRPr="00000000" w14:paraId="00000166">
      <w:pPr>
        <w:numPr>
          <w:ilvl w:val="1"/>
          <w:numId w:val="4"/>
        </w:numPr>
        <w:spacing w:line="360" w:lineRule="auto"/>
        <w:ind w:left="1440" w:hanging="360"/>
        <w:rPr>
          <w:u w:val="none"/>
        </w:rPr>
      </w:pPr>
      <w:r w:rsidDel="00000000" w:rsidR="00000000" w:rsidRPr="00000000">
        <w:rPr>
          <w:rtl w:val="0"/>
        </w:rPr>
        <w:t xml:space="preserve">Entrega Final del Proyecto y Software: 02/12/2024</w:t>
      </w:r>
    </w:p>
    <w:p w:rsidR="00000000" w:rsidDel="00000000" w:rsidP="00000000" w:rsidRDefault="00000000" w:rsidRPr="00000000" w14:paraId="00000167">
      <w:pPr>
        <w:ind w:firstLine="720"/>
        <w:rPr>
          <w:b w:val="1"/>
          <w:i w:val="0"/>
          <w:smallCaps w:val="0"/>
          <w:strike w:val="0"/>
          <w:color w:val="000000"/>
          <w:sz w:val="22"/>
          <w:szCs w:val="22"/>
          <w:u w:val="none"/>
          <w:vertAlign w:val="baseline"/>
        </w:rPr>
      </w:pPr>
      <w:r w:rsidDel="00000000" w:rsidR="00000000" w:rsidRPr="00000000">
        <w:rPr>
          <w:b w:val="1"/>
          <w:rtl w:val="0"/>
        </w:rPr>
        <w:t xml:space="preserve">Fecha de Término del Proyecto: 02/12/2024</w:t>
      </w:r>
      <w:r w:rsidDel="00000000" w:rsidR="00000000" w:rsidRPr="00000000">
        <w:rPr>
          <w:rtl w:val="0"/>
        </w:rPr>
      </w:r>
    </w:p>
    <w:p w:rsidR="00000000" w:rsidDel="00000000" w:rsidP="00000000" w:rsidRDefault="00000000" w:rsidRPr="00000000" w14:paraId="00000168">
      <w:pPr>
        <w:pStyle w:val="Heading2"/>
        <w:rPr>
          <w:rFonts w:ascii="Calibri" w:cs="Calibri" w:eastAsia="Calibri" w:hAnsi="Calibri"/>
          <w:color w:val="000000"/>
        </w:rPr>
      </w:pPr>
      <w:bookmarkStart w:colFirst="0" w:colLast="0" w:name="_heading=h.41mghml" w:id="42"/>
      <w:bookmarkEnd w:id="42"/>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169">
      <w:pPr>
        <w:pStyle w:val="Heading3"/>
        <w:rPr>
          <w:rFonts w:ascii="Calibri" w:cs="Calibri" w:eastAsia="Calibri" w:hAnsi="Calibri"/>
          <w:color w:val="000000"/>
        </w:rPr>
      </w:pPr>
      <w:bookmarkStart w:colFirst="0" w:colLast="0" w:name="_heading=h.2grqrue" w:id="43"/>
      <w:bookmarkEnd w:id="43"/>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16A">
      <w:pPr>
        <w:ind w:firstLine="720"/>
        <w:rPr/>
      </w:pPr>
      <w:hyperlink r:id="rId9">
        <w:r w:rsidDel="00000000" w:rsidR="00000000" w:rsidRPr="00000000">
          <w:rPr>
            <w:color w:val="1155cc"/>
            <w:u w:val="single"/>
            <w:rtl w:val="0"/>
          </w:rPr>
          <w:t xml:space="preserve"> Acta de Constitución del Proyecto</w:t>
        </w:r>
      </w:hyperlink>
      <w:r w:rsidDel="00000000" w:rsidR="00000000" w:rsidRPr="00000000">
        <w:rPr>
          <w:rtl w:val="0"/>
        </w:rPr>
      </w:r>
    </w:p>
    <w:p w:rsidR="00000000" w:rsidDel="00000000" w:rsidP="00000000" w:rsidRDefault="00000000" w:rsidRPr="00000000" w14:paraId="0000016B">
      <w:pPr>
        <w:pStyle w:val="Heading3"/>
        <w:rPr>
          <w:rFonts w:ascii="Calibri" w:cs="Calibri" w:eastAsia="Calibri" w:hAnsi="Calibri"/>
          <w:color w:val="000000"/>
        </w:rPr>
      </w:pPr>
      <w:bookmarkStart w:colFirst="0" w:colLast="0" w:name="_heading=h.vx1227" w:id="44"/>
      <w:bookmarkEnd w:id="44"/>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16C">
      <w:pPr>
        <w:ind w:firstLine="720"/>
        <w:rPr/>
      </w:pPr>
      <w:hyperlink r:id="rId10">
        <w:r w:rsidDel="00000000" w:rsidR="00000000" w:rsidRPr="00000000">
          <w:rPr>
            <w:color w:val="1155cc"/>
            <w:u w:val="single"/>
            <w:rtl w:val="0"/>
          </w:rPr>
          <w:t xml:space="preserve">Planilla de Requerimientos</w:t>
        </w:r>
      </w:hyperlink>
      <w:r w:rsidDel="00000000" w:rsidR="00000000" w:rsidRPr="00000000">
        <w:rPr>
          <w:rtl w:val="0"/>
        </w:rPr>
      </w:r>
    </w:p>
    <w:p w:rsidR="00000000" w:rsidDel="00000000" w:rsidP="00000000" w:rsidRDefault="00000000" w:rsidRPr="00000000" w14:paraId="0000016D">
      <w:pPr>
        <w:pStyle w:val="Heading3"/>
        <w:rPr>
          <w:rFonts w:ascii="Calibri" w:cs="Calibri" w:eastAsia="Calibri" w:hAnsi="Calibri"/>
          <w:color w:val="000000"/>
        </w:rPr>
      </w:pPr>
      <w:bookmarkStart w:colFirst="0" w:colLast="0" w:name="_heading=h.3fwokq0" w:id="45"/>
      <w:bookmarkEnd w:id="45"/>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16E">
      <w:pPr>
        <w:ind w:firstLine="720"/>
        <w:rPr/>
      </w:pPr>
      <w:hyperlink r:id="rId11">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16F">
      <w:pPr>
        <w:pStyle w:val="Heading3"/>
        <w:rPr>
          <w:rFonts w:ascii="Calibri" w:cs="Calibri" w:eastAsia="Calibri" w:hAnsi="Calibri"/>
          <w:color w:val="000000"/>
        </w:rPr>
      </w:pPr>
      <w:bookmarkStart w:colFirst="0" w:colLast="0" w:name="_heading=h.1v1yuxt" w:id="46"/>
      <w:bookmarkEnd w:id="46"/>
      <w:r w:rsidDel="00000000" w:rsidR="00000000" w:rsidRPr="00000000">
        <w:rPr>
          <w:rFonts w:ascii="Calibri" w:cs="Calibri" w:eastAsia="Calibri" w:hAnsi="Calibri"/>
          <w:color w:val="000000"/>
          <w:rtl w:val="0"/>
        </w:rPr>
        <w:t xml:space="preserve">5.4 Matriz EDT </w:t>
      </w:r>
    </w:p>
    <w:p w:rsidR="00000000" w:rsidDel="00000000" w:rsidP="00000000" w:rsidRDefault="00000000" w:rsidRPr="00000000" w14:paraId="00000170">
      <w:pPr>
        <w:ind w:left="720" w:firstLine="0"/>
        <w:rPr/>
      </w:pPr>
      <w:r w:rsidDel="00000000" w:rsidR="00000000" w:rsidRPr="00000000">
        <w:rPr>
          <w:rtl w:val="0"/>
        </w:rPr>
        <w:t xml:space="preserve">[Insertar matriz EDT en formato Planilla que nos permite realizar el cálculo de estimación de esfuerzo en base a jornadas laborales.]</w:t>
      </w:r>
    </w:p>
    <w:p w:rsidR="00000000" w:rsidDel="00000000" w:rsidP="00000000" w:rsidRDefault="00000000" w:rsidRPr="00000000" w14:paraId="00000171">
      <w:pPr>
        <w:pStyle w:val="Heading3"/>
        <w:rPr>
          <w:rFonts w:ascii="Calibri" w:cs="Calibri" w:eastAsia="Calibri" w:hAnsi="Calibri"/>
          <w:color w:val="000000"/>
        </w:rPr>
      </w:pPr>
      <w:bookmarkStart w:colFirst="0" w:colLast="0" w:name="_heading=h.4f1mdlm" w:id="47"/>
      <w:bookmarkEnd w:id="47"/>
      <w:r w:rsidDel="00000000" w:rsidR="00000000" w:rsidRPr="00000000">
        <w:rPr>
          <w:rFonts w:ascii="Calibri" w:cs="Calibri" w:eastAsia="Calibri" w:hAnsi="Calibri"/>
          <w:color w:val="000000"/>
          <w:rtl w:val="0"/>
        </w:rPr>
        <w:t xml:space="preserve">5.5 Planilla Carta Gantt</w:t>
      </w:r>
    </w:p>
    <w:p w:rsidR="00000000" w:rsidDel="00000000" w:rsidP="00000000" w:rsidRDefault="00000000" w:rsidRPr="00000000" w14:paraId="00000172">
      <w:pPr>
        <w:ind w:firstLine="720"/>
        <w:rPr/>
      </w:pPr>
      <w:hyperlink r:id="rId12">
        <w:r w:rsidDel="00000000" w:rsidR="00000000" w:rsidRPr="00000000">
          <w:rPr>
            <w:color w:val="1155cc"/>
            <w:u w:val="single"/>
            <w:rtl w:val="0"/>
          </w:rPr>
          <w:t xml:space="preserve">Carta Gantt</w:t>
        </w:r>
      </w:hyperlink>
      <w:r w:rsidDel="00000000" w:rsidR="00000000" w:rsidRPr="00000000">
        <w:rPr>
          <w:rtl w:val="0"/>
        </w:rPr>
      </w:r>
    </w:p>
    <w:sectPr>
      <w:headerReference r:id="rId13" w:type="default"/>
      <w:headerReference r:id="rId14" w:type="first"/>
      <w:footerReference r:id="rId15"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7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JArZsS2KD8kBWytPf8VARdQX0R6hvrE/edit?usp=drive_link&amp;ouid=111378954683525623569&amp;rtpof=true&amp;sd=true" TargetMode="External"/><Relationship Id="rId10" Type="http://schemas.openxmlformats.org/officeDocument/2006/relationships/hyperlink" Target="https://docs.google.com/spreadsheets/d/1-K0GWGrbZDNW_KDouE3L-eh7YnUerPUO/edit?usp=sharing&amp;ouid=111378954683525623569&amp;rtpof=true&amp;sd=true" TargetMode="External"/><Relationship Id="rId13" Type="http://schemas.openxmlformats.org/officeDocument/2006/relationships/header" Target="header1.xml"/><Relationship Id="rId12" Type="http://schemas.openxmlformats.org/officeDocument/2006/relationships/hyperlink" Target="https://docs.google.com/presentation/d/1j8pRvUoLUsBNNF0q6QTxzTW28CT0_j3c/edit?usp=drive_link&amp;ouid=111378954683525623569&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7-it87R9CoTTIbug_Vh_SbdzqlrJnva/edit?usp=sharing&amp;ouid=111378954683525623569&amp;rtpof=true&amp;sd=true"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dPlKvzOsLTtXh1d5QxwAoWtw==">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5oLnc1d213anFrNndybjIOaC45ZDh6em13eWlmb2oyDmgueDc2czc1dDlvbXo5Mg5oLm4xYXo5ZWVmOXJuZTIJaC4xaG1zeXlzMgloLjQxbWdobWwyCWguMmdycXJ1ZTIIaC52eDEyMjcyCWguM2Z3b2txMDIJaC4xdjF5dXh0MgloLjRmMW1kbG04AGo6ChRzdWdnZXN0Lmx5ZTQ3cGIyMXlpNBIiTWFydGluIENhbWlsbyBTYWxhemFyIFdhbmdlbmtuZWNodGo6ChRzdWdnZXN0LmxpcHF3NnhpNzNsehIiTWFydGluIENhbWlsbyBTYWxhemFyIFdhbmdlbmtuZWNodHIhMWt3cF8wOER0SmJtbjFWcUlrcnpUZlBoNUlHQWprQk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