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32"/>
          <w:sz w:val="44"/>
        </w:rPr>
        <w:t>SÉCUREX CONNECT</w:t>
      </w:r>
    </w:p>
    <w:p>
      <w:pPr>
        <w:jc w:val="center"/>
      </w:pPr>
      <w:r>
        <w:rPr>
          <w:b/>
          <w:color w:val="008A66"/>
          <w:sz w:val="25"/>
        </w:rPr>
        <w:t>FAQ de l'assistant virtuel — Questions &amp; réponses (Français / العربية)</w:t>
      </w:r>
    </w:p>
    <w:p>
      <w:pPr>
        <w:jc w:val="center"/>
      </w:pPr>
      <w:r>
        <w:rPr>
          <w:i/>
          <w:color w:val="555F6B"/>
          <w:sz w:val="20"/>
        </w:rPr>
        <w:t>Liste des questions traitées automatiquement par le chatbot du site, avec leurs réponses en français et en arabe.</w:t>
      </w:r>
    </w:p>
    <w:p>
      <w:pPr>
        <w:pBdr>
          <w:bottom w:val="single" w:sz="12" w:space="1" w:color="00C896"/>
        </w:pBdr>
      </w:pPr>
    </w:p>
    <w:p/>
    <w:p>
      <w:pPr>
        <w:spacing w:before="160" w:after="40"/>
      </w:pPr>
      <w:r>
        <w:rPr>
          <w:b/>
          <w:color w:val="008A66"/>
          <w:sz w:val="25"/>
        </w:rPr>
        <w:t>1. Quels sont vos tarifs ?</w:t>
      </w:r>
    </w:p>
    <w:p>
      <w:pPr>
        <w:spacing w:after="80"/>
      </w:pPr>
      <w:r>
        <w:rPr>
          <w:color w:val="1A2332"/>
          <w:sz w:val="22"/>
        </w:rPr>
        <w:t>Voiture particulière : Visite Technique Périodique 350 MAD, Contre-visite 100 MAD, Visite de cession 400 MAD. Véhicule utilitaire : Visite Technique 450 MAD, Contre-visite 120 MAD. Moto : Visite Technique 200 MAD, Contre-visite 70 MAD. Poids lourd : 800 MAD, Bus 900 MAD. Les prix sont indicatifs.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ما هي أثمنتكم؟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السيارة الخفيفة: الفحص التقني الدوري 350 درهم، الفحص المضاد 100 درهم، فحص التفويت (البيع) 400 درهم. السيارة النفعية: الفحص التقني 450 درهم، الفحص المضاد 120 درهم. الدراجة النارية: الفحص التقني 200 درهم، الفحص المضاد 70 درهم. الوزن الثقيل: 800 درهم، الحافلة 900 درهم. الأثمنة تقريبية.</w:t>
      </w:r>
    </w:p>
    <w:p>
      <w:pPr>
        <w:spacing w:before="160" w:after="40"/>
      </w:pPr>
      <w:r>
        <w:rPr>
          <w:b/>
          <w:color w:val="008A66"/>
          <w:sz w:val="25"/>
        </w:rPr>
        <w:t>2. Quels sont vos horaires d'ouverture ?</w:t>
      </w:r>
    </w:p>
    <w:p>
      <w:pPr>
        <w:spacing w:after="80"/>
      </w:pPr>
      <w:r>
        <w:rPr>
          <w:color w:val="1A2332"/>
          <w:sz w:val="22"/>
        </w:rPr>
        <w:t>Du lundi au vendredi de 8h à 16h, le samedi de 8h à 12h. Fermé le dimanche.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ما هي أوقات العمل؟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من الإثنين إلى الجمعة من الساعة 8 صباحًا إلى 4 مساءً، والسبت من 8 إلى 12 زوالًا. مغلق يوم الأحد.</w:t>
      </w:r>
    </w:p>
    <w:p>
      <w:pPr>
        <w:spacing w:before="160" w:after="40"/>
      </w:pPr>
      <w:r>
        <w:rPr>
          <w:b/>
          <w:color w:val="008A66"/>
          <w:sz w:val="25"/>
        </w:rPr>
        <w:t>3. Quels documents dois-je apporter ?</w:t>
      </w:r>
    </w:p>
    <w:p>
      <w:pPr>
        <w:spacing w:after="80"/>
      </w:pPr>
      <w:r>
        <w:rPr>
          <w:color w:val="1A2332"/>
          <w:sz w:val="22"/>
        </w:rPr>
        <w:t>La carte grise originale en cours de validité, l'attestation d'assurance en cours de validité, et la carte d'identité nationale (CIN) du propriétaire. Pour une contre-visite, ajoutez le procès-verbal précédent.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ما هي الوثائق التي يجب إحضارها؟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البطاقة الرمادية الأصلية سارية المفعول، شهادة التأمين سارية المفعول، والبطاقة الوطنية للتعريف لصاحب السيارة. بالنسبة للفحص المضاد، أضف محضر الفحص السابق.</w:t>
      </w:r>
    </w:p>
    <w:p>
      <w:pPr>
        <w:spacing w:before="160" w:after="40"/>
      </w:pPr>
      <w:r>
        <w:rPr>
          <w:b/>
          <w:color w:val="008A66"/>
          <w:sz w:val="25"/>
        </w:rPr>
        <w:t>4. Comment prendre rendez-vous ?</w:t>
      </w:r>
    </w:p>
    <w:p>
      <w:pPr>
        <w:spacing w:after="80"/>
      </w:pPr>
      <w:r>
        <w:rPr>
          <w:color w:val="1A2332"/>
          <w:sz w:val="22"/>
        </w:rPr>
        <w:t>En ligne, en 4 étapes : type de véhicule, service souhaité, date et créneau, puis vos informations. Vous recevez un code de référence à 6 caractères à présenter le jour du contrôle.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كيف يمكنني أخذ موعد؟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عبر الإنترنت في 4 خطوات: نوع السيارة، الخدمة المطلوبة، التاريخ والتوقيت، ثم معلوماتك. ستتوصل برمز مرجعي من 6 خانات تقدمه يوم الفحص.</w:t>
      </w:r>
    </w:p>
    <w:p>
      <w:pPr>
        <w:spacing w:before="160" w:after="40"/>
      </w:pPr>
      <w:r>
        <w:rPr>
          <w:b/>
          <w:color w:val="008A66"/>
          <w:sz w:val="25"/>
        </w:rPr>
        <w:t>5. À quelle fréquence dois-je passer le contrôle technique ?</w:t>
      </w:r>
    </w:p>
    <w:p>
      <w:pPr>
        <w:spacing w:after="80"/>
      </w:pPr>
      <w:r>
        <w:rPr>
          <w:color w:val="1A2332"/>
          <w:sz w:val="22"/>
        </w:rPr>
        <w:t>Tous les ans pour les véhicules de moins de 10 ans, et tous les 6 mois pour ceux de plus de 10 ans.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ما هي وتيرة الفحص التقني؟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كل سنة بالنسبة للسيارات الأقل من 10 سنوات، وكل 6 أشهر بالنسبة للسيارات التي يفوق عمرها 10 سنوات.</w:t>
      </w:r>
    </w:p>
    <w:p>
      <w:pPr>
        <w:spacing w:before="160" w:after="40"/>
      </w:pPr>
      <w:r>
        <w:rPr>
          <w:b/>
          <w:color w:val="008A66"/>
          <w:sz w:val="25"/>
        </w:rPr>
        <w:t>6. Combien de temps dure un contrôle technique ?</w:t>
      </w:r>
    </w:p>
    <w:p>
      <w:pPr>
        <w:spacing w:after="80"/>
      </w:pPr>
      <w:r>
        <w:rPr>
          <w:color w:val="1A2332"/>
          <w:sz w:val="22"/>
        </w:rPr>
        <w:t>En moyenne 30 minutes. Prévoyez environ 45 minutes au total (accueil, contrôle et remise du certificat).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كم يستغرق الفحص التقني؟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حوالي 30 دقيقة في المتوسط. احتسب حوالي 45 دقيقة إجمالًا (الاستقبال، الفحص، وتسليم الشهادة).</w:t>
      </w:r>
    </w:p>
    <w:p>
      <w:pPr>
        <w:spacing w:before="160" w:after="40"/>
      </w:pPr>
      <w:r>
        <w:rPr>
          <w:b/>
          <w:color w:val="008A66"/>
          <w:sz w:val="25"/>
        </w:rPr>
        <w:t>7. Qu'est-ce qu'une contre-visite et combien coûte-t-elle ?</w:t>
      </w:r>
    </w:p>
    <w:p>
      <w:pPr>
        <w:spacing w:after="80"/>
      </w:pPr>
      <w:r>
        <w:rPr>
          <w:color w:val="1A2332"/>
          <w:sz w:val="22"/>
        </w:rPr>
        <w:t>C'est une re-vérification après réparation des défauts détectés. 100 MAD pour une voiture particulière, à effectuer dans un délai de 2 mois.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ما هو الفحص المضاد وكم يكلف؟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هو إعادة فحص بعد إصلاح الأعطاب المكتشفة. 100 درهم للسيارة الخفيفة، ويجب إجراؤه داخل أجل شهرين.</w:t>
      </w:r>
    </w:p>
    <w:p>
      <w:pPr>
        <w:spacing w:before="160" w:after="40"/>
      </w:pPr>
      <w:r>
        <w:rPr>
          <w:b/>
          <w:color w:val="008A66"/>
          <w:sz w:val="25"/>
        </w:rPr>
        <w:t>8. Que se passe-t-il si mon véhicule ne passe pas le contrôle ?</w:t>
      </w:r>
    </w:p>
    <w:p>
      <w:pPr>
        <w:spacing w:after="80"/>
      </w:pPr>
      <w:r>
        <w:rPr>
          <w:color w:val="1A2332"/>
          <w:sz w:val="22"/>
        </w:rPr>
        <w:t>Un procès-verbal de non-conformité vous est remis. Vous avez 2 mois pour réparer et passer la contre-visite, sinon une nouvelle visite complète est nécessaire.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ماذا يحدث إذا لم تجتز سيارتي الفحص؟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يُسلَّم لك محضر بعدم المطابقة. لديك شهران لإصلاح الأعطاب وإعادة الفحص المضاد، وإلا لزم إجراء فحص كامل جديد.</w:t>
      </w:r>
    </w:p>
    <w:p>
      <w:pPr>
        <w:spacing w:before="160" w:after="40"/>
      </w:pPr>
      <w:r>
        <w:rPr>
          <w:b/>
          <w:color w:val="008A66"/>
          <w:sz w:val="25"/>
        </w:rPr>
        <w:t>9. Le certificat est-il valable immédiatement ?</w:t>
      </w:r>
    </w:p>
    <w:p>
      <w:pPr>
        <w:spacing w:after="80"/>
      </w:pPr>
      <w:r>
        <w:rPr>
          <w:color w:val="1A2332"/>
          <w:sz w:val="22"/>
        </w:rPr>
        <w:t>Oui, dès validation par notre équipe. Il est valable jusqu'à la prochaine échéance (1 an ou 6 mois selon l'âge du véhicule).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هل الشهادة صالحة فورًا؟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نعم، بمجرد المصادقة من طرف فريقنا. صالحة حتى الموعد التالي (سنة أو 6 أشهر حسب عمر السيارة).</w:t>
      </w:r>
    </w:p>
    <w:p>
      <w:pPr>
        <w:spacing w:before="160" w:after="40"/>
      </w:pPr>
      <w:r>
        <w:rPr>
          <w:b/>
          <w:color w:val="008A66"/>
          <w:sz w:val="25"/>
        </w:rPr>
        <w:t>10. Puis-je passer le contrôle avec un véhicule qui n'est pas à mon nom ?</w:t>
      </w:r>
    </w:p>
    <w:p>
      <w:pPr>
        <w:spacing w:after="80"/>
      </w:pPr>
      <w:r>
        <w:rPr>
          <w:color w:val="1A2332"/>
          <w:sz w:val="22"/>
        </w:rPr>
        <w:t>Oui, avec une procuration signée par le propriétaire et une copie de sa CIN, en plus des documents habituels.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هل يمكنني إجراء الفحص بسيارة ليست باسمي؟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نعم، مع توكيل موقّع من طرف المالك ونسخة من بطاقته الوطنية، إضافة إلى الوثائق المعتادة.</w:t>
      </w:r>
    </w:p>
    <w:p>
      <w:pPr>
        <w:spacing w:before="160" w:after="40"/>
      </w:pPr>
      <w:r>
        <w:rPr>
          <w:b/>
          <w:color w:val="008A66"/>
          <w:sz w:val="25"/>
        </w:rPr>
        <w:t>11. Quels moyens de paiement acceptez-vous ?</w:t>
      </w:r>
    </w:p>
    <w:p>
      <w:pPr>
        <w:spacing w:after="80"/>
      </w:pPr>
      <w:r>
        <w:rPr>
          <w:color w:val="1A2332"/>
          <w:sz w:val="22"/>
        </w:rPr>
        <w:t>Espèces, carte bancaire (TPE) et virement. Le règlement s'effectue après la réalisation du contrôle.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ما هي وسائل الأداء المقبولة؟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نقدًا، بالبطاقة البنكية، وبالتحويل البنكي. يتم الأداء بعد إجراء الفحص.</w:t>
      </w:r>
    </w:p>
    <w:p>
      <w:pPr>
        <w:spacing w:before="160" w:after="40"/>
      </w:pPr>
      <w:r>
        <w:rPr>
          <w:b/>
          <w:color w:val="008A66"/>
          <w:sz w:val="25"/>
        </w:rPr>
        <w:t>12. Le contrôle est-il obligatoire pour vendre mon véhicule ?</w:t>
      </w:r>
    </w:p>
    <w:p>
      <w:pPr>
        <w:spacing w:after="80"/>
      </w:pPr>
      <w:r>
        <w:rPr>
          <w:color w:val="1A2332"/>
          <w:sz w:val="22"/>
        </w:rPr>
        <w:t>Une visite de cession peut être exigée lors de la vente. Nous la proposons (400 MAD pour une voiture particulière).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هل الفحص إجباري لبيع سيارتي؟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قد يُطلب فحص التفويت عند البيع. نقدم هذه الخدمة (400 درهم للسيارة الخفيفة).</w:t>
      </w:r>
    </w:p>
    <w:p>
      <w:pPr>
        <w:spacing w:before="160" w:after="40"/>
      </w:pPr>
      <w:r>
        <w:rPr>
          <w:b/>
          <w:color w:val="008A66"/>
          <w:sz w:val="25"/>
        </w:rPr>
        <w:t>13. Recevrai-je un rappel avant l'expiration de mon contrôle ?</w:t>
      </w:r>
    </w:p>
    <w:p>
      <w:pPr>
        <w:spacing w:after="80"/>
      </w:pPr>
      <w:r>
        <w:rPr>
          <w:color w:val="1A2332"/>
          <w:sz w:val="22"/>
        </w:rPr>
        <w:t>Oui, avec un compte client : un rappel par SMS, email ou WhatsApp 30 jours avant l'expiration du certificat.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هل سأتوصل بتذكير قبل انتهاء صلاحية الفحص؟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نعم، عبر حساب الزبون: تذكير عبر الرسائل القصيرة أو البريد الإلكتروني أو واتساب قبل 30 يومًا من انتهاء الصلاحية.</w:t>
      </w:r>
    </w:p>
    <w:p>
      <w:pPr>
        <w:spacing w:before="160" w:after="40"/>
      </w:pPr>
      <w:r>
        <w:rPr>
          <w:b/>
          <w:color w:val="008A66"/>
          <w:sz w:val="25"/>
        </w:rPr>
        <w:t>14. Où êtes-vous situés et comment vous contacter ?</w:t>
      </w:r>
    </w:p>
    <w:p>
      <w:pPr>
        <w:spacing w:after="80"/>
      </w:pPr>
      <w:r>
        <w:rPr>
          <w:color w:val="1A2332"/>
          <w:sz w:val="22"/>
        </w:rPr>
        <w:t>14 Avenue Cadi Ayad, Zone Industrielle, Agadir. Téléphone : +212 5 28 22 04 12. Email : securexagadir@yahoo.fr.</w:t>
      </w:r>
    </w:p>
    <w:p>
      <w:pPr>
        <w:bidi/>
        <w:spacing w:after="40"/>
        <w:jc w:val="right"/>
      </w:pPr>
      <w:r>
        <w:rPr>
          <w:rFonts w:ascii="Arial" w:hAnsi="Arial" w:cs="Arial"/>
          <w:b/>
          <w:color w:val="008A66"/>
          <w:sz w:val="25"/>
          <w:rtl w:val="1"/>
        </w:rPr>
        <w:t>أين تقعون وكيف يمكن الاتصال بكم؟</w:t>
      </w:r>
    </w:p>
    <w:p>
      <w:pPr>
        <w:bidi/>
        <w:spacing w:after="120"/>
        <w:jc w:val="right"/>
      </w:pPr>
      <w:r>
        <w:rPr>
          <w:rFonts w:ascii="Arial" w:hAnsi="Arial" w:cs="Arial"/>
          <w:color w:val="1A2332"/>
          <w:sz w:val="22"/>
          <w:rtl w:val="1"/>
        </w:rPr>
        <w:t>14 شارع القاضي عياض، المنطقة الصناعية، أكادير. الهاتف: 212528220412+. البريد الإلكتروني: securexagadir@yahoo.fr.</w:t>
      </w:r>
    </w:p>
    <w:p>
      <w:pPr>
        <w:spacing w:before="280"/>
        <w:jc w:val="center"/>
      </w:pPr>
      <w:r>
        <w:rPr>
          <w:i/>
          <w:color w:val="555F6B"/>
          <w:sz w:val="18"/>
        </w:rPr>
        <w:t>SÉCUREX CONNECT — Contrôle Technique Automobile Agréé · Agadir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