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EAC" w:rsidRDefault="00321EAC" w:rsidP="00321EAC">
      <w:r>
        <w:t xml:space="preserve">Plasenta </w:t>
      </w:r>
      <w:proofErr w:type="spellStart"/>
      <w:r>
        <w:t>Previa</w:t>
      </w:r>
      <w:proofErr w:type="spellEnd"/>
      <w:r>
        <w:t xml:space="preserve"> – </w:t>
      </w:r>
      <w:proofErr w:type="spellStart"/>
      <w:r>
        <w:t>Percreta</w:t>
      </w:r>
      <w:proofErr w:type="spellEnd"/>
      <w:r>
        <w:t xml:space="preserve">  (Aşağı Yerleşimli Plasenta – Yapışık Plasenta)</w:t>
      </w:r>
    </w:p>
    <w:p w:rsidR="00321EAC" w:rsidRDefault="00321EAC" w:rsidP="00321EAC">
      <w:r>
        <w:t xml:space="preserve">Plasenta, halk arasında </w:t>
      </w:r>
      <w:proofErr w:type="spellStart"/>
      <w:r>
        <w:t>bebğin</w:t>
      </w:r>
      <w:proofErr w:type="spellEnd"/>
      <w:r>
        <w:t xml:space="preserve"> eşi de denilen ve rahim duvarına tutunarak anneden kan ve besin maddelerini alarak göbek kordonu vasıtasıyla bebeğe ileten bir yapıdır. Bu yapı rahim duvarına belirli bir sıkılıkta tutunmak zorunda olup bunun fazlası olması da az olması da çeşitli problemlere yol açmaktadır. </w:t>
      </w:r>
    </w:p>
    <w:p w:rsidR="00321EAC" w:rsidRDefault="00321EAC" w:rsidP="00321EAC">
      <w:r>
        <w:t xml:space="preserve">Plasenta </w:t>
      </w:r>
      <w:proofErr w:type="spellStart"/>
      <w:r>
        <w:t>Previa</w:t>
      </w:r>
      <w:proofErr w:type="spellEnd"/>
      <w:r>
        <w:t xml:space="preserve"> (aşağı yerleşimli plasenta), plasentanın rahmin alt tarafına ve rahim ağzını kapatacak şekilde yerleşmesidir. Plasenta </w:t>
      </w:r>
      <w:proofErr w:type="spellStart"/>
      <w:r>
        <w:t>percreta</w:t>
      </w:r>
      <w:proofErr w:type="spellEnd"/>
      <w:r>
        <w:t xml:space="preserve"> (rahim duvarına yapışık plasenta) ise </w:t>
      </w:r>
      <w:proofErr w:type="spellStart"/>
      <w:r>
        <w:t>plasental</w:t>
      </w:r>
      <w:proofErr w:type="spellEnd"/>
      <w:r>
        <w:t xml:space="preserve"> dokunun rahim duvarına sıkıca yapışarak tıpkı bir tümör gibi rahim duvarını sarması durumudur. </w:t>
      </w:r>
    </w:p>
    <w:p w:rsidR="00321EAC" w:rsidRDefault="00321EAC"/>
    <w:p w:rsidR="00321EAC" w:rsidRDefault="00321EAC">
      <w:r>
        <w:t xml:space="preserve">Plasenta </w:t>
      </w:r>
      <w:proofErr w:type="spellStart"/>
      <w:r>
        <w:t>Percreta</w:t>
      </w:r>
      <w:proofErr w:type="spellEnd"/>
      <w:r>
        <w:t xml:space="preserve"> (Rahim Duvarına Yapışık Plasenta)</w:t>
      </w:r>
    </w:p>
    <w:p w:rsidR="00321EAC" w:rsidRDefault="00321EAC">
      <w:r>
        <w:t xml:space="preserve">Plasenta </w:t>
      </w:r>
      <w:proofErr w:type="spellStart"/>
      <w:r>
        <w:t>Percreta</w:t>
      </w:r>
      <w:proofErr w:type="spellEnd"/>
      <w:r>
        <w:t xml:space="preserve"> (</w:t>
      </w:r>
      <w:proofErr w:type="spellStart"/>
      <w:r>
        <w:t>Placenta</w:t>
      </w:r>
      <w:proofErr w:type="spellEnd"/>
      <w:r>
        <w:t xml:space="preserve"> </w:t>
      </w:r>
      <w:proofErr w:type="spellStart"/>
      <w:r>
        <w:t>Percreta</w:t>
      </w:r>
      <w:proofErr w:type="spellEnd"/>
      <w:r>
        <w:t xml:space="preserve"> – Yapışık Plasenta), giderek daha sıklıkla görülmektedir. Burada plasentanın rahim duvarını bir tümör gibi sarmasına bağlı olarak hayatı tehdit edebilecek miktarlarda kanama olabilmektedir. </w:t>
      </w:r>
    </w:p>
    <w:p w:rsidR="00321EAC" w:rsidRDefault="00321EAC">
      <w:proofErr w:type="spellStart"/>
      <w:r>
        <w:t>Plasental</w:t>
      </w:r>
      <w:proofErr w:type="spellEnd"/>
      <w:r>
        <w:t xml:space="preserve"> yapışıklık bir </w:t>
      </w:r>
      <w:proofErr w:type="spellStart"/>
      <w:r>
        <w:t>spekturum</w:t>
      </w:r>
      <w:proofErr w:type="spellEnd"/>
      <w:r>
        <w:t xml:space="preserve"> olmakla birlikte daha hafif formlarından daha ağır formlara gidebilen bir yelpazede görülebilmektedir. Plasentanın aşağı yerleşimli olduğu durumlarla birlikteliği oldukça sıktır. </w:t>
      </w:r>
    </w:p>
    <w:p w:rsidR="00321EAC" w:rsidRDefault="00321EAC">
      <w:r>
        <w:t xml:space="preserve">Daha önce rahim cerrahisi geçirmiş olmak (sezaryen, </w:t>
      </w:r>
      <w:proofErr w:type="spellStart"/>
      <w:r>
        <w:t>myom</w:t>
      </w:r>
      <w:proofErr w:type="spellEnd"/>
      <w:r>
        <w:t xml:space="preserve"> ameliyatı, </w:t>
      </w:r>
      <w:proofErr w:type="spellStart"/>
      <w:r>
        <w:t>küretaj</w:t>
      </w:r>
      <w:proofErr w:type="spellEnd"/>
      <w:r>
        <w:t xml:space="preserve">) temel risk faktörüdür. </w:t>
      </w:r>
    </w:p>
    <w:p w:rsidR="00321EAC" w:rsidRDefault="00321EAC">
      <w:r>
        <w:t xml:space="preserve">Çoğu zaman doğuma kadar bulgu vermemekle birlikte, gebelikte ve doğumda hayatı tehdit edecek derecede kanamalara kadar giden bir durumla da ortaya çıkabilir. Bunun dışında karın-kasık ağrısı ve vajinal akıntı gibi semptomlarla da başvurabilir. </w:t>
      </w:r>
    </w:p>
    <w:p w:rsidR="00321EAC" w:rsidRDefault="00321EAC">
      <w:r>
        <w:t>Temel tanı yöntemi ultrason görüntülemesidir. Ultrasonda plasenta-</w:t>
      </w:r>
      <w:proofErr w:type="spellStart"/>
      <w:r>
        <w:t>myometrium</w:t>
      </w:r>
      <w:proofErr w:type="spellEnd"/>
      <w:r>
        <w:t xml:space="preserve"> sınırının kaybolması, plasentada </w:t>
      </w:r>
      <w:proofErr w:type="spellStart"/>
      <w:r>
        <w:t>lakünlerin</w:t>
      </w:r>
      <w:proofErr w:type="spellEnd"/>
      <w:r>
        <w:t xml:space="preserve"> olması, rahim duvarında düzensizliklerin saptanması ve aşırı damarlanmanın görülmesi temel bulgulardır. Eski zamanlarda şüpheli durumlarda MR, </w:t>
      </w:r>
      <w:proofErr w:type="spellStart"/>
      <w:r>
        <w:t>Sistoskopi</w:t>
      </w:r>
      <w:proofErr w:type="spellEnd"/>
      <w:r>
        <w:t xml:space="preserve"> gibi görüntüleme yöntemleri de kullanılsa da günümüzde çok sınırlı durumlar dışında kullanılmamaktadır. </w:t>
      </w:r>
    </w:p>
    <w:p w:rsidR="00321EAC" w:rsidRDefault="00321EAC">
      <w:r>
        <w:t>Yapışık plasentada gebelik takibinde özellikle sona doğru daha yoğun takipler yapılmakta ve doğu</w:t>
      </w:r>
      <w:r w:rsidR="006076C2">
        <w:t xml:space="preserve">m 34-37 hafta aralığında olacak şekilde öne çekilmektedir. Plasenta </w:t>
      </w:r>
      <w:proofErr w:type="spellStart"/>
      <w:r w:rsidR="006076C2">
        <w:t>percreta</w:t>
      </w:r>
      <w:proofErr w:type="spellEnd"/>
      <w:r w:rsidR="006076C2">
        <w:t xml:space="preserve"> tedavisinde rutin önerilen doğum yöntemi sezaryen ve eş zamanlı olarak rahmin alınmasıdır. Bu cerrahi ancak deneyimli merkezlerde, deneyimli ekipler tarafından yapılmaktadır. </w:t>
      </w:r>
    </w:p>
    <w:p w:rsidR="006076C2" w:rsidRDefault="006076C2">
      <w:r>
        <w:t>Gelişen cerrahi teknik ile birlikte yapışık plasentada rahim koruyucu cerrahi (</w:t>
      </w:r>
      <w:proofErr w:type="spellStart"/>
      <w:r>
        <w:t>segmenter</w:t>
      </w:r>
      <w:proofErr w:type="spellEnd"/>
      <w:r>
        <w:t xml:space="preserve"> rezeksiyon) mümkün hale gelmiştir. Bu sayede rahim korunmakta, doğurganlık korunmakta ve cinsel kimliğin önemli taşlarından biri olan adet döngüsü devam edebilmektedir. </w:t>
      </w:r>
      <w:bookmarkStart w:id="0" w:name="_GoBack"/>
      <w:bookmarkEnd w:id="0"/>
    </w:p>
    <w:sectPr w:rsidR="00607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EAC"/>
    <w:rsid w:val="00321EAC"/>
    <w:rsid w:val="006076C2"/>
    <w:rsid w:val="00E206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264F"/>
  <w15:chartTrackingRefBased/>
  <w15:docId w15:val="{391475A9-50BD-4167-AA13-32E451AB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EAC"/>
    <w:pPr>
      <w:spacing w:line="25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77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2128</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Korkmazer</dc:creator>
  <cp:keywords/>
  <dc:description/>
  <cp:lastModifiedBy>Engin Korkmazer</cp:lastModifiedBy>
  <cp:revision>1</cp:revision>
  <dcterms:created xsi:type="dcterms:W3CDTF">2026-02-26T13:00:00Z</dcterms:created>
  <dcterms:modified xsi:type="dcterms:W3CDTF">2026-02-26T13:14:00Z</dcterms:modified>
</cp:coreProperties>
</file>