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DD" w:rsidRDefault="00706725">
      <w:proofErr w:type="spellStart"/>
      <w:r>
        <w:t>Uterin</w:t>
      </w:r>
      <w:proofErr w:type="spellEnd"/>
      <w:r>
        <w:t xml:space="preserve"> </w:t>
      </w:r>
      <w:proofErr w:type="spellStart"/>
      <w:r>
        <w:t>Prolapsus</w:t>
      </w:r>
      <w:proofErr w:type="spellEnd"/>
      <w:r>
        <w:t xml:space="preserve"> (Rahim Sarkması)</w:t>
      </w:r>
    </w:p>
    <w:p w:rsidR="00706725" w:rsidRDefault="00706725">
      <w:proofErr w:type="spellStart"/>
      <w:r>
        <w:t>Uterin</w:t>
      </w:r>
      <w:proofErr w:type="spellEnd"/>
      <w:r>
        <w:t xml:space="preserve"> </w:t>
      </w:r>
      <w:proofErr w:type="spellStart"/>
      <w:r>
        <w:t>prolapsus</w:t>
      </w:r>
      <w:proofErr w:type="spellEnd"/>
      <w:r>
        <w:t xml:space="preserve">; vajinal açıklıktan rahim, idrar torbası ve </w:t>
      </w:r>
      <w:proofErr w:type="spellStart"/>
      <w:r>
        <w:t>barsakların</w:t>
      </w:r>
      <w:proofErr w:type="spellEnd"/>
      <w:r>
        <w:t xml:space="preserve"> dışarı doğru sarkmasıdır. Bu yapıların hepsi birden sarkabileceği gibi, tek tek ya da ikili kombinasyonlar şeklinde de sarkabilir. Özellikle menopoz sonrası dönemde görülmektedir. </w:t>
      </w:r>
    </w:p>
    <w:p w:rsidR="004512F3" w:rsidRDefault="00706725">
      <w:r>
        <w:t xml:space="preserve">Çok sayıda doğum yapmış olmak, zor doğum hikayesi, ileri yaş, </w:t>
      </w:r>
      <w:proofErr w:type="spellStart"/>
      <w:r>
        <w:t>obezite</w:t>
      </w:r>
      <w:proofErr w:type="spellEnd"/>
      <w:r>
        <w:t xml:space="preserve"> ve açık tenli olmak temel risk faktörleridir. </w:t>
      </w:r>
      <w:r w:rsidR="004512F3">
        <w:t xml:space="preserve">Rahim sarkması ilerleyici bir durumdur ve bir kere ortaya çıktıktan sonra sabit kalmaz ya da gerilemez. </w:t>
      </w:r>
      <w:bookmarkStart w:id="0" w:name="_GoBack"/>
      <w:bookmarkEnd w:id="0"/>
    </w:p>
    <w:p w:rsidR="00263486" w:rsidRDefault="00263486">
      <w:proofErr w:type="spellStart"/>
      <w:r>
        <w:t>Vajende</w:t>
      </w:r>
      <w:proofErr w:type="spellEnd"/>
      <w:r>
        <w:t xml:space="preserve"> ele gelen şişlik en sık başvuru sebebidir. Bununla birlikte idrar torbasının sarkmasına bağlı idrar kaçırma, idrar yapmada zorluk ve sık idrara çıkma; </w:t>
      </w:r>
      <w:proofErr w:type="spellStart"/>
      <w:r>
        <w:t>barsakların</w:t>
      </w:r>
      <w:proofErr w:type="spellEnd"/>
      <w:r>
        <w:t xml:space="preserve"> sarkmasına bağlı </w:t>
      </w:r>
      <w:proofErr w:type="spellStart"/>
      <w:r>
        <w:t>defekasyon</w:t>
      </w:r>
      <w:proofErr w:type="spellEnd"/>
      <w:r>
        <w:t xml:space="preserve"> güçlüğü görülebilir. </w:t>
      </w:r>
    </w:p>
    <w:p w:rsidR="00263486" w:rsidRDefault="00263486">
      <w:r>
        <w:t xml:space="preserve">Muayenede </w:t>
      </w:r>
      <w:proofErr w:type="spellStart"/>
      <w:r>
        <w:t>vajen</w:t>
      </w:r>
      <w:proofErr w:type="spellEnd"/>
      <w:r>
        <w:t xml:space="preserve"> duvarı, sarkan organlar ve sarkma dereceleri değerlendirilir.  Sarkmasın üç derecesi vardır ve birinci derecede minimal sarkma görülürken, 3. Evrede tüm organlar total olarak vajinal açıklıktan dışarı çıkmıştır. </w:t>
      </w:r>
    </w:p>
    <w:p w:rsidR="00263486" w:rsidRDefault="00263486">
      <w:r>
        <w:t xml:space="preserve">Tedavi temelde </w:t>
      </w:r>
      <w:proofErr w:type="spellStart"/>
      <w:r>
        <w:t>Kegel</w:t>
      </w:r>
      <w:proofErr w:type="spellEnd"/>
      <w:r>
        <w:t xml:space="preserve"> egzersizleri, medikal yöntemler ve cerrahi yöntemler olmak üzere üçe ayrılır. Tedavi yöntemi kişinin beklentilerine, semptomların şiddetine, ek hastalıklara ve hastalığın evresine göre kişiye özel olarak belirlenir. </w:t>
      </w:r>
    </w:p>
    <w:p w:rsidR="00263486" w:rsidRDefault="00263486">
      <w:proofErr w:type="spellStart"/>
      <w:r>
        <w:t>Kegel</w:t>
      </w:r>
      <w:proofErr w:type="spellEnd"/>
      <w:r>
        <w:t xml:space="preserve"> egzersizleri hastalığın her aşamasında önerilmektedir. Bununla birlikte erken evrelerde egzersizle birlikte vajinal lazer uygulamaları kombine edilirken ileri evrelerde cerrahi tedavi daha ön planda tutulmaktadır. </w:t>
      </w:r>
    </w:p>
    <w:p w:rsidR="00263486" w:rsidRDefault="00263486">
      <w:r>
        <w:t>Cerrahide vajinal</w:t>
      </w:r>
      <w:r w:rsidR="004512F3">
        <w:t xml:space="preserve"> yolla</w:t>
      </w:r>
      <w:r>
        <w:t xml:space="preserve"> ya da kapalı yöntemle cerrahiler uygulanabilmektedir. </w:t>
      </w:r>
      <w:r w:rsidR="004512F3">
        <w:t xml:space="preserve">Burada cerrahın tecrübesi, merkezin şartları ve hastanın özellikleri önem göstermektedir. </w:t>
      </w:r>
    </w:p>
    <w:sectPr w:rsidR="0026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25"/>
    <w:rsid w:val="00263486"/>
    <w:rsid w:val="004512F3"/>
    <w:rsid w:val="00706725"/>
    <w:rsid w:val="00C1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64A91"/>
  <w15:chartTrackingRefBased/>
  <w15:docId w15:val="{B99DC8CB-D530-4ED9-90AA-4EDE70CB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Korkmazer</dc:creator>
  <cp:keywords/>
  <dc:description/>
  <cp:lastModifiedBy>Engin Korkmazer</cp:lastModifiedBy>
  <cp:revision>1</cp:revision>
  <dcterms:created xsi:type="dcterms:W3CDTF">2026-02-27T16:03:00Z</dcterms:created>
  <dcterms:modified xsi:type="dcterms:W3CDTF">2026-02-27T16:53:00Z</dcterms:modified>
</cp:coreProperties>
</file>