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9" w:lineRule="auto"/>
      </w:pPr>
      <w:r>
        <w:rPr>
          <w:color w:val="282823"/>
          <w:spacing w:val="-2"/>
        </w:rPr>
        <w:t>JWT-Based Product Inventory Management System</w:t>
      </w:r>
    </w:p>
    <w:p>
      <w:pPr>
        <w:pStyle w:val="BodyText"/>
        <w:spacing w:before="354"/>
        <w:ind w:left="358"/>
      </w:pPr>
      <w:r>
        <w:rPr>
          <w:color w:val="494944"/>
        </w:rPr>
        <w:t>Team</w:t>
      </w:r>
      <w:r>
        <w:rPr>
          <w:color w:val="494944"/>
          <w:spacing w:val="-9"/>
        </w:rPr>
        <w:t> </w:t>
      </w:r>
      <w:r>
        <w:rPr>
          <w:color w:val="494944"/>
        </w:rPr>
        <w:t>ID:</w:t>
      </w:r>
      <w:r>
        <w:rPr>
          <w:color w:val="494944"/>
          <w:spacing w:val="-9"/>
        </w:rPr>
        <w:t> </w:t>
      </w:r>
      <w:r>
        <w:rPr>
          <w:color w:val="494944"/>
        </w:rPr>
        <w:t>SWTID-2026-</w:t>
      </w:r>
      <w:r>
        <w:rPr>
          <w:color w:val="494944"/>
          <w:spacing w:val="-4"/>
        </w:rPr>
        <w:t>1998</w:t>
      </w:r>
    </w:p>
    <w:p>
      <w:pPr>
        <w:pStyle w:val="BodyText"/>
        <w:spacing w:line="700" w:lineRule="atLeast" w:before="0"/>
        <w:ind w:left="358" w:right="6328"/>
      </w:pPr>
      <w:r>
        <w:rPr>
          <w:color w:val="494944"/>
        </w:rPr>
        <w:t>Department/Institute:</w:t>
      </w:r>
      <w:r>
        <w:rPr>
          <w:color w:val="494944"/>
          <w:spacing w:val="36"/>
        </w:rPr>
        <w:t> </w:t>
      </w:r>
      <w:r>
        <w:rPr>
          <w:color w:val="494944"/>
        </w:rPr>
        <w:t>[BCA] Date: [08/02/2026]</w:t>
      </w:r>
    </w:p>
    <w:p>
      <w:pPr>
        <w:pStyle w:val="BodyText"/>
        <w:spacing w:before="12"/>
      </w:pPr>
    </w:p>
    <w:p>
      <w:pPr>
        <w:pStyle w:val="BodyText"/>
        <w:spacing w:before="0"/>
        <w:ind w:left="358"/>
      </w:pPr>
      <w:r>
        <w:rPr>
          <w:color w:val="494944"/>
        </w:rPr>
        <w:t>Team</w:t>
      </w:r>
      <w:r>
        <w:rPr>
          <w:color w:val="494944"/>
          <w:spacing w:val="-4"/>
        </w:rPr>
        <w:t> </w:t>
      </w:r>
      <w:r>
        <w:rPr>
          <w:color w:val="494944"/>
          <w:spacing w:val="-2"/>
        </w:rPr>
        <w:t>Members:</w:t>
      </w:r>
    </w:p>
    <w:p>
      <w:pPr>
        <w:pStyle w:val="ListParagraph"/>
        <w:numPr>
          <w:ilvl w:val="0"/>
          <w:numId w:val="1"/>
        </w:numPr>
        <w:tabs>
          <w:tab w:pos="2388" w:val="left" w:leader="none"/>
        </w:tabs>
        <w:spacing w:line="240" w:lineRule="auto" w:before="5" w:after="0"/>
        <w:ind w:left="2388" w:right="0" w:hanging="167"/>
        <w:jc w:val="left"/>
        <w:rPr>
          <w:sz w:val="25"/>
        </w:rPr>
      </w:pPr>
      <w:r>
        <w:rPr>
          <w:color w:val="494944"/>
          <w:sz w:val="25"/>
        </w:rPr>
        <w:t>RAMKUMAR</w:t>
      </w:r>
      <w:r>
        <w:rPr>
          <w:color w:val="494944"/>
          <w:spacing w:val="-4"/>
          <w:sz w:val="25"/>
        </w:rPr>
        <w:t> </w:t>
      </w:r>
      <w:r>
        <w:rPr>
          <w:color w:val="494944"/>
          <w:sz w:val="25"/>
        </w:rPr>
        <w:t>R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"/>
          <w:sz w:val="25"/>
        </w:rPr>
        <w:t> </w:t>
      </w:r>
      <w:hyperlink r:id="rId5">
        <w:r>
          <w:rPr>
            <w:color w:val="494944"/>
            <w:spacing w:val="-2"/>
            <w:sz w:val="25"/>
          </w:rPr>
          <w:t>ramkutty9106@gmail.com</w:t>
        </w:r>
      </w:hyperlink>
    </w:p>
    <w:p>
      <w:pPr>
        <w:pStyle w:val="ListParagraph"/>
        <w:numPr>
          <w:ilvl w:val="0"/>
          <w:numId w:val="1"/>
        </w:numPr>
        <w:tabs>
          <w:tab w:pos="2532" w:val="left" w:leader="none"/>
        </w:tabs>
        <w:spacing w:line="240" w:lineRule="auto" w:before="6" w:after="0"/>
        <w:ind w:left="2532" w:right="0" w:hanging="311"/>
        <w:jc w:val="left"/>
        <w:rPr>
          <w:sz w:val="25"/>
        </w:rPr>
      </w:pPr>
      <w:r>
        <w:rPr>
          <w:color w:val="494944"/>
          <w:sz w:val="25"/>
        </w:rPr>
        <w:t>RAKUL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RAJ</w:t>
      </w:r>
      <w:r>
        <w:rPr>
          <w:color w:val="494944"/>
          <w:spacing w:val="-2"/>
          <w:sz w:val="25"/>
        </w:rPr>
        <w:t> </w:t>
      </w:r>
      <w:r>
        <w:rPr>
          <w:color w:val="494944"/>
          <w:sz w:val="25"/>
        </w:rPr>
        <w:t>P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 </w:t>
      </w:r>
      <w:hyperlink r:id="rId6">
        <w:r>
          <w:rPr>
            <w:color w:val="494944"/>
            <w:spacing w:val="-2"/>
            <w:sz w:val="25"/>
          </w:rPr>
          <w:t>Palanihail123@gmail.com</w:t>
        </w:r>
      </w:hyperlink>
    </w:p>
    <w:p>
      <w:pPr>
        <w:pStyle w:val="ListParagraph"/>
        <w:numPr>
          <w:ilvl w:val="0"/>
          <w:numId w:val="1"/>
        </w:numPr>
        <w:tabs>
          <w:tab w:pos="2608" w:val="left" w:leader="none"/>
        </w:tabs>
        <w:spacing w:line="240" w:lineRule="auto" w:before="6" w:after="0"/>
        <w:ind w:left="2608" w:right="0" w:hanging="387"/>
        <w:jc w:val="left"/>
        <w:rPr>
          <w:sz w:val="25"/>
        </w:rPr>
      </w:pPr>
      <w:r>
        <w:rPr>
          <w:color w:val="494944"/>
          <w:sz w:val="25"/>
        </w:rPr>
        <w:t>SANJEEV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K</w:t>
      </w:r>
      <w:r>
        <w:rPr>
          <w:color w:val="494944"/>
          <w:spacing w:val="-2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2"/>
          <w:sz w:val="25"/>
        </w:rPr>
        <w:t> </w:t>
      </w:r>
      <w:hyperlink r:id="rId7">
        <w:r>
          <w:rPr>
            <w:color w:val="494944"/>
            <w:spacing w:val="-2"/>
            <w:sz w:val="25"/>
          </w:rPr>
          <w:t>sanjeevkingvk@gmail.com</w:t>
        </w:r>
      </w:hyperlink>
    </w:p>
    <w:p>
      <w:pPr>
        <w:pStyle w:val="ListParagraph"/>
        <w:numPr>
          <w:ilvl w:val="0"/>
          <w:numId w:val="1"/>
        </w:numPr>
        <w:tabs>
          <w:tab w:pos="2603" w:val="left" w:leader="none"/>
        </w:tabs>
        <w:spacing w:line="240" w:lineRule="auto" w:before="5" w:after="0"/>
        <w:ind w:left="2603" w:right="0" w:hanging="382"/>
        <w:jc w:val="left"/>
        <w:rPr>
          <w:sz w:val="25"/>
        </w:rPr>
      </w:pPr>
      <w:r>
        <w:rPr>
          <w:color w:val="494944"/>
          <w:sz w:val="25"/>
        </w:rPr>
        <w:t>SANTHOSH</w:t>
      </w:r>
      <w:r>
        <w:rPr>
          <w:color w:val="494944"/>
          <w:spacing w:val="-4"/>
          <w:sz w:val="25"/>
        </w:rPr>
        <w:t> </w:t>
      </w:r>
      <w:r>
        <w:rPr>
          <w:color w:val="494944"/>
          <w:sz w:val="25"/>
        </w:rPr>
        <w:t>M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3"/>
          <w:sz w:val="25"/>
        </w:rPr>
        <w:t> </w:t>
      </w:r>
      <w:hyperlink r:id="rId8">
        <w:r>
          <w:rPr>
            <w:color w:val="494944"/>
            <w:spacing w:val="-2"/>
            <w:sz w:val="25"/>
          </w:rPr>
          <w:t>msanthoshmsanthosh03118@gmail.com</w:t>
        </w:r>
      </w:hyperlink>
    </w:p>
    <w:p>
      <w:pPr>
        <w:pStyle w:val="ListParagraph"/>
        <w:numPr>
          <w:ilvl w:val="0"/>
          <w:numId w:val="1"/>
        </w:numPr>
        <w:tabs>
          <w:tab w:pos="2528" w:val="left" w:leader="none"/>
        </w:tabs>
        <w:spacing w:line="240" w:lineRule="auto" w:before="5" w:after="0"/>
        <w:ind w:left="2528" w:right="0" w:hanging="307"/>
        <w:jc w:val="left"/>
        <w:rPr>
          <w:sz w:val="25"/>
        </w:rPr>
      </w:pPr>
      <w:r>
        <w:rPr>
          <w:color w:val="494944"/>
          <w:sz w:val="25"/>
        </w:rPr>
        <w:t>SATHESH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P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6"/>
          <w:sz w:val="25"/>
        </w:rPr>
        <w:t> </w:t>
      </w:r>
      <w:hyperlink r:id="rId9">
        <w:r>
          <w:rPr>
            <w:color w:val="494944"/>
            <w:spacing w:val="-2"/>
            <w:sz w:val="25"/>
          </w:rPr>
          <w:t>Sasisathish443@gmail.com</w:t>
        </w:r>
      </w:hyperlink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240" w:h="15840"/>
          <w:pgMar w:top="540" w:bottom="280" w:left="360" w:right="1440"/>
        </w:sectPr>
      </w:pPr>
    </w:p>
    <w:p>
      <w:pPr>
        <w:pStyle w:val="Heading1"/>
      </w:pPr>
      <w:r>
        <w:rPr>
          <w:color w:val="282823"/>
        </w:rPr>
        <w:t>Table</w:t>
      </w:r>
      <w:r>
        <w:rPr>
          <w:color w:val="282823"/>
          <w:spacing w:val="-4"/>
        </w:rPr>
        <w:t> </w:t>
      </w:r>
      <w:r>
        <w:rPr>
          <w:color w:val="282823"/>
        </w:rPr>
        <w:t>of</w:t>
      </w:r>
      <w:r>
        <w:rPr>
          <w:color w:val="282823"/>
          <w:spacing w:val="-3"/>
        </w:rPr>
        <w:t> </w:t>
      </w:r>
      <w:r>
        <w:rPr>
          <w:color w:val="282823"/>
          <w:spacing w:val="-2"/>
        </w:rPr>
        <w:t>Contents</w:t>
      </w:r>
    </w:p>
    <w:p>
      <w:pPr>
        <w:pStyle w:val="Heading1"/>
        <w:spacing w:after="0"/>
        <w:sectPr>
          <w:pgSz w:w="12240" w:h="15840"/>
          <w:pgMar w:top="580" w:bottom="280" w:left="360" w:right="1440"/>
        </w:sectPr>
      </w:pPr>
    </w:p>
    <w:p>
      <w:pPr>
        <w:pStyle w:val="BodyText"/>
        <w:spacing w:before="282"/>
        <w:ind w:left="358"/>
        <w:rPr>
          <w:rFonts w:ascii="Arial MT"/>
        </w:rPr>
      </w:pPr>
      <w:r>
        <w:rPr>
          <w:rFonts w:ascii="Arial MT"/>
          <w:color w:val="494944"/>
          <w:spacing w:val="-5"/>
        </w:rPr>
        <w:t>01</w:t>
      </w:r>
    </w:p>
    <w:p>
      <w:pPr>
        <w:pStyle w:val="Heading2"/>
        <w:spacing w:before="209"/>
      </w:pPr>
      <w:r>
        <w:rPr>
          <w:color w:val="494944"/>
          <w:spacing w:val="-2"/>
        </w:rPr>
        <w:t>Abstract</w:t>
      </w:r>
    </w:p>
    <w:p>
      <w:pPr>
        <w:pStyle w:val="BodyText"/>
        <w:spacing w:before="255"/>
        <w:ind w:left="358"/>
      </w:pPr>
      <w:r>
        <w:rPr>
          <w:color w:val="494944"/>
        </w:rPr>
        <w:t>Executive</w:t>
      </w:r>
      <w:r>
        <w:rPr>
          <w:color w:val="494944"/>
          <w:spacing w:val="-9"/>
        </w:rPr>
        <w:t> </w:t>
      </w:r>
      <w:r>
        <w:rPr>
          <w:color w:val="494944"/>
        </w:rPr>
        <w:t>summary</w:t>
      </w:r>
      <w:r>
        <w:rPr>
          <w:color w:val="494944"/>
          <w:spacing w:val="-6"/>
        </w:rPr>
        <w:t> </w:t>
      </w:r>
      <w:r>
        <w:rPr>
          <w:color w:val="494944"/>
        </w:rPr>
        <w:t>and</w:t>
      </w:r>
      <w:r>
        <w:rPr>
          <w:color w:val="494944"/>
          <w:spacing w:val="-7"/>
        </w:rPr>
        <w:t> </w:t>
      </w:r>
      <w:r>
        <w:rPr>
          <w:color w:val="494944"/>
        </w:rPr>
        <w:t>project</w:t>
      </w:r>
      <w:r>
        <w:rPr>
          <w:color w:val="494944"/>
          <w:spacing w:val="-6"/>
        </w:rPr>
        <w:t> </w:t>
      </w:r>
      <w:r>
        <w:rPr>
          <w:color w:val="494944"/>
          <w:spacing w:val="-2"/>
        </w:rPr>
        <w:t>overview</w:t>
      </w:r>
    </w:p>
    <w:p>
      <w:pPr>
        <w:spacing w:before="80"/>
        <w:ind w:left="358" w:right="0" w:firstLine="0"/>
        <w:jc w:val="left"/>
        <w:rPr>
          <w:rFonts w:ascii="Arial MT"/>
          <w:sz w:val="25"/>
        </w:rPr>
      </w:pPr>
      <w:r>
        <w:rPr/>
        <w:br w:type="column"/>
      </w:r>
      <w:r>
        <w:rPr>
          <w:rFonts w:ascii="Arial MT"/>
          <w:color w:val="494944"/>
          <w:spacing w:val="-5"/>
          <w:sz w:val="25"/>
        </w:rPr>
        <w:t>02</w:t>
      </w:r>
    </w:p>
    <w:p>
      <w:pPr>
        <w:pStyle w:val="BodyText"/>
        <w:spacing w:before="40"/>
        <w:rPr>
          <w:rFonts w:ascii="Arial MT"/>
        </w:rPr>
      </w:pPr>
    </w:p>
    <w:p>
      <w:pPr>
        <w:pStyle w:val="Heading2"/>
        <w:spacing w:before="1"/>
        <w:ind w:right="673"/>
      </w:pPr>
      <w:r>
        <w:rPr>
          <w:color w:val="494944"/>
        </w:rPr>
        <w:t>Problem</w:t>
      </w:r>
      <w:r>
        <w:rPr>
          <w:color w:val="494944"/>
          <w:spacing w:val="-21"/>
        </w:rPr>
        <w:t> </w:t>
      </w:r>
      <w:r>
        <w:rPr>
          <w:color w:val="494944"/>
        </w:rPr>
        <w:t>Statement</w:t>
      </w:r>
      <w:r>
        <w:rPr>
          <w:color w:val="494944"/>
          <w:spacing w:val="-21"/>
        </w:rPr>
        <w:t> </w:t>
      </w:r>
      <w:r>
        <w:rPr>
          <w:color w:val="494944"/>
        </w:rPr>
        <w:t>&amp; </w:t>
      </w:r>
      <w:r>
        <w:rPr>
          <w:color w:val="494944"/>
          <w:spacing w:val="-2"/>
        </w:rPr>
        <w:t>Objectives</w:t>
      </w:r>
    </w:p>
    <w:p>
      <w:pPr>
        <w:pStyle w:val="BodyText"/>
        <w:spacing w:before="255"/>
        <w:ind w:left="358"/>
      </w:pPr>
      <w:r>
        <w:rPr>
          <w:color w:val="494944"/>
        </w:rPr>
        <w:t>Identifying</w:t>
      </w:r>
      <w:r>
        <w:rPr>
          <w:color w:val="494944"/>
          <w:spacing w:val="-7"/>
        </w:rPr>
        <w:t> </w:t>
      </w:r>
      <w:r>
        <w:rPr>
          <w:color w:val="494944"/>
        </w:rPr>
        <w:t>pain</w:t>
      </w:r>
      <w:r>
        <w:rPr>
          <w:color w:val="494944"/>
          <w:spacing w:val="-6"/>
        </w:rPr>
        <w:t> </w:t>
      </w:r>
      <w:r>
        <w:rPr>
          <w:color w:val="494944"/>
        </w:rPr>
        <w:t>points</w:t>
      </w:r>
      <w:r>
        <w:rPr>
          <w:color w:val="494944"/>
          <w:spacing w:val="-7"/>
        </w:rPr>
        <w:t> </w:t>
      </w:r>
      <w:r>
        <w:rPr>
          <w:color w:val="494944"/>
        </w:rPr>
        <w:t>and</w:t>
      </w:r>
      <w:r>
        <w:rPr>
          <w:color w:val="494944"/>
          <w:spacing w:val="-6"/>
        </w:rPr>
        <w:t> </w:t>
      </w:r>
      <w:r>
        <w:rPr>
          <w:color w:val="494944"/>
        </w:rPr>
        <w:t>defining</w:t>
      </w:r>
      <w:r>
        <w:rPr>
          <w:color w:val="494944"/>
          <w:spacing w:val="-6"/>
        </w:rPr>
        <w:t> </w:t>
      </w:r>
      <w:r>
        <w:rPr>
          <w:color w:val="494944"/>
          <w:spacing w:val="-2"/>
        </w:rPr>
        <w:t>goals</w:t>
      </w:r>
    </w:p>
    <w:p>
      <w:pPr>
        <w:pStyle w:val="BodyText"/>
        <w:spacing w:after="0"/>
        <w:sectPr>
          <w:pgSz w:w="12240" w:h="15840"/>
          <w:pgMar w:top="380" w:bottom="280" w:left="360" w:right="1440"/>
          <w:cols w:num="2" w:equalWidth="0">
            <w:col w:w="4927" w:space="84"/>
            <w:col w:w="542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spacing w:before="282"/>
        <w:ind w:left="358"/>
        <w:rPr>
          <w:rFonts w:ascii="Arial MT"/>
        </w:rPr>
      </w:pPr>
      <w:r>
        <w:rPr>
          <w:rFonts w:ascii="Arial MT"/>
          <w:color w:val="494944"/>
          <w:spacing w:val="-5"/>
        </w:rPr>
        <w:t>03</w:t>
      </w:r>
    </w:p>
    <w:p>
      <w:pPr>
        <w:pStyle w:val="Heading2"/>
        <w:spacing w:before="209"/>
      </w:pPr>
      <w:r>
        <w:rPr>
          <w:color w:val="494944"/>
        </w:rPr>
        <w:t>Customer</w:t>
      </w:r>
      <w:r>
        <w:rPr>
          <w:color w:val="494944"/>
          <w:spacing w:val="-25"/>
        </w:rPr>
        <w:t> </w:t>
      </w:r>
      <w:r>
        <w:rPr>
          <w:color w:val="494944"/>
        </w:rPr>
        <w:t>Problem </w:t>
      </w:r>
      <w:r>
        <w:rPr>
          <w:color w:val="494944"/>
          <w:spacing w:val="-2"/>
        </w:rPr>
        <w:t>Statements</w:t>
      </w:r>
    </w:p>
    <w:p>
      <w:pPr>
        <w:pStyle w:val="BodyText"/>
        <w:spacing w:before="256"/>
        <w:ind w:left="358"/>
      </w:pPr>
      <w:r>
        <w:rPr>
          <w:color w:val="494944"/>
        </w:rPr>
        <w:t>User</w:t>
      </w:r>
      <w:r>
        <w:rPr>
          <w:color w:val="494944"/>
          <w:spacing w:val="-5"/>
        </w:rPr>
        <w:t> </w:t>
      </w:r>
      <w:r>
        <w:rPr>
          <w:color w:val="494944"/>
        </w:rPr>
        <w:t>personas</w:t>
      </w:r>
      <w:r>
        <w:rPr>
          <w:color w:val="494944"/>
          <w:spacing w:val="-5"/>
        </w:rPr>
        <w:t> </w:t>
      </w:r>
      <w:r>
        <w:rPr>
          <w:color w:val="494944"/>
        </w:rPr>
        <w:t>and</w:t>
      </w:r>
      <w:r>
        <w:rPr>
          <w:color w:val="494944"/>
          <w:spacing w:val="-5"/>
        </w:rPr>
        <w:t> </w:t>
      </w:r>
      <w:r>
        <w:rPr>
          <w:color w:val="494944"/>
        </w:rPr>
        <w:t>their</w:t>
      </w:r>
      <w:r>
        <w:rPr>
          <w:color w:val="494944"/>
          <w:spacing w:val="-5"/>
        </w:rPr>
        <w:t> </w:t>
      </w:r>
      <w:r>
        <w:rPr>
          <w:color w:val="494944"/>
          <w:spacing w:val="-2"/>
        </w:rPr>
        <w:t>challenges</w:t>
      </w:r>
    </w:p>
    <w:p>
      <w:pPr>
        <w:spacing w:before="80"/>
        <w:ind w:left="358" w:right="0" w:firstLine="0"/>
        <w:jc w:val="left"/>
        <w:rPr>
          <w:rFonts w:ascii="Arial MT"/>
          <w:sz w:val="25"/>
        </w:rPr>
      </w:pPr>
      <w:r>
        <w:rPr/>
        <w:br w:type="column"/>
      </w:r>
      <w:r>
        <w:rPr>
          <w:rFonts w:ascii="Arial MT"/>
          <w:color w:val="494944"/>
          <w:spacing w:val="-5"/>
          <w:sz w:val="25"/>
        </w:rPr>
        <w:t>04</w:t>
      </w:r>
    </w:p>
    <w:p>
      <w:pPr>
        <w:pStyle w:val="BodyText"/>
        <w:spacing w:before="40"/>
        <w:rPr>
          <w:rFonts w:ascii="Arial MT"/>
        </w:rPr>
      </w:pPr>
    </w:p>
    <w:p>
      <w:pPr>
        <w:pStyle w:val="Heading2"/>
        <w:spacing w:before="1"/>
        <w:ind w:right="662"/>
      </w:pPr>
      <w:r>
        <w:rPr>
          <w:color w:val="494944"/>
        </w:rPr>
        <w:t>Technology</w:t>
      </w:r>
      <w:r>
        <w:rPr>
          <w:color w:val="494944"/>
          <w:spacing w:val="-19"/>
        </w:rPr>
        <w:t> </w:t>
      </w:r>
      <w:r>
        <w:rPr>
          <w:color w:val="494944"/>
        </w:rPr>
        <w:t>Stack</w:t>
      </w:r>
      <w:r>
        <w:rPr>
          <w:color w:val="494944"/>
          <w:spacing w:val="-19"/>
        </w:rPr>
        <w:t> </w:t>
      </w:r>
      <w:r>
        <w:rPr>
          <w:color w:val="494944"/>
        </w:rPr>
        <w:t>&amp; </w:t>
      </w:r>
      <w:r>
        <w:rPr>
          <w:color w:val="494944"/>
          <w:spacing w:val="-2"/>
        </w:rPr>
        <w:t>Architecture</w:t>
      </w:r>
    </w:p>
    <w:p>
      <w:pPr>
        <w:pStyle w:val="BodyText"/>
        <w:spacing w:before="256"/>
        <w:ind w:left="358"/>
      </w:pPr>
      <w:r>
        <w:rPr>
          <w:color w:val="494944"/>
        </w:rPr>
        <w:t>Tools,</w:t>
      </w:r>
      <w:r>
        <w:rPr>
          <w:color w:val="494944"/>
          <w:spacing w:val="-9"/>
        </w:rPr>
        <w:t> </w:t>
      </w:r>
      <w:r>
        <w:rPr>
          <w:color w:val="494944"/>
        </w:rPr>
        <w:t>frameworks,</w:t>
      </w:r>
      <w:r>
        <w:rPr>
          <w:color w:val="494944"/>
          <w:spacing w:val="-6"/>
        </w:rPr>
        <w:t> </w:t>
      </w:r>
      <w:r>
        <w:rPr>
          <w:color w:val="494944"/>
        </w:rPr>
        <w:t>and</w:t>
      </w:r>
      <w:r>
        <w:rPr>
          <w:color w:val="494944"/>
          <w:spacing w:val="-7"/>
        </w:rPr>
        <w:t> </w:t>
      </w:r>
      <w:r>
        <w:rPr>
          <w:color w:val="494944"/>
        </w:rPr>
        <w:t>system</w:t>
      </w:r>
      <w:r>
        <w:rPr>
          <w:color w:val="494944"/>
          <w:spacing w:val="-6"/>
        </w:rPr>
        <w:t> </w:t>
      </w:r>
      <w:r>
        <w:rPr>
          <w:color w:val="494944"/>
          <w:spacing w:val="-2"/>
        </w:rPr>
        <w:t>design</w:t>
      </w:r>
    </w:p>
    <w:p>
      <w:pPr>
        <w:pStyle w:val="BodyText"/>
        <w:spacing w:after="0"/>
        <w:sectPr>
          <w:pgSz w:w="12240" w:h="15840"/>
          <w:pgMar w:top="380" w:bottom="280" w:left="360" w:right="1440"/>
          <w:cols w:num="2" w:equalWidth="0">
            <w:col w:w="4258" w:space="752"/>
            <w:col w:w="5430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spacing w:before="282"/>
        <w:ind w:left="358"/>
        <w:rPr>
          <w:rFonts w:ascii="Arial MT"/>
        </w:rPr>
      </w:pPr>
      <w:r>
        <w:rPr>
          <w:rFonts w:ascii="Arial MT"/>
          <w:color w:val="494944"/>
          <w:spacing w:val="-5"/>
        </w:rPr>
        <w:t>05</w:t>
      </w:r>
    </w:p>
    <w:p>
      <w:pPr>
        <w:pStyle w:val="Heading2"/>
        <w:spacing w:before="210"/>
      </w:pPr>
      <w:r>
        <w:rPr>
          <w:color w:val="494944"/>
        </w:rPr>
        <w:t>Data</w:t>
      </w:r>
      <w:r>
        <w:rPr>
          <w:color w:val="494944"/>
          <w:spacing w:val="-3"/>
        </w:rPr>
        <w:t> </w:t>
      </w:r>
      <w:r>
        <w:rPr>
          <w:color w:val="494944"/>
        </w:rPr>
        <w:t>Model</w:t>
      </w:r>
      <w:r>
        <w:rPr>
          <w:color w:val="494944"/>
          <w:spacing w:val="-3"/>
        </w:rPr>
        <w:t> </w:t>
      </w:r>
      <w:r>
        <w:rPr>
          <w:color w:val="494944"/>
        </w:rPr>
        <w:t>&amp;</w:t>
      </w:r>
      <w:r>
        <w:rPr>
          <w:color w:val="494944"/>
          <w:spacing w:val="-3"/>
        </w:rPr>
        <w:t> </w:t>
      </w:r>
      <w:r>
        <w:rPr>
          <w:color w:val="494944"/>
        </w:rPr>
        <w:t>ER</w:t>
      </w:r>
      <w:r>
        <w:rPr>
          <w:color w:val="494944"/>
          <w:spacing w:val="-3"/>
        </w:rPr>
        <w:t> </w:t>
      </w:r>
      <w:r>
        <w:rPr>
          <w:color w:val="494944"/>
          <w:spacing w:val="-2"/>
        </w:rPr>
        <w:t>Diagram</w:t>
      </w:r>
    </w:p>
    <w:p>
      <w:pPr>
        <w:pStyle w:val="BodyText"/>
        <w:spacing w:before="255"/>
        <w:ind w:left="358"/>
      </w:pPr>
      <w:r>
        <w:rPr>
          <w:color w:val="494944"/>
        </w:rPr>
        <w:t>Database</w:t>
      </w:r>
      <w:r>
        <w:rPr>
          <w:color w:val="494944"/>
          <w:spacing w:val="-6"/>
        </w:rPr>
        <w:t> </w:t>
      </w:r>
      <w:r>
        <w:rPr>
          <w:color w:val="494944"/>
        </w:rPr>
        <w:t>schema</w:t>
      </w:r>
      <w:r>
        <w:rPr>
          <w:color w:val="494944"/>
          <w:spacing w:val="-6"/>
        </w:rPr>
        <w:t> </w:t>
      </w:r>
      <w:r>
        <w:rPr>
          <w:color w:val="494944"/>
        </w:rPr>
        <w:t>and</w:t>
      </w:r>
      <w:r>
        <w:rPr>
          <w:color w:val="494944"/>
          <w:spacing w:val="-5"/>
        </w:rPr>
        <w:t> </w:t>
      </w:r>
      <w:r>
        <w:rPr>
          <w:color w:val="494944"/>
          <w:spacing w:val="-2"/>
        </w:rPr>
        <w:t>relationships</w:t>
      </w:r>
    </w:p>
    <w:p>
      <w:pPr>
        <w:spacing w:before="80"/>
        <w:ind w:left="358" w:right="0" w:firstLine="0"/>
        <w:jc w:val="left"/>
        <w:rPr>
          <w:rFonts w:ascii="Arial MT"/>
          <w:sz w:val="25"/>
        </w:rPr>
      </w:pPr>
      <w:r>
        <w:rPr/>
        <w:br w:type="column"/>
      </w:r>
      <w:r>
        <w:rPr>
          <w:rFonts w:ascii="Arial MT"/>
          <w:color w:val="494944"/>
          <w:spacing w:val="-5"/>
          <w:sz w:val="25"/>
        </w:rPr>
        <w:t>06</w:t>
      </w:r>
    </w:p>
    <w:p>
      <w:pPr>
        <w:pStyle w:val="BodyText"/>
        <w:spacing w:before="41"/>
        <w:rPr>
          <w:rFonts w:ascii="Arial MT"/>
        </w:rPr>
      </w:pPr>
    </w:p>
    <w:p>
      <w:pPr>
        <w:pStyle w:val="Heading2"/>
        <w:spacing w:before="1"/>
      </w:pPr>
      <w:r>
        <w:rPr>
          <w:color w:val="494944"/>
        </w:rPr>
        <w:t>Security</w:t>
      </w:r>
      <w:r>
        <w:rPr>
          <w:color w:val="494944"/>
          <w:spacing w:val="-5"/>
        </w:rPr>
        <w:t> </w:t>
      </w:r>
      <w:r>
        <w:rPr>
          <w:color w:val="494944"/>
        </w:rPr>
        <w:t>&amp;</w:t>
      </w:r>
      <w:r>
        <w:rPr>
          <w:color w:val="494944"/>
          <w:spacing w:val="-4"/>
        </w:rPr>
        <w:t> </w:t>
      </w:r>
      <w:r>
        <w:rPr>
          <w:color w:val="494944"/>
          <w:spacing w:val="-2"/>
        </w:rPr>
        <w:t>Authentication</w:t>
      </w:r>
    </w:p>
    <w:p>
      <w:pPr>
        <w:pStyle w:val="BodyText"/>
        <w:spacing w:line="328" w:lineRule="auto" w:before="255"/>
        <w:ind w:left="358" w:right="673"/>
      </w:pPr>
      <w:r>
        <w:rPr>
          <w:color w:val="494944"/>
        </w:rPr>
        <w:t>JWT</w:t>
      </w:r>
      <w:r>
        <w:rPr>
          <w:color w:val="494944"/>
          <w:spacing w:val="-14"/>
        </w:rPr>
        <w:t> </w:t>
      </w:r>
      <w:r>
        <w:rPr>
          <w:color w:val="494944"/>
        </w:rPr>
        <w:t>implementation</w:t>
      </w:r>
      <w:r>
        <w:rPr>
          <w:color w:val="494944"/>
          <w:spacing w:val="-14"/>
        </w:rPr>
        <w:t> </w:t>
      </w:r>
      <w:r>
        <w:rPr>
          <w:color w:val="494944"/>
        </w:rPr>
        <w:t>and</w:t>
      </w:r>
      <w:r>
        <w:rPr>
          <w:color w:val="494944"/>
          <w:spacing w:val="-14"/>
        </w:rPr>
        <w:t> </w:t>
      </w:r>
      <w:r>
        <w:rPr>
          <w:color w:val="494944"/>
        </w:rPr>
        <w:t>security </w:t>
      </w:r>
      <w:r>
        <w:rPr>
          <w:color w:val="494944"/>
          <w:spacing w:val="-2"/>
        </w:rPr>
        <w:t>measures</w:t>
      </w:r>
    </w:p>
    <w:p>
      <w:pPr>
        <w:pStyle w:val="BodyText"/>
        <w:spacing w:after="0" w:line="328" w:lineRule="auto"/>
        <w:sectPr>
          <w:pgSz w:w="12240" w:h="15840"/>
          <w:pgMar w:top="380" w:bottom="280" w:left="360" w:right="1440"/>
          <w:cols w:num="2" w:equalWidth="0">
            <w:col w:w="4290" w:space="721"/>
            <w:col w:w="542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spacing w:before="104"/>
      </w:pPr>
    </w:p>
    <w:p>
      <w:pPr>
        <w:pStyle w:val="BodyText"/>
        <w:spacing w:before="1"/>
        <w:ind w:left="358"/>
        <w:rPr>
          <w:rFonts w:ascii="Arial MT"/>
        </w:rPr>
      </w:pPr>
      <w:r>
        <w:rPr>
          <w:rFonts w:ascii="Arial MT"/>
          <w:color w:val="494944"/>
          <w:spacing w:val="-5"/>
        </w:rPr>
        <w:t>07</w:t>
      </w:r>
    </w:p>
    <w:p>
      <w:pPr>
        <w:pStyle w:val="Heading2"/>
        <w:spacing w:before="210"/>
      </w:pPr>
      <w:r>
        <w:rPr>
          <w:color w:val="494944"/>
        </w:rPr>
        <w:t>API</w:t>
      </w:r>
      <w:r>
        <w:rPr>
          <w:color w:val="494944"/>
          <w:spacing w:val="-3"/>
        </w:rPr>
        <w:t> </w:t>
      </w:r>
      <w:r>
        <w:rPr>
          <w:color w:val="494944"/>
          <w:spacing w:val="-2"/>
        </w:rPr>
        <w:t>Design</w:t>
      </w:r>
    </w:p>
    <w:p>
      <w:pPr>
        <w:pStyle w:val="BodyText"/>
        <w:spacing w:before="255"/>
        <w:ind w:left="358"/>
      </w:pPr>
      <w:r>
        <w:rPr>
          <w:color w:val="494944"/>
        </w:rPr>
        <w:t>Endpoint</w:t>
      </w:r>
      <w:r>
        <w:rPr>
          <w:color w:val="494944"/>
          <w:spacing w:val="-8"/>
        </w:rPr>
        <w:t> </w:t>
      </w:r>
      <w:r>
        <w:rPr>
          <w:color w:val="494944"/>
        </w:rPr>
        <w:t>documentation</w:t>
      </w:r>
      <w:r>
        <w:rPr>
          <w:color w:val="494944"/>
          <w:spacing w:val="-8"/>
        </w:rPr>
        <w:t> </w:t>
      </w:r>
      <w:r>
        <w:rPr>
          <w:color w:val="494944"/>
        </w:rPr>
        <w:t>and</w:t>
      </w:r>
      <w:r>
        <w:rPr>
          <w:color w:val="494944"/>
          <w:spacing w:val="-8"/>
        </w:rPr>
        <w:t> </w:t>
      </w:r>
      <w:r>
        <w:rPr>
          <w:color w:val="494944"/>
          <w:spacing w:val="-2"/>
        </w:rPr>
        <w:t>examples</w:t>
      </w:r>
    </w:p>
    <w:p>
      <w:pPr>
        <w:spacing w:before="80"/>
        <w:ind w:left="358" w:right="0" w:firstLine="0"/>
        <w:jc w:val="left"/>
        <w:rPr>
          <w:rFonts w:ascii="Arial MT"/>
          <w:sz w:val="25"/>
        </w:rPr>
      </w:pPr>
      <w:r>
        <w:rPr/>
        <w:br w:type="column"/>
      </w:r>
      <w:r>
        <w:rPr>
          <w:rFonts w:ascii="Arial MT"/>
          <w:color w:val="494944"/>
          <w:spacing w:val="-5"/>
          <w:sz w:val="25"/>
        </w:rPr>
        <w:t>08</w:t>
      </w:r>
    </w:p>
    <w:p>
      <w:pPr>
        <w:pStyle w:val="BodyText"/>
        <w:spacing w:before="41"/>
        <w:rPr>
          <w:rFonts w:ascii="Arial MT"/>
        </w:rPr>
      </w:pPr>
    </w:p>
    <w:p>
      <w:pPr>
        <w:pStyle w:val="Heading2"/>
      </w:pPr>
      <w:r>
        <w:rPr>
          <w:color w:val="494944"/>
        </w:rPr>
        <w:t>Implementation</w:t>
      </w:r>
      <w:r>
        <w:rPr>
          <w:color w:val="494944"/>
          <w:spacing w:val="-14"/>
        </w:rPr>
        <w:t> </w:t>
      </w:r>
      <w:r>
        <w:rPr>
          <w:color w:val="494944"/>
          <w:spacing w:val="-2"/>
        </w:rPr>
        <w:t>Summary</w:t>
      </w:r>
    </w:p>
    <w:p>
      <w:pPr>
        <w:pStyle w:val="BodyText"/>
        <w:spacing w:before="256"/>
        <w:ind w:left="358"/>
      </w:pPr>
      <w:r>
        <w:rPr>
          <w:color w:val="494944"/>
        </w:rPr>
        <w:t>Key</w:t>
      </w:r>
      <w:r>
        <w:rPr>
          <w:color w:val="494944"/>
          <w:spacing w:val="-4"/>
        </w:rPr>
        <w:t> </w:t>
      </w:r>
      <w:r>
        <w:rPr>
          <w:color w:val="494944"/>
        </w:rPr>
        <w:t>files</w:t>
      </w:r>
      <w:r>
        <w:rPr>
          <w:color w:val="494944"/>
          <w:spacing w:val="-4"/>
        </w:rPr>
        <w:t> </w:t>
      </w:r>
      <w:r>
        <w:rPr>
          <w:color w:val="494944"/>
        </w:rPr>
        <w:t>and</w:t>
      </w:r>
      <w:r>
        <w:rPr>
          <w:color w:val="494944"/>
          <w:spacing w:val="-4"/>
        </w:rPr>
        <w:t> </w:t>
      </w:r>
      <w:r>
        <w:rPr>
          <w:color w:val="494944"/>
        </w:rPr>
        <w:t>their</w:t>
      </w:r>
      <w:r>
        <w:rPr>
          <w:color w:val="494944"/>
          <w:spacing w:val="-4"/>
        </w:rPr>
        <w:t> </w:t>
      </w:r>
      <w:r>
        <w:rPr>
          <w:color w:val="494944"/>
          <w:spacing w:val="-2"/>
        </w:rPr>
        <w:t>responsibilities</w:t>
      </w:r>
    </w:p>
    <w:p>
      <w:pPr>
        <w:pStyle w:val="BodyText"/>
        <w:spacing w:after="0"/>
        <w:sectPr>
          <w:pgSz w:w="12240" w:h="15840"/>
          <w:pgMar w:top="380" w:bottom="280" w:left="360" w:right="1440"/>
          <w:cols w:num="2" w:equalWidth="0">
            <w:col w:w="4685" w:space="326"/>
            <w:col w:w="542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spacing w:before="283"/>
        <w:ind w:left="358"/>
        <w:rPr>
          <w:rFonts w:ascii="Arial MT"/>
        </w:rPr>
      </w:pPr>
      <w:r>
        <w:rPr>
          <w:rFonts w:ascii="Arial MT"/>
          <w:color w:val="494944"/>
          <w:spacing w:val="-5"/>
        </w:rPr>
        <w:t>09</w:t>
      </w:r>
    </w:p>
    <w:p>
      <w:pPr>
        <w:pStyle w:val="Heading2"/>
        <w:spacing w:before="209"/>
      </w:pPr>
      <w:r>
        <w:rPr>
          <w:color w:val="494944"/>
        </w:rPr>
        <w:t>Setup</w:t>
      </w:r>
      <w:r>
        <w:rPr>
          <w:color w:val="494944"/>
          <w:spacing w:val="-3"/>
        </w:rPr>
        <w:t> </w:t>
      </w:r>
      <w:r>
        <w:rPr>
          <w:color w:val="494944"/>
        </w:rPr>
        <w:t>&amp;</w:t>
      </w:r>
      <w:r>
        <w:rPr>
          <w:color w:val="494944"/>
          <w:spacing w:val="-3"/>
        </w:rPr>
        <w:t> </w:t>
      </w:r>
      <w:r>
        <w:rPr>
          <w:color w:val="494944"/>
          <w:spacing w:val="-2"/>
        </w:rPr>
        <w:t>Results</w:t>
      </w:r>
    </w:p>
    <w:p>
      <w:pPr>
        <w:pStyle w:val="BodyText"/>
        <w:spacing w:line="244" w:lineRule="auto" w:before="255"/>
        <w:ind w:left="358"/>
      </w:pPr>
      <w:r>
        <w:rPr>
          <w:color w:val="494944"/>
        </w:rPr>
        <w:t>Installation</w:t>
      </w:r>
      <w:r>
        <w:rPr>
          <w:color w:val="494944"/>
          <w:spacing w:val="-20"/>
        </w:rPr>
        <w:t> </w:t>
      </w:r>
      <w:r>
        <w:rPr>
          <w:color w:val="494944"/>
        </w:rPr>
        <w:t>guide</w:t>
      </w:r>
      <w:r>
        <w:rPr>
          <w:color w:val="494944"/>
          <w:spacing w:val="-20"/>
        </w:rPr>
        <w:t> </w:t>
      </w:r>
      <w:r>
        <w:rPr>
          <w:color w:val="494944"/>
        </w:rPr>
        <w:t>and </w:t>
      </w:r>
      <w:r>
        <w:rPr>
          <w:color w:val="494944"/>
          <w:spacing w:val="-2"/>
        </w:rPr>
        <w:t>screenshots</w:t>
      </w:r>
    </w:p>
    <w:p>
      <w:pPr>
        <w:spacing w:before="80"/>
        <w:ind w:left="358" w:right="0" w:firstLine="0"/>
        <w:jc w:val="left"/>
        <w:rPr>
          <w:rFonts w:ascii="Arial MT"/>
          <w:sz w:val="25"/>
        </w:rPr>
      </w:pPr>
      <w:r>
        <w:rPr/>
        <w:br w:type="column"/>
      </w:r>
      <w:r>
        <w:rPr>
          <w:rFonts w:ascii="Arial MT"/>
          <w:color w:val="494944"/>
          <w:spacing w:val="-5"/>
          <w:sz w:val="25"/>
        </w:rPr>
        <w:t>10</w:t>
      </w:r>
    </w:p>
    <w:p>
      <w:pPr>
        <w:pStyle w:val="BodyText"/>
        <w:spacing w:before="41"/>
        <w:rPr>
          <w:rFonts w:ascii="Arial MT"/>
        </w:rPr>
      </w:pPr>
    </w:p>
    <w:p>
      <w:pPr>
        <w:pStyle w:val="Heading2"/>
      </w:pPr>
      <w:r>
        <w:rPr>
          <w:color w:val="494944"/>
        </w:rPr>
        <w:t>Conclusion</w:t>
      </w:r>
      <w:r>
        <w:rPr>
          <w:color w:val="494944"/>
          <w:spacing w:val="-8"/>
        </w:rPr>
        <w:t> </w:t>
      </w:r>
      <w:r>
        <w:rPr>
          <w:color w:val="494944"/>
        </w:rPr>
        <w:t>&amp;</w:t>
      </w:r>
      <w:r>
        <w:rPr>
          <w:color w:val="494944"/>
          <w:spacing w:val="-6"/>
        </w:rPr>
        <w:t> </w:t>
      </w:r>
      <w:r>
        <w:rPr>
          <w:color w:val="494944"/>
        </w:rPr>
        <w:t>Future</w:t>
      </w:r>
      <w:r>
        <w:rPr>
          <w:color w:val="494944"/>
          <w:spacing w:val="-5"/>
        </w:rPr>
        <w:t> </w:t>
      </w:r>
      <w:r>
        <w:rPr>
          <w:color w:val="494944"/>
          <w:spacing w:val="-4"/>
        </w:rPr>
        <w:t>Work</w:t>
      </w:r>
    </w:p>
    <w:p>
      <w:pPr>
        <w:pStyle w:val="BodyText"/>
        <w:spacing w:before="255"/>
        <w:ind w:left="358"/>
      </w:pPr>
      <w:r>
        <w:rPr>
          <w:color w:val="494944"/>
        </w:rPr>
        <w:t>Lessons</w:t>
      </w:r>
      <w:r>
        <w:rPr>
          <w:color w:val="494944"/>
          <w:spacing w:val="-6"/>
        </w:rPr>
        <w:t> </w:t>
      </w:r>
      <w:r>
        <w:rPr>
          <w:color w:val="494944"/>
        </w:rPr>
        <w:t>learned</w:t>
      </w:r>
      <w:r>
        <w:rPr>
          <w:color w:val="494944"/>
          <w:spacing w:val="-6"/>
        </w:rPr>
        <w:t> </w:t>
      </w:r>
      <w:r>
        <w:rPr>
          <w:color w:val="494944"/>
        </w:rPr>
        <w:t>and</w:t>
      </w:r>
      <w:r>
        <w:rPr>
          <w:color w:val="494944"/>
          <w:spacing w:val="-6"/>
        </w:rPr>
        <w:t> </w:t>
      </w:r>
      <w:r>
        <w:rPr>
          <w:color w:val="494944"/>
        </w:rPr>
        <w:t>roadmap</w:t>
      </w:r>
      <w:r>
        <w:rPr>
          <w:color w:val="494944"/>
          <w:spacing w:val="-6"/>
        </w:rPr>
        <w:t> </w:t>
      </w:r>
      <w:r>
        <w:rPr>
          <w:color w:val="494944"/>
          <w:spacing w:val="-2"/>
        </w:rPr>
        <w:t>ahead</w:t>
      </w:r>
    </w:p>
    <w:p>
      <w:pPr>
        <w:pStyle w:val="BodyText"/>
        <w:spacing w:after="0"/>
        <w:sectPr>
          <w:pgSz w:w="12240" w:h="15840"/>
          <w:pgMar w:top="380" w:bottom="280" w:left="360" w:right="1440"/>
          <w:cols w:num="2" w:equalWidth="0">
            <w:col w:w="2786" w:space="2225"/>
            <w:col w:w="5429"/>
          </w:cols>
        </w:sectPr>
      </w:pPr>
    </w:p>
    <w:p>
      <w:pPr>
        <w:pStyle w:val="Heading1"/>
      </w:pPr>
      <w:r>
        <w:rPr>
          <w:color w:val="282823"/>
          <w:spacing w:val="-2"/>
        </w:rPr>
        <w:t>Abstract</w:t>
      </w:r>
    </w:p>
    <w:p>
      <w:pPr>
        <w:pStyle w:val="BodyText"/>
        <w:spacing w:line="328" w:lineRule="auto" w:before="740"/>
        <w:ind w:left="358" w:right="4696"/>
      </w:pPr>
      <w:r>
        <w:rPr>
          <w:color w:val="494944"/>
        </w:rPr>
        <w:t>This project presents a secure, user-centric product</w:t>
      </w:r>
      <w:r>
        <w:rPr>
          <w:color w:val="494944"/>
          <w:spacing w:val="-9"/>
        </w:rPr>
        <w:t> </w:t>
      </w:r>
      <w:r>
        <w:rPr>
          <w:color w:val="494944"/>
        </w:rPr>
        <w:t>inventory</w:t>
      </w:r>
      <w:r>
        <w:rPr>
          <w:color w:val="494944"/>
          <w:spacing w:val="-9"/>
        </w:rPr>
        <w:t> </w:t>
      </w:r>
      <w:r>
        <w:rPr>
          <w:color w:val="494944"/>
        </w:rPr>
        <w:t>management</w:t>
      </w:r>
      <w:r>
        <w:rPr>
          <w:color w:val="494944"/>
          <w:spacing w:val="-9"/>
        </w:rPr>
        <w:t> </w:t>
      </w:r>
      <w:r>
        <w:rPr>
          <w:color w:val="494944"/>
        </w:rPr>
        <w:t>system</w:t>
      </w:r>
      <w:r>
        <w:rPr>
          <w:color w:val="494944"/>
          <w:spacing w:val="-9"/>
        </w:rPr>
        <w:t> </w:t>
      </w:r>
      <w:r>
        <w:rPr>
          <w:color w:val="494944"/>
        </w:rPr>
        <w:t>built</w:t>
      </w:r>
      <w:r>
        <w:rPr>
          <w:color w:val="494944"/>
          <w:spacing w:val="-9"/>
        </w:rPr>
        <w:t> </w:t>
      </w:r>
      <w:r>
        <w:rPr>
          <w:color w:val="494944"/>
        </w:rPr>
        <w:t>on the MERN stack (MongoDB, Express.js, React, Node.js) with JWT-based authentication. The application addresses a critical gap in the market: small businesses and individual entrepreneurs need a simple, secure, and centralized tool to manage their inventory, yet many</w:t>
      </w:r>
      <w:r>
        <w:rPr>
          <w:color w:val="494944"/>
          <w:spacing w:val="-6"/>
        </w:rPr>
        <w:t> </w:t>
      </w:r>
      <w:r>
        <w:rPr>
          <w:color w:val="494944"/>
        </w:rPr>
        <w:t>existing</w:t>
      </w:r>
      <w:r>
        <w:rPr>
          <w:color w:val="494944"/>
          <w:spacing w:val="-6"/>
        </w:rPr>
        <w:t> </w:t>
      </w:r>
      <w:r>
        <w:rPr>
          <w:color w:val="494944"/>
        </w:rPr>
        <w:t>solutions</w:t>
      </w:r>
      <w:r>
        <w:rPr>
          <w:color w:val="494944"/>
          <w:spacing w:val="-6"/>
        </w:rPr>
        <w:t> </w:t>
      </w:r>
      <w:r>
        <w:rPr>
          <w:color w:val="494944"/>
        </w:rPr>
        <w:t>are</w:t>
      </w:r>
      <w:r>
        <w:rPr>
          <w:color w:val="494944"/>
          <w:spacing w:val="-6"/>
        </w:rPr>
        <w:t> </w:t>
      </w:r>
      <w:r>
        <w:rPr>
          <w:color w:val="494944"/>
        </w:rPr>
        <w:t>either</w:t>
      </w:r>
      <w:r>
        <w:rPr>
          <w:color w:val="494944"/>
          <w:spacing w:val="-6"/>
        </w:rPr>
        <w:t> </w:t>
      </w:r>
      <w:r>
        <w:rPr>
          <w:color w:val="494944"/>
        </w:rPr>
        <w:t>too</w:t>
      </w:r>
      <w:r>
        <w:rPr>
          <w:color w:val="494944"/>
          <w:spacing w:val="-6"/>
        </w:rPr>
        <w:t> </w:t>
      </w:r>
      <w:r>
        <w:rPr>
          <w:color w:val="494944"/>
        </w:rPr>
        <w:t>complex, expensive, or lack proper data isolation.</w:t>
      </w:r>
    </w:p>
    <w:p>
      <w:pPr>
        <w:pStyle w:val="BodyText"/>
        <w:spacing w:line="328" w:lineRule="auto" w:before="197"/>
        <w:ind w:left="358" w:right="4598"/>
      </w:pPr>
      <w:r>
        <w:rPr>
          <w:color w:val="494944"/>
        </w:rPr>
        <w:t>Our system implements robust JWT authentication with bcrypt-salted password hashing,</w:t>
      </w:r>
      <w:r>
        <w:rPr>
          <w:color w:val="494944"/>
          <w:spacing w:val="-9"/>
        </w:rPr>
        <w:t> </w:t>
      </w:r>
      <w:r>
        <w:rPr>
          <w:color w:val="494944"/>
        </w:rPr>
        <w:t>ensuring</w:t>
      </w:r>
      <w:r>
        <w:rPr>
          <w:color w:val="494944"/>
          <w:spacing w:val="-9"/>
        </w:rPr>
        <w:t> </w:t>
      </w:r>
      <w:r>
        <w:rPr>
          <w:color w:val="494944"/>
        </w:rPr>
        <w:t>user</w:t>
      </w:r>
      <w:r>
        <w:rPr>
          <w:color w:val="494944"/>
          <w:spacing w:val="-9"/>
        </w:rPr>
        <w:t> </w:t>
      </w:r>
      <w:r>
        <w:rPr>
          <w:color w:val="494944"/>
        </w:rPr>
        <w:t>credentials</w:t>
      </w:r>
      <w:r>
        <w:rPr>
          <w:color w:val="494944"/>
          <w:spacing w:val="-9"/>
        </w:rPr>
        <w:t> </w:t>
      </w:r>
      <w:r>
        <w:rPr>
          <w:color w:val="494944"/>
        </w:rPr>
        <w:t>remain</w:t>
      </w:r>
      <w:r>
        <w:rPr>
          <w:color w:val="494944"/>
          <w:spacing w:val="-9"/>
        </w:rPr>
        <w:t> </w:t>
      </w:r>
      <w:r>
        <w:rPr>
          <w:color w:val="494944"/>
        </w:rPr>
        <w:t>secure. Each user maintains isolated access to their own inventory data through MongoDB document-level ownership (storing userId with each product).</w:t>
      </w:r>
    </w:p>
    <w:p>
      <w:pPr>
        <w:pStyle w:val="BodyText"/>
        <w:spacing w:line="328" w:lineRule="auto" w:before="0"/>
        <w:ind w:left="358" w:right="4696"/>
      </w:pPr>
      <w:r>
        <w:rPr>
          <w:color w:val="494944"/>
        </w:rPr>
        <w:t>The API exposes full CRUD operations with search</w:t>
      </w:r>
      <w:r>
        <w:rPr>
          <w:color w:val="494944"/>
          <w:spacing w:val="-9"/>
        </w:rPr>
        <w:t> </w:t>
      </w:r>
      <w:r>
        <w:rPr>
          <w:color w:val="494944"/>
        </w:rPr>
        <w:t>functionality,</w:t>
      </w:r>
      <w:r>
        <w:rPr>
          <w:color w:val="494944"/>
          <w:spacing w:val="-9"/>
        </w:rPr>
        <w:t> </w:t>
      </w:r>
      <w:r>
        <w:rPr>
          <w:color w:val="494944"/>
        </w:rPr>
        <w:t>pagination,</w:t>
      </w:r>
      <w:r>
        <w:rPr>
          <w:color w:val="494944"/>
          <w:spacing w:val="-9"/>
        </w:rPr>
        <w:t> </w:t>
      </w:r>
      <w:r>
        <w:rPr>
          <w:color w:val="494944"/>
        </w:rPr>
        <w:t>and</w:t>
      </w:r>
      <w:r>
        <w:rPr>
          <w:color w:val="494944"/>
          <w:spacing w:val="-9"/>
        </w:rPr>
        <w:t> </w:t>
      </w:r>
      <w:r>
        <w:rPr>
          <w:color w:val="494944"/>
        </w:rPr>
        <w:t>strict</w:t>
      </w:r>
      <w:r>
        <w:rPr>
          <w:color w:val="494944"/>
          <w:spacing w:val="-9"/>
        </w:rPr>
        <w:t> </w:t>
      </w:r>
      <w:r>
        <w:rPr>
          <w:color w:val="494944"/>
        </w:rPr>
        <w:t>route protection via middleware.</w:t>
      </w:r>
    </w:p>
    <w:p>
      <w:pPr>
        <w:pStyle w:val="BodyText"/>
        <w:spacing w:line="328" w:lineRule="auto" w:before="200"/>
        <w:ind w:left="358" w:right="4696"/>
      </w:pPr>
      <w:r>
        <w:rPr>
          <w:color w:val="494944"/>
        </w:rPr>
        <w:t>Key outcomes include a production-ready RESTful API with clean, well-documented endpoints, secure token-based authentication with</w:t>
      </w:r>
      <w:r>
        <w:rPr>
          <w:color w:val="494944"/>
          <w:spacing w:val="-8"/>
        </w:rPr>
        <w:t> </w:t>
      </w:r>
      <w:r>
        <w:rPr>
          <w:color w:val="494944"/>
        </w:rPr>
        <w:t>~7-day</w:t>
      </w:r>
      <w:r>
        <w:rPr>
          <w:color w:val="494944"/>
          <w:spacing w:val="-8"/>
        </w:rPr>
        <w:t> </w:t>
      </w:r>
      <w:r>
        <w:rPr>
          <w:color w:val="494944"/>
        </w:rPr>
        <w:t>expiry,</w:t>
      </w:r>
      <w:r>
        <w:rPr>
          <w:color w:val="494944"/>
          <w:spacing w:val="-8"/>
        </w:rPr>
        <w:t> </w:t>
      </w:r>
      <w:r>
        <w:rPr>
          <w:color w:val="494944"/>
        </w:rPr>
        <w:t>and</w:t>
      </w:r>
      <w:r>
        <w:rPr>
          <w:color w:val="494944"/>
          <w:spacing w:val="-8"/>
        </w:rPr>
        <w:t> </w:t>
      </w:r>
      <w:r>
        <w:rPr>
          <w:color w:val="494944"/>
        </w:rPr>
        <w:t>scalable</w:t>
      </w:r>
      <w:r>
        <w:rPr>
          <w:color w:val="494944"/>
          <w:spacing w:val="-8"/>
        </w:rPr>
        <w:t> </w:t>
      </w:r>
      <w:r>
        <w:rPr>
          <w:color w:val="494944"/>
        </w:rPr>
        <w:t>data</w:t>
      </w:r>
      <w:r>
        <w:rPr>
          <w:color w:val="494944"/>
          <w:spacing w:val="-8"/>
        </w:rPr>
        <w:t> </w:t>
      </w:r>
      <w:r>
        <w:rPr>
          <w:color w:val="494944"/>
        </w:rPr>
        <w:t>modeling that supports future enhancements. The architecture is designed for extensibility, with clear separation of concerns between routes, controllers, middleware, and models.</w:t>
      </w:r>
    </w:p>
    <w:p>
      <w:pPr>
        <w:pStyle w:val="BodyText"/>
        <w:spacing w:after="0" w:line="328" w:lineRule="auto"/>
        <w:sectPr>
          <w:pgSz w:w="12240" w:h="15840"/>
          <w:pgMar w:top="580" w:bottom="280" w:left="360" w:right="1440"/>
        </w:sectPr>
      </w:pPr>
    </w:p>
    <w:p>
      <w:pPr>
        <w:pStyle w:val="Heading1"/>
      </w:pPr>
      <w:r>
        <w:rPr>
          <w:color w:val="282823"/>
        </w:rPr>
        <w:t>Problem</w:t>
      </w:r>
      <w:r>
        <w:rPr>
          <w:color w:val="282823"/>
          <w:spacing w:val="-6"/>
        </w:rPr>
        <w:t> </w:t>
      </w:r>
      <w:r>
        <w:rPr>
          <w:color w:val="282823"/>
        </w:rPr>
        <w:t>Statement</w:t>
      </w:r>
      <w:r>
        <w:rPr>
          <w:color w:val="282823"/>
          <w:spacing w:val="-6"/>
        </w:rPr>
        <w:t> </w:t>
      </w:r>
      <w:r>
        <w:rPr>
          <w:color w:val="282823"/>
        </w:rPr>
        <w:t>&amp;</w:t>
      </w:r>
      <w:r>
        <w:rPr>
          <w:color w:val="282823"/>
          <w:spacing w:val="-5"/>
        </w:rPr>
        <w:t> </w:t>
      </w:r>
      <w:r>
        <w:rPr>
          <w:color w:val="282823"/>
          <w:spacing w:val="-2"/>
        </w:rPr>
        <w:t>Objectives</w:t>
      </w:r>
    </w:p>
    <w:p>
      <w:pPr>
        <w:pStyle w:val="Heading1"/>
        <w:spacing w:after="0"/>
        <w:sectPr>
          <w:pgSz w:w="12240" w:h="15840"/>
          <w:pgMar w:top="580" w:bottom="280" w:left="360" w:right="1440"/>
        </w:sectPr>
      </w:pPr>
    </w:p>
    <w:p>
      <w:pPr>
        <w:spacing w:before="76"/>
        <w:ind w:left="158" w:right="0" w:firstLine="0"/>
        <w:jc w:val="left"/>
        <w:rPr>
          <w:sz w:val="46"/>
        </w:rPr>
      </w:pPr>
      <w:r>
        <w:rPr>
          <w:color w:val="282823"/>
          <w:sz w:val="46"/>
        </w:rPr>
        <w:t>Customer</w:t>
      </w:r>
      <w:r>
        <w:rPr>
          <w:color w:val="282823"/>
          <w:spacing w:val="-8"/>
          <w:sz w:val="46"/>
        </w:rPr>
        <w:t> </w:t>
      </w:r>
      <w:r>
        <w:rPr>
          <w:color w:val="282823"/>
          <w:sz w:val="46"/>
        </w:rPr>
        <w:t>Problem</w:t>
      </w:r>
      <w:r>
        <w:rPr>
          <w:color w:val="282823"/>
          <w:spacing w:val="-7"/>
          <w:sz w:val="46"/>
        </w:rPr>
        <w:t> </w:t>
      </w:r>
      <w:r>
        <w:rPr>
          <w:color w:val="282823"/>
          <w:spacing w:val="-2"/>
          <w:sz w:val="46"/>
        </w:rPr>
        <w:t>Statements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2605"/>
        <w:gridCol w:w="3753"/>
        <w:gridCol w:w="2052"/>
      </w:tblGrid>
      <w:tr>
        <w:trPr>
          <w:trHeight w:val="622" w:hRule="atLeast"/>
        </w:trPr>
        <w:tc>
          <w:tcPr>
            <w:tcW w:w="184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0" w:lineRule="atLeast" w:before="67"/>
              <w:ind w:left="316" w:right="435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Problem </w:t>
            </w:r>
            <w:r>
              <w:rPr>
                <w:color w:val="494944"/>
                <w:sz w:val="18"/>
              </w:rPr>
              <w:t>Statement</w:t>
            </w:r>
            <w:r>
              <w:rPr>
                <w:color w:val="494944"/>
                <w:spacing w:val="-15"/>
                <w:sz w:val="18"/>
              </w:rPr>
              <w:t> </w:t>
            </w:r>
            <w:r>
              <w:rPr>
                <w:color w:val="494944"/>
                <w:sz w:val="18"/>
              </w:rPr>
              <w:t>ID</w:t>
            </w:r>
          </w:p>
        </w:tc>
        <w:tc>
          <w:tcPr>
            <w:tcW w:w="2605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31"/>
              <w:ind w:left="486"/>
              <w:rPr>
                <w:sz w:val="18"/>
              </w:rPr>
            </w:pPr>
            <w:r>
              <w:rPr>
                <w:color w:val="494944"/>
                <w:sz w:val="18"/>
              </w:rPr>
              <w:t>User</w:t>
            </w:r>
            <w:r>
              <w:rPr>
                <w:color w:val="494944"/>
                <w:spacing w:val="-4"/>
                <w:sz w:val="18"/>
              </w:rPr>
              <w:t> Type</w:t>
            </w:r>
          </w:p>
        </w:tc>
        <w:tc>
          <w:tcPr>
            <w:tcW w:w="375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color w:val="494944"/>
                <w:sz w:val="18"/>
              </w:rPr>
              <w:t>Needs</w:t>
            </w:r>
            <w:r>
              <w:rPr>
                <w:color w:val="494944"/>
                <w:spacing w:val="-4"/>
                <w:sz w:val="18"/>
              </w:rPr>
              <w:t> </w:t>
            </w:r>
            <w:r>
              <w:rPr>
                <w:color w:val="494944"/>
                <w:sz w:val="18"/>
              </w:rPr>
              <w:t>&amp;</w:t>
            </w:r>
            <w:r>
              <w:rPr>
                <w:color w:val="494944"/>
                <w:spacing w:val="-3"/>
                <w:sz w:val="18"/>
              </w:rPr>
              <w:t> </w:t>
            </w:r>
            <w:r>
              <w:rPr>
                <w:color w:val="494944"/>
                <w:sz w:val="18"/>
              </w:rPr>
              <w:t>Pain</w:t>
            </w:r>
            <w:r>
              <w:rPr>
                <w:color w:val="494944"/>
                <w:spacing w:val="-3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Points</w:t>
            </w:r>
          </w:p>
        </w:tc>
        <w:tc>
          <w:tcPr>
            <w:tcW w:w="2052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31"/>
              <w:ind w:left="197"/>
              <w:rPr>
                <w:sz w:val="18"/>
              </w:rPr>
            </w:pPr>
            <w:r>
              <w:rPr>
                <w:color w:val="494944"/>
                <w:sz w:val="18"/>
              </w:rPr>
              <w:t>Emotional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State</w:t>
            </w:r>
          </w:p>
        </w:tc>
      </w:tr>
      <w:tr>
        <w:trPr>
          <w:trHeight w:val="1452" w:hRule="atLeast"/>
        </w:trPr>
        <w:tc>
          <w:tcPr>
            <w:tcW w:w="1841" w:type="dxa"/>
            <w:tcBorders>
              <w:lef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105"/>
              <w:ind w:left="316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PS-</w:t>
            </w:r>
            <w:r>
              <w:rPr>
                <w:color w:val="494944"/>
                <w:spacing w:val="-10"/>
                <w:sz w:val="18"/>
              </w:rPr>
              <w:t>1</w:t>
            </w:r>
          </w:p>
        </w:tc>
        <w:tc>
          <w:tcPr>
            <w:tcW w:w="2605" w:type="dxa"/>
            <w:shd w:val="clear" w:color="auto" w:fill="F4F4F4"/>
          </w:tcPr>
          <w:p>
            <w:pPr>
              <w:pStyle w:val="TableParagraph"/>
              <w:spacing w:before="105"/>
              <w:ind w:left="486"/>
              <w:rPr>
                <w:sz w:val="18"/>
              </w:rPr>
            </w:pPr>
            <w:r>
              <w:rPr>
                <w:color w:val="494944"/>
                <w:sz w:val="18"/>
              </w:rPr>
              <w:t>Small</w:t>
            </w:r>
            <w:r>
              <w:rPr>
                <w:color w:val="494944"/>
                <w:spacing w:val="-7"/>
                <w:sz w:val="18"/>
              </w:rPr>
              <w:t> </w:t>
            </w:r>
            <w:r>
              <w:rPr>
                <w:color w:val="494944"/>
                <w:sz w:val="18"/>
              </w:rPr>
              <w:t>Business</w:t>
            </w:r>
            <w:r>
              <w:rPr>
                <w:color w:val="494944"/>
                <w:spacing w:val="-6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Owner</w:t>
            </w:r>
          </w:p>
        </w:tc>
        <w:tc>
          <w:tcPr>
            <w:tcW w:w="3753" w:type="dxa"/>
            <w:shd w:val="clear" w:color="auto" w:fill="F4F4F4"/>
          </w:tcPr>
          <w:p>
            <w:pPr>
              <w:pStyle w:val="TableParagraph"/>
              <w:spacing w:line="290" w:lineRule="auto" w:before="105"/>
              <w:ind w:right="199"/>
              <w:rPr>
                <w:sz w:val="18"/>
              </w:rPr>
            </w:pPr>
            <w:r>
              <w:rPr>
                <w:color w:val="494944"/>
                <w:sz w:val="18"/>
              </w:rPr>
              <w:t>Needs</w:t>
            </w:r>
            <w:r>
              <w:rPr>
                <w:color w:val="494944"/>
                <w:spacing w:val="-8"/>
                <w:sz w:val="18"/>
              </w:rPr>
              <w:t> </w:t>
            </w:r>
            <w:r>
              <w:rPr>
                <w:color w:val="494944"/>
                <w:sz w:val="18"/>
              </w:rPr>
              <w:t>fast,</w:t>
            </w:r>
            <w:r>
              <w:rPr>
                <w:color w:val="494944"/>
                <w:spacing w:val="-8"/>
                <w:sz w:val="18"/>
              </w:rPr>
              <w:t> </w:t>
            </w:r>
            <w:r>
              <w:rPr>
                <w:color w:val="494944"/>
                <w:sz w:val="18"/>
              </w:rPr>
              <w:t>real-time</w:t>
            </w:r>
            <w:r>
              <w:rPr>
                <w:color w:val="494944"/>
                <w:spacing w:val="-8"/>
                <w:sz w:val="18"/>
              </w:rPr>
              <w:t> </w:t>
            </w:r>
            <w:r>
              <w:rPr>
                <w:color w:val="494944"/>
                <w:sz w:val="18"/>
              </w:rPr>
              <w:t>stock</w:t>
            </w:r>
            <w:r>
              <w:rPr>
                <w:color w:val="494944"/>
                <w:spacing w:val="-8"/>
                <w:sz w:val="18"/>
              </w:rPr>
              <w:t> </w:t>
            </w:r>
            <w:r>
              <w:rPr>
                <w:color w:val="494944"/>
                <w:sz w:val="18"/>
              </w:rPr>
              <w:t>updates</w:t>
            </w:r>
            <w:r>
              <w:rPr>
                <w:color w:val="494944"/>
                <w:spacing w:val="-8"/>
                <w:sz w:val="18"/>
              </w:rPr>
              <w:t> </w:t>
            </w:r>
            <w:r>
              <w:rPr>
                <w:color w:val="494944"/>
                <w:sz w:val="18"/>
              </w:rPr>
              <w:t>to fulfill orders. Existing tools are either too complex to learn or require expensive subscriptions that strain limited budgets.</w:t>
            </w:r>
          </w:p>
        </w:tc>
        <w:tc>
          <w:tcPr>
            <w:tcW w:w="2052" w:type="dxa"/>
            <w:tcBorders>
              <w:righ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105"/>
              <w:ind w:left="197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Frustrated</w:t>
            </w:r>
          </w:p>
        </w:tc>
      </w:tr>
      <w:tr>
        <w:trPr>
          <w:trHeight w:val="1452" w:hRule="atLeast"/>
        </w:trPr>
        <w:tc>
          <w:tcPr>
            <w:tcW w:w="1841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before="105"/>
              <w:ind w:left="316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PS-</w:t>
            </w:r>
            <w:r>
              <w:rPr>
                <w:color w:val="494944"/>
                <w:spacing w:val="-10"/>
                <w:sz w:val="18"/>
              </w:rPr>
              <w:t>2</w:t>
            </w:r>
          </w:p>
        </w:tc>
        <w:tc>
          <w:tcPr>
            <w:tcW w:w="2605" w:type="dxa"/>
          </w:tcPr>
          <w:p>
            <w:pPr>
              <w:pStyle w:val="TableParagraph"/>
              <w:spacing w:before="105"/>
              <w:ind w:left="486"/>
              <w:rPr>
                <w:sz w:val="18"/>
              </w:rPr>
            </w:pPr>
            <w:r>
              <w:rPr>
                <w:color w:val="494944"/>
                <w:sz w:val="18"/>
              </w:rPr>
              <w:t>Freelancer</w:t>
            </w:r>
            <w:r>
              <w:rPr>
                <w:color w:val="494944"/>
                <w:spacing w:val="-10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Seller</w:t>
            </w:r>
          </w:p>
        </w:tc>
        <w:tc>
          <w:tcPr>
            <w:tcW w:w="3753" w:type="dxa"/>
          </w:tcPr>
          <w:p>
            <w:pPr>
              <w:pStyle w:val="TableParagraph"/>
              <w:spacing w:line="290" w:lineRule="auto" w:before="105"/>
              <w:ind w:right="220"/>
              <w:rPr>
                <w:sz w:val="18"/>
              </w:rPr>
            </w:pPr>
            <w:r>
              <w:rPr>
                <w:color w:val="494944"/>
                <w:sz w:val="18"/>
              </w:rPr>
              <w:t>Wants a centralized, secure dashboard to track inventory across multiple platforms. Without it, product data</w:t>
            </w:r>
            <w:r>
              <w:rPr>
                <w:color w:val="494944"/>
                <w:spacing w:val="40"/>
                <w:sz w:val="18"/>
              </w:rPr>
              <w:t> </w:t>
            </w:r>
            <w:r>
              <w:rPr>
                <w:color w:val="494944"/>
                <w:sz w:val="18"/>
              </w:rPr>
              <w:t>gets</w:t>
            </w:r>
            <w:r>
              <w:rPr>
                <w:color w:val="494944"/>
                <w:spacing w:val="-10"/>
                <w:sz w:val="18"/>
              </w:rPr>
              <w:t> </w:t>
            </w:r>
            <w:r>
              <w:rPr>
                <w:color w:val="494944"/>
                <w:sz w:val="18"/>
              </w:rPr>
              <w:t>scattered</w:t>
            </w:r>
            <w:r>
              <w:rPr>
                <w:color w:val="494944"/>
                <w:spacing w:val="-10"/>
                <w:sz w:val="18"/>
              </w:rPr>
              <w:t> </w:t>
            </w:r>
            <w:r>
              <w:rPr>
                <w:color w:val="494944"/>
                <w:sz w:val="18"/>
              </w:rPr>
              <w:t>across</w:t>
            </w:r>
            <w:r>
              <w:rPr>
                <w:color w:val="494944"/>
                <w:spacing w:val="-10"/>
                <w:sz w:val="18"/>
              </w:rPr>
              <w:t> </w:t>
            </w:r>
            <w:r>
              <w:rPr>
                <w:color w:val="494944"/>
                <w:sz w:val="18"/>
              </w:rPr>
              <w:t>spreadsheets</w:t>
            </w:r>
            <w:r>
              <w:rPr>
                <w:color w:val="494944"/>
                <w:spacing w:val="-10"/>
                <w:sz w:val="18"/>
              </w:rPr>
              <w:t> </w:t>
            </w:r>
            <w:r>
              <w:rPr>
                <w:color w:val="494944"/>
                <w:sz w:val="18"/>
              </w:rPr>
              <w:t>and notes, leading to costly mistakes.</w:t>
            </w:r>
          </w:p>
        </w:tc>
        <w:tc>
          <w:tcPr>
            <w:tcW w:w="2052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before="105"/>
              <w:ind w:left="197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Stressed</w:t>
            </w:r>
          </w:p>
        </w:tc>
      </w:tr>
      <w:tr>
        <w:trPr>
          <w:trHeight w:val="1707" w:hRule="atLeast"/>
        </w:trPr>
        <w:tc>
          <w:tcPr>
            <w:tcW w:w="1841" w:type="dxa"/>
            <w:tcBorders>
              <w:left w:val="single" w:sz="18" w:space="0" w:color="000000"/>
            </w:tcBorders>
            <w:shd w:val="clear" w:color="auto" w:fill="F4F4F4"/>
          </w:tcPr>
          <w:p>
            <w:pPr>
              <w:pStyle w:val="TableParagraph"/>
              <w:ind w:left="316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PS-</w:t>
            </w:r>
            <w:r>
              <w:rPr>
                <w:color w:val="494944"/>
                <w:spacing w:val="-10"/>
                <w:sz w:val="18"/>
              </w:rPr>
              <w:t>3</w:t>
            </w:r>
          </w:p>
        </w:tc>
        <w:tc>
          <w:tcPr>
            <w:tcW w:w="2605" w:type="dxa"/>
            <w:shd w:val="clear" w:color="auto" w:fill="F4F4F4"/>
          </w:tcPr>
          <w:p>
            <w:pPr>
              <w:pStyle w:val="TableParagraph"/>
              <w:ind w:left="486"/>
              <w:rPr>
                <w:sz w:val="18"/>
              </w:rPr>
            </w:pPr>
            <w:r>
              <w:rPr>
                <w:color w:val="494944"/>
                <w:sz w:val="18"/>
              </w:rPr>
              <w:t>Shop</w:t>
            </w:r>
            <w:r>
              <w:rPr>
                <w:color w:val="494944"/>
                <w:spacing w:val="-4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Manager</w:t>
            </w:r>
          </w:p>
        </w:tc>
        <w:tc>
          <w:tcPr>
            <w:tcW w:w="3753" w:type="dxa"/>
            <w:shd w:val="clear" w:color="auto" w:fill="F4F4F4"/>
          </w:tcPr>
          <w:p>
            <w:pPr>
              <w:pStyle w:val="TableParagraph"/>
              <w:spacing w:line="290" w:lineRule="auto"/>
              <w:ind w:right="150"/>
              <w:jc w:val="both"/>
              <w:rPr>
                <w:sz w:val="18"/>
              </w:rPr>
            </w:pPr>
            <w:r>
              <w:rPr>
                <w:color w:val="494944"/>
                <w:sz w:val="18"/>
              </w:rPr>
              <w:t>Requires real-time CRUD operations for updating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z w:val="18"/>
              </w:rPr>
              <w:t>quantities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z w:val="18"/>
              </w:rPr>
              <w:t>as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z w:val="18"/>
              </w:rPr>
              <w:t>products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z w:val="18"/>
              </w:rPr>
              <w:t>move</w:t>
            </w:r>
            <w:r>
              <w:rPr>
                <w:color w:val="494944"/>
                <w:spacing w:val="-9"/>
                <w:sz w:val="18"/>
              </w:rPr>
              <w:t> </w:t>
            </w:r>
            <w:r>
              <w:rPr>
                <w:color w:val="494944"/>
                <w:sz w:val="18"/>
              </w:rPr>
              <w:t>in and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out.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No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easy,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reliable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system</w:t>
            </w:r>
            <w:r>
              <w:rPr>
                <w:color w:val="494944"/>
                <w:spacing w:val="-2"/>
                <w:sz w:val="18"/>
              </w:rPr>
              <w:t> </w:t>
            </w:r>
            <w:r>
              <w:rPr>
                <w:color w:val="494944"/>
                <w:sz w:val="18"/>
              </w:rPr>
              <w:t>exists</w:t>
            </w:r>
          </w:p>
          <w:p>
            <w:pPr>
              <w:pStyle w:val="TableParagraph"/>
              <w:spacing w:line="290" w:lineRule="auto" w:before="0"/>
              <w:ind w:right="674"/>
              <w:rPr>
                <w:sz w:val="18"/>
              </w:rPr>
            </w:pPr>
            <w:r>
              <w:rPr>
                <w:color w:val="494944"/>
                <w:sz w:val="18"/>
              </w:rPr>
              <w:t>—outdated</w:t>
            </w:r>
            <w:r>
              <w:rPr>
                <w:color w:val="494944"/>
                <w:spacing w:val="-14"/>
                <w:sz w:val="18"/>
              </w:rPr>
              <w:t> </w:t>
            </w:r>
            <w:r>
              <w:rPr>
                <w:color w:val="494944"/>
                <w:sz w:val="18"/>
              </w:rPr>
              <w:t>data</w:t>
            </w:r>
            <w:r>
              <w:rPr>
                <w:color w:val="494944"/>
                <w:spacing w:val="-14"/>
                <w:sz w:val="18"/>
              </w:rPr>
              <w:t> </w:t>
            </w:r>
            <w:r>
              <w:rPr>
                <w:color w:val="494944"/>
                <w:sz w:val="18"/>
              </w:rPr>
              <w:t>causes</w:t>
            </w:r>
            <w:r>
              <w:rPr>
                <w:color w:val="494944"/>
                <w:spacing w:val="-14"/>
                <w:sz w:val="18"/>
              </w:rPr>
              <w:t> </w:t>
            </w:r>
            <w:r>
              <w:rPr>
                <w:color w:val="494944"/>
                <w:sz w:val="18"/>
              </w:rPr>
              <w:t>inventory discrepancies and customer </w:t>
            </w:r>
            <w:r>
              <w:rPr>
                <w:color w:val="494944"/>
                <w:spacing w:val="-2"/>
                <w:sz w:val="18"/>
              </w:rPr>
              <w:t>dissatisfaction.</w:t>
            </w:r>
          </w:p>
        </w:tc>
        <w:tc>
          <w:tcPr>
            <w:tcW w:w="2052" w:type="dxa"/>
            <w:tcBorders>
              <w:right w:val="single" w:sz="18" w:space="0" w:color="000000"/>
            </w:tcBorders>
            <w:shd w:val="clear" w:color="auto" w:fill="F4F4F4"/>
          </w:tcPr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Anxious</w:t>
            </w:r>
          </w:p>
        </w:tc>
      </w:tr>
      <w:tr>
        <w:trPr>
          <w:trHeight w:val="1764" w:hRule="atLeast"/>
        </w:trPr>
        <w:tc>
          <w:tcPr>
            <w:tcW w:w="1841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ind w:left="316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PS-</w:t>
            </w:r>
            <w:r>
              <w:rPr>
                <w:color w:val="494944"/>
                <w:spacing w:val="-10"/>
                <w:sz w:val="18"/>
              </w:rPr>
              <w:t>4</w:t>
            </w:r>
          </w:p>
        </w:tc>
        <w:tc>
          <w:tcPr>
            <w:tcW w:w="2605" w:type="dxa"/>
            <w:tcBorders>
              <w:bottom w:val="single" w:sz="18" w:space="0" w:color="000000"/>
            </w:tcBorders>
          </w:tcPr>
          <w:p>
            <w:pPr>
              <w:pStyle w:val="TableParagraph"/>
              <w:ind w:left="486"/>
              <w:rPr>
                <w:sz w:val="18"/>
              </w:rPr>
            </w:pPr>
            <w:r>
              <w:rPr>
                <w:color w:val="494944"/>
                <w:sz w:val="18"/>
              </w:rPr>
              <w:t>New</w:t>
            </w:r>
            <w:r>
              <w:rPr>
                <w:color w:val="494944"/>
                <w:spacing w:val="-5"/>
                <w:sz w:val="18"/>
              </w:rPr>
              <w:t> </w:t>
            </w:r>
            <w:r>
              <w:rPr>
                <w:color w:val="494944"/>
                <w:spacing w:val="-2"/>
                <w:sz w:val="18"/>
              </w:rPr>
              <w:t>Entrepreneur</w:t>
            </w:r>
          </w:p>
        </w:tc>
        <w:tc>
          <w:tcPr>
            <w:tcW w:w="375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90" w:lineRule="auto"/>
              <w:ind w:right="199"/>
              <w:rPr>
                <w:sz w:val="18"/>
              </w:rPr>
            </w:pPr>
            <w:r>
              <w:rPr>
                <w:color w:val="494944"/>
                <w:sz w:val="18"/>
              </w:rPr>
              <w:t>Seeks a lightweight, user-friendly tool to start managing inventory immediately. Many apps require technical expertise to set up or overwhelming</w:t>
            </w:r>
            <w:r>
              <w:rPr>
                <w:color w:val="494944"/>
                <w:spacing w:val="-11"/>
                <w:sz w:val="18"/>
              </w:rPr>
              <w:t> </w:t>
            </w:r>
            <w:r>
              <w:rPr>
                <w:color w:val="494944"/>
                <w:sz w:val="18"/>
              </w:rPr>
              <w:t>feature</w:t>
            </w:r>
            <w:r>
              <w:rPr>
                <w:color w:val="494944"/>
                <w:spacing w:val="-11"/>
                <w:sz w:val="18"/>
              </w:rPr>
              <w:t> </w:t>
            </w:r>
            <w:r>
              <w:rPr>
                <w:color w:val="494944"/>
                <w:sz w:val="18"/>
              </w:rPr>
              <w:t>sets</w:t>
            </w:r>
            <w:r>
              <w:rPr>
                <w:color w:val="494944"/>
                <w:spacing w:val="-11"/>
                <w:sz w:val="18"/>
              </w:rPr>
              <w:t> </w:t>
            </w:r>
            <w:r>
              <w:rPr>
                <w:color w:val="494944"/>
                <w:sz w:val="18"/>
              </w:rPr>
              <w:t>that</w:t>
            </w:r>
            <w:r>
              <w:rPr>
                <w:color w:val="494944"/>
                <w:spacing w:val="-11"/>
                <w:sz w:val="18"/>
              </w:rPr>
              <w:t> </w:t>
            </w:r>
            <w:r>
              <w:rPr>
                <w:color w:val="494944"/>
                <w:sz w:val="18"/>
              </w:rPr>
              <w:t>distract from core needs.</w:t>
            </w:r>
          </w:p>
        </w:tc>
        <w:tc>
          <w:tcPr>
            <w:tcW w:w="2052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494944"/>
                <w:spacing w:val="-2"/>
                <w:sz w:val="18"/>
              </w:rPr>
              <w:t>Overwhelmed</w:t>
            </w:r>
          </w:p>
        </w:tc>
      </w:tr>
    </w:tbl>
    <w:p>
      <w:pPr>
        <w:spacing w:line="290" w:lineRule="auto" w:before="16"/>
        <w:ind w:left="158" w:right="0" w:firstLine="0"/>
        <w:jc w:val="left"/>
        <w:rPr>
          <w:sz w:val="18"/>
        </w:rPr>
      </w:pPr>
      <w:r>
        <w:rPr>
          <w:color w:val="494944"/>
          <w:sz w:val="18"/>
        </w:rPr>
        <w:t>These user personas guided our design decisions, ensuring the system addresses real-world pain points through simplicity, security,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and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immediate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value.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By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focusing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on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fast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setup,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intuitive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operations,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and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data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protection,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we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eliminate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the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barriers</w:t>
      </w:r>
      <w:r>
        <w:rPr>
          <w:color w:val="494944"/>
          <w:spacing w:val="-3"/>
          <w:sz w:val="18"/>
        </w:rPr>
        <w:t> </w:t>
      </w:r>
      <w:r>
        <w:rPr>
          <w:color w:val="494944"/>
          <w:sz w:val="18"/>
        </w:rPr>
        <w:t>that frustrate small-scale inventory managers.</w:t>
      </w:r>
    </w:p>
    <w:p>
      <w:pPr>
        <w:spacing w:after="0" w:line="290" w:lineRule="auto"/>
        <w:jc w:val="left"/>
        <w:rPr>
          <w:sz w:val="18"/>
        </w:rPr>
        <w:sectPr>
          <w:pgSz w:w="12240" w:h="15840"/>
          <w:pgMar w:top="400" w:bottom="280" w:left="360" w:right="1440"/>
        </w:sectPr>
      </w:pPr>
    </w:p>
    <w:p>
      <w:pPr>
        <w:spacing w:before="89"/>
        <w:ind w:left="286" w:right="0" w:firstLine="0"/>
        <w:jc w:val="left"/>
        <w:rPr>
          <w:sz w:val="57"/>
        </w:rPr>
      </w:pPr>
      <w:r>
        <w:rPr>
          <w:color w:val="282823"/>
          <w:sz w:val="57"/>
        </w:rPr>
        <w:t>Ideation,</w:t>
      </w:r>
      <w:r>
        <w:rPr>
          <w:color w:val="282823"/>
          <w:spacing w:val="-10"/>
          <w:sz w:val="57"/>
        </w:rPr>
        <w:t> </w:t>
      </w:r>
      <w:r>
        <w:rPr>
          <w:color w:val="282823"/>
          <w:sz w:val="57"/>
        </w:rPr>
        <w:t>Brainstorming</w:t>
      </w:r>
      <w:r>
        <w:rPr>
          <w:color w:val="282823"/>
          <w:spacing w:val="-8"/>
          <w:sz w:val="57"/>
        </w:rPr>
        <w:t> </w:t>
      </w:r>
      <w:r>
        <w:rPr>
          <w:color w:val="282823"/>
          <w:sz w:val="57"/>
        </w:rPr>
        <w:t>&amp;</w:t>
      </w:r>
      <w:r>
        <w:rPr>
          <w:color w:val="282823"/>
          <w:spacing w:val="-7"/>
          <w:sz w:val="57"/>
        </w:rPr>
        <w:t> </w:t>
      </w:r>
      <w:r>
        <w:rPr>
          <w:color w:val="282823"/>
          <w:spacing w:val="-2"/>
          <w:sz w:val="57"/>
        </w:rPr>
        <w:t>Prioritization</w:t>
      </w:r>
    </w:p>
    <w:p>
      <w:pPr>
        <w:spacing w:after="0"/>
        <w:jc w:val="left"/>
        <w:rPr>
          <w:sz w:val="57"/>
        </w:rPr>
        <w:sectPr>
          <w:pgSz w:w="12240" w:h="15840"/>
          <w:pgMar w:top="500" w:bottom="280" w:left="360" w:right="1440"/>
        </w:sectPr>
      </w:pPr>
    </w:p>
    <w:p>
      <w:pPr>
        <w:pStyle w:val="Heading3"/>
        <w:spacing w:before="258"/>
      </w:pPr>
      <w:r>
        <w:rPr>
          <w:color w:val="282823"/>
        </w:rPr>
        <w:t>Brainstorming</w:t>
      </w:r>
      <w:r>
        <w:rPr>
          <w:color w:val="282823"/>
          <w:spacing w:val="-13"/>
        </w:rPr>
        <w:t> </w:t>
      </w:r>
      <w:r>
        <w:rPr>
          <w:color w:val="282823"/>
          <w:spacing w:val="-2"/>
        </w:rPr>
        <w:t>Categories</w:t>
      </w:r>
    </w:p>
    <w:p>
      <w:pPr>
        <w:spacing w:line="321" w:lineRule="auto" w:before="291"/>
        <w:ind w:left="286" w:right="0" w:firstLine="0"/>
        <w:jc w:val="left"/>
        <w:rPr>
          <w:sz w:val="22"/>
        </w:rPr>
      </w:pPr>
      <w:r>
        <w:rPr>
          <w:color w:val="494944"/>
          <w:sz w:val="22"/>
        </w:rPr>
        <w:t>Our</w:t>
      </w:r>
      <w:r>
        <w:rPr>
          <w:color w:val="494944"/>
          <w:spacing w:val="-11"/>
          <w:sz w:val="22"/>
        </w:rPr>
        <w:t> </w:t>
      </w:r>
      <w:r>
        <w:rPr>
          <w:color w:val="494944"/>
          <w:sz w:val="22"/>
        </w:rPr>
        <w:t>ideation</w:t>
      </w:r>
      <w:r>
        <w:rPr>
          <w:color w:val="494944"/>
          <w:spacing w:val="-11"/>
          <w:sz w:val="22"/>
        </w:rPr>
        <w:t> </w:t>
      </w:r>
      <w:r>
        <w:rPr>
          <w:color w:val="494944"/>
          <w:sz w:val="22"/>
        </w:rPr>
        <w:t>sessions</w:t>
      </w:r>
      <w:r>
        <w:rPr>
          <w:color w:val="494944"/>
          <w:spacing w:val="-11"/>
          <w:sz w:val="22"/>
        </w:rPr>
        <w:t> </w:t>
      </w:r>
      <w:r>
        <w:rPr>
          <w:color w:val="494944"/>
          <w:sz w:val="22"/>
        </w:rPr>
        <w:t>grouped</w:t>
      </w:r>
      <w:r>
        <w:rPr>
          <w:color w:val="494944"/>
          <w:spacing w:val="-11"/>
          <w:sz w:val="22"/>
        </w:rPr>
        <w:t> </w:t>
      </w:r>
      <w:r>
        <w:rPr>
          <w:color w:val="494944"/>
          <w:sz w:val="22"/>
        </w:rPr>
        <w:t>requirements into four key domains:</w:t>
      </w:r>
    </w:p>
    <w:p>
      <w:pPr>
        <w:pStyle w:val="Heading3"/>
        <w:spacing w:before="137"/>
      </w:pPr>
      <w:r>
        <w:rPr>
          <w:color w:val="282823"/>
        </w:rPr>
        <w:t>Authentication</w:t>
      </w:r>
      <w:r>
        <w:rPr>
          <w:color w:val="282823"/>
          <w:spacing w:val="-8"/>
        </w:rPr>
        <w:t> </w:t>
      </w:r>
      <w:r>
        <w:rPr>
          <w:color w:val="282823"/>
        </w:rPr>
        <w:t>&amp;</w:t>
      </w:r>
      <w:r>
        <w:rPr>
          <w:color w:val="282823"/>
          <w:spacing w:val="-7"/>
        </w:rPr>
        <w:t> </w:t>
      </w:r>
      <w:r>
        <w:rPr>
          <w:color w:val="282823"/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291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JWT</w:t>
      </w:r>
      <w:r>
        <w:rPr>
          <w:color w:val="494944"/>
          <w:spacing w:val="-5"/>
          <w:sz w:val="22"/>
        </w:rPr>
        <w:t> </w:t>
      </w:r>
      <w:r>
        <w:rPr>
          <w:color w:val="494944"/>
          <w:sz w:val="22"/>
        </w:rPr>
        <w:t>login</w:t>
      </w:r>
      <w:r>
        <w:rPr>
          <w:color w:val="494944"/>
          <w:spacing w:val="-4"/>
          <w:sz w:val="22"/>
        </w:rPr>
        <w:t> </w:t>
      </w:r>
      <w:r>
        <w:rPr>
          <w:color w:val="494944"/>
          <w:sz w:val="22"/>
        </w:rPr>
        <w:t>with</w:t>
      </w:r>
      <w:r>
        <w:rPr>
          <w:color w:val="494944"/>
          <w:spacing w:val="-4"/>
          <w:sz w:val="22"/>
        </w:rPr>
        <w:t> </w:t>
      </w:r>
      <w:r>
        <w:rPr>
          <w:color w:val="494944"/>
          <w:sz w:val="22"/>
        </w:rPr>
        <w:t>token</w:t>
      </w:r>
      <w:r>
        <w:rPr>
          <w:color w:val="494944"/>
          <w:spacing w:val="-4"/>
          <w:sz w:val="22"/>
        </w:rPr>
        <w:t> </w:t>
      </w:r>
      <w:r>
        <w:rPr>
          <w:color w:val="494944"/>
          <w:spacing w:val="-2"/>
          <w:sz w:val="22"/>
        </w:rPr>
        <w:t>expiry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0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User-specific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data</w:t>
      </w:r>
      <w:r>
        <w:rPr>
          <w:color w:val="494944"/>
          <w:spacing w:val="-8"/>
          <w:sz w:val="22"/>
        </w:rPr>
        <w:t> </w:t>
      </w:r>
      <w:r>
        <w:rPr>
          <w:color w:val="494944"/>
          <w:spacing w:val="-2"/>
          <w:sz w:val="22"/>
        </w:rPr>
        <w:t>access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2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bcrypt</w:t>
      </w:r>
      <w:r>
        <w:rPr>
          <w:color w:val="494944"/>
          <w:spacing w:val="-7"/>
          <w:sz w:val="22"/>
        </w:rPr>
        <w:t> </w:t>
      </w:r>
      <w:r>
        <w:rPr>
          <w:color w:val="494944"/>
          <w:sz w:val="22"/>
        </w:rPr>
        <w:t>password</w:t>
      </w:r>
      <w:r>
        <w:rPr>
          <w:color w:val="494944"/>
          <w:spacing w:val="-7"/>
          <w:sz w:val="22"/>
        </w:rPr>
        <w:t> </w:t>
      </w:r>
      <w:r>
        <w:rPr>
          <w:color w:val="494944"/>
          <w:spacing w:val="-2"/>
          <w:sz w:val="22"/>
        </w:rPr>
        <w:t>hashing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60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Role-based</w:t>
      </w:r>
      <w:r>
        <w:rPr>
          <w:color w:val="494944"/>
          <w:spacing w:val="-8"/>
          <w:sz w:val="22"/>
        </w:rPr>
        <w:t> </w:t>
      </w:r>
      <w:r>
        <w:rPr>
          <w:color w:val="494944"/>
          <w:sz w:val="22"/>
        </w:rPr>
        <w:t>access</w:t>
      </w:r>
      <w:r>
        <w:rPr>
          <w:color w:val="494944"/>
          <w:spacing w:val="-8"/>
          <w:sz w:val="22"/>
        </w:rPr>
        <w:t> </w:t>
      </w:r>
      <w:r>
        <w:rPr>
          <w:color w:val="494944"/>
          <w:sz w:val="22"/>
        </w:rPr>
        <w:t>control</w:t>
      </w:r>
      <w:r>
        <w:rPr>
          <w:color w:val="494944"/>
          <w:spacing w:val="-7"/>
          <w:sz w:val="22"/>
        </w:rPr>
        <w:t> </w:t>
      </w:r>
      <w:r>
        <w:rPr>
          <w:color w:val="494944"/>
          <w:spacing w:val="-2"/>
          <w:sz w:val="22"/>
        </w:rPr>
        <w:t>(future)</w:t>
      </w:r>
    </w:p>
    <w:p>
      <w:pPr>
        <w:pStyle w:val="Heading3"/>
      </w:pPr>
      <w:r>
        <w:rPr/>
        <w:br w:type="column"/>
      </w:r>
      <w:r>
        <w:rPr>
          <w:color w:val="282823"/>
        </w:rPr>
        <w:t>UX</w:t>
      </w:r>
      <w:r>
        <w:rPr>
          <w:color w:val="282823"/>
          <w:spacing w:val="-2"/>
        </w:rPr>
        <w:t> </w:t>
      </w:r>
      <w:r>
        <w:rPr>
          <w:color w:val="282823"/>
        </w:rPr>
        <w:t>&amp;</w:t>
      </w:r>
      <w:r>
        <w:rPr>
          <w:color w:val="282823"/>
          <w:spacing w:val="-1"/>
        </w:rPr>
        <w:t> </w:t>
      </w:r>
      <w:r>
        <w:rPr>
          <w:color w:val="282823"/>
          <w:spacing w:val="-2"/>
        </w:rPr>
        <w:t>Technical</w:t>
      </w:r>
    </w:p>
    <w:p>
      <w:pPr>
        <w:spacing w:line="321" w:lineRule="auto" w:before="292"/>
        <w:ind w:left="286" w:right="316" w:firstLine="0"/>
        <w:jc w:val="left"/>
        <w:rPr>
          <w:sz w:val="22"/>
        </w:rPr>
      </w:pPr>
      <w:r>
        <w:rPr>
          <w:color w:val="494944"/>
          <w:sz w:val="22"/>
        </w:rPr>
        <w:t>Additional considerations included responsive UI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design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and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technical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architecture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decisions.</w:t>
      </w:r>
    </w:p>
    <w:p>
      <w:pPr>
        <w:pStyle w:val="Heading3"/>
        <w:spacing w:before="136"/>
      </w:pPr>
      <w:r>
        <w:rPr>
          <w:color w:val="282823"/>
        </w:rPr>
        <w:t>UX</w:t>
      </w:r>
      <w:r>
        <w:rPr>
          <w:color w:val="282823"/>
          <w:spacing w:val="-2"/>
        </w:rPr>
        <w:t> Considerations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291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Simple,</w:t>
      </w:r>
      <w:r>
        <w:rPr>
          <w:color w:val="494944"/>
          <w:spacing w:val="-9"/>
          <w:sz w:val="22"/>
        </w:rPr>
        <w:t> </w:t>
      </w:r>
      <w:r>
        <w:rPr>
          <w:color w:val="494944"/>
          <w:sz w:val="22"/>
        </w:rPr>
        <w:t>responsive</w:t>
      </w:r>
      <w:r>
        <w:rPr>
          <w:color w:val="494944"/>
          <w:spacing w:val="-8"/>
          <w:sz w:val="22"/>
        </w:rPr>
        <w:t> </w:t>
      </w:r>
      <w:r>
        <w:rPr>
          <w:color w:val="494944"/>
          <w:spacing w:val="-2"/>
          <w:sz w:val="22"/>
        </w:rPr>
        <w:t>interface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1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Clean</w:t>
      </w:r>
      <w:r>
        <w:rPr>
          <w:color w:val="494944"/>
          <w:spacing w:val="-6"/>
          <w:sz w:val="22"/>
        </w:rPr>
        <w:t> </w:t>
      </w:r>
      <w:r>
        <w:rPr>
          <w:color w:val="494944"/>
          <w:sz w:val="22"/>
        </w:rPr>
        <w:t>product</w:t>
      </w:r>
      <w:r>
        <w:rPr>
          <w:color w:val="494944"/>
          <w:spacing w:val="-6"/>
          <w:sz w:val="22"/>
        </w:rPr>
        <w:t> </w:t>
      </w:r>
      <w:r>
        <w:rPr>
          <w:color w:val="494944"/>
          <w:spacing w:val="-2"/>
          <w:sz w:val="22"/>
        </w:rPr>
        <w:t>cards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2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Fast</w:t>
      </w:r>
      <w:r>
        <w:rPr>
          <w:color w:val="494944"/>
          <w:spacing w:val="-4"/>
          <w:sz w:val="22"/>
        </w:rPr>
        <w:t> </w:t>
      </w:r>
      <w:r>
        <w:rPr>
          <w:color w:val="494944"/>
          <w:sz w:val="22"/>
        </w:rPr>
        <w:t>load</w:t>
      </w:r>
      <w:r>
        <w:rPr>
          <w:color w:val="494944"/>
          <w:spacing w:val="-4"/>
          <w:sz w:val="22"/>
        </w:rPr>
        <w:t> </w:t>
      </w:r>
      <w:r>
        <w:rPr>
          <w:color w:val="494944"/>
          <w:spacing w:val="-2"/>
          <w:sz w:val="22"/>
        </w:rPr>
        <w:t>times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80" w:bottom="280" w:left="360" w:right="1440"/>
          <w:cols w:num="2" w:equalWidth="0">
            <w:col w:w="4608" w:space="634"/>
            <w:col w:w="5198"/>
          </w:cols>
        </w:sectPr>
      </w:pPr>
    </w:p>
    <w:p>
      <w:pPr>
        <w:pStyle w:val="Heading3"/>
        <w:spacing w:before="83"/>
        <w:ind w:left="5528"/>
      </w:pPr>
      <w:r>
        <w:rPr>
          <w:color w:val="282823"/>
        </w:rPr>
        <w:t>Technical</w:t>
      </w:r>
      <w:r>
        <w:rPr>
          <w:color w:val="282823"/>
          <w:spacing w:val="-9"/>
        </w:rPr>
        <w:t> </w:t>
      </w:r>
      <w:r>
        <w:rPr>
          <w:color w:val="282823"/>
          <w:spacing w:val="-2"/>
        </w:rPr>
        <w:t>Stack</w:t>
      </w:r>
    </w:p>
    <w:p>
      <w:pPr>
        <w:pStyle w:val="Heading3"/>
        <w:spacing w:after="0"/>
        <w:sectPr>
          <w:pgSz w:w="12240" w:h="15840"/>
          <w:pgMar w:top="460" w:bottom="280" w:left="360" w:right="1440"/>
        </w:sectPr>
      </w:pPr>
    </w:p>
    <w:p>
      <w:pPr>
        <w:spacing w:before="256"/>
        <w:ind w:left="286" w:right="0" w:firstLine="0"/>
        <w:jc w:val="left"/>
        <w:rPr>
          <w:sz w:val="28"/>
        </w:rPr>
      </w:pPr>
      <w:r>
        <w:rPr>
          <w:color w:val="282823"/>
          <w:sz w:val="28"/>
        </w:rPr>
        <w:t>Core</w:t>
      </w:r>
      <w:r>
        <w:rPr>
          <w:color w:val="282823"/>
          <w:spacing w:val="-4"/>
          <w:sz w:val="28"/>
        </w:rPr>
        <w:t> </w:t>
      </w:r>
      <w:r>
        <w:rPr>
          <w:color w:val="282823"/>
          <w:spacing w:val="-2"/>
          <w:sz w:val="28"/>
        </w:rPr>
        <w:t>Inventory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291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Product</w:t>
      </w:r>
      <w:r>
        <w:rPr>
          <w:color w:val="494944"/>
          <w:spacing w:val="-7"/>
          <w:sz w:val="22"/>
        </w:rPr>
        <w:t> </w:t>
      </w:r>
      <w:r>
        <w:rPr>
          <w:color w:val="494944"/>
          <w:spacing w:val="-2"/>
          <w:sz w:val="22"/>
        </w:rPr>
        <w:t>create/update/delete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1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List</w:t>
      </w:r>
      <w:r>
        <w:rPr>
          <w:color w:val="494944"/>
          <w:spacing w:val="-6"/>
          <w:sz w:val="22"/>
        </w:rPr>
        <w:t> </w:t>
      </w:r>
      <w:r>
        <w:rPr>
          <w:color w:val="494944"/>
          <w:sz w:val="22"/>
        </w:rPr>
        <w:t>products</w:t>
      </w:r>
      <w:r>
        <w:rPr>
          <w:color w:val="494944"/>
          <w:spacing w:val="-5"/>
          <w:sz w:val="22"/>
        </w:rPr>
        <w:t> </w:t>
      </w:r>
      <w:r>
        <w:rPr>
          <w:color w:val="494944"/>
          <w:sz w:val="22"/>
        </w:rPr>
        <w:t>with</w:t>
      </w:r>
      <w:r>
        <w:rPr>
          <w:color w:val="494944"/>
          <w:spacing w:val="-5"/>
          <w:sz w:val="22"/>
        </w:rPr>
        <w:t> </w:t>
      </w:r>
      <w:r>
        <w:rPr>
          <w:color w:val="494944"/>
          <w:spacing w:val="-2"/>
          <w:sz w:val="22"/>
        </w:rPr>
        <w:t>pagination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0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Search</w:t>
      </w:r>
      <w:r>
        <w:rPr>
          <w:color w:val="494944"/>
          <w:spacing w:val="-4"/>
          <w:sz w:val="22"/>
        </w:rPr>
        <w:t> </w:t>
      </w:r>
      <w:r>
        <w:rPr>
          <w:color w:val="494944"/>
          <w:sz w:val="22"/>
        </w:rPr>
        <w:t>by</w:t>
      </w:r>
      <w:r>
        <w:rPr>
          <w:color w:val="494944"/>
          <w:spacing w:val="-4"/>
          <w:sz w:val="22"/>
        </w:rPr>
        <w:t> name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4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Quantity</w:t>
      </w:r>
      <w:r>
        <w:rPr>
          <w:color w:val="494944"/>
          <w:spacing w:val="-10"/>
          <w:sz w:val="22"/>
        </w:rPr>
        <w:t> </w:t>
      </w:r>
      <w:r>
        <w:rPr>
          <w:color w:val="494944"/>
          <w:spacing w:val="-2"/>
          <w:sz w:val="22"/>
        </w:rPr>
        <w:t>tracking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80" w:after="0"/>
        <w:ind w:left="793" w:right="0" w:hanging="508"/>
        <w:jc w:val="left"/>
        <w:rPr>
          <w:sz w:val="22"/>
        </w:rPr>
      </w:pPr>
      <w:r>
        <w:rPr/>
        <w:br w:type="column"/>
      </w:r>
      <w:r>
        <w:rPr>
          <w:color w:val="494944"/>
          <w:sz w:val="22"/>
        </w:rPr>
        <w:t>MERN</w:t>
      </w:r>
      <w:r>
        <w:rPr>
          <w:color w:val="494944"/>
          <w:spacing w:val="-6"/>
          <w:sz w:val="22"/>
        </w:rPr>
        <w:t> </w:t>
      </w:r>
      <w:r>
        <w:rPr>
          <w:color w:val="494944"/>
          <w:spacing w:val="-2"/>
          <w:sz w:val="2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2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REST</w:t>
      </w:r>
      <w:r>
        <w:rPr>
          <w:color w:val="494944"/>
          <w:spacing w:val="-4"/>
          <w:sz w:val="22"/>
        </w:rPr>
        <w:t> </w:t>
      </w:r>
      <w:r>
        <w:rPr>
          <w:color w:val="494944"/>
          <w:sz w:val="22"/>
        </w:rPr>
        <w:t>API</w:t>
      </w:r>
      <w:r>
        <w:rPr>
          <w:color w:val="494944"/>
          <w:spacing w:val="-3"/>
          <w:sz w:val="22"/>
        </w:rPr>
        <w:t> </w:t>
      </w:r>
      <w:r>
        <w:rPr>
          <w:color w:val="494944"/>
          <w:spacing w:val="-2"/>
          <w:sz w:val="22"/>
        </w:rPr>
        <w:t>endpoints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0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MongoDB</w:t>
      </w:r>
      <w:r>
        <w:rPr>
          <w:color w:val="494944"/>
          <w:spacing w:val="-7"/>
          <w:sz w:val="22"/>
        </w:rPr>
        <w:t> </w:t>
      </w:r>
      <w:r>
        <w:rPr>
          <w:color w:val="494944"/>
          <w:sz w:val="22"/>
        </w:rPr>
        <w:t>schema</w:t>
      </w:r>
      <w:r>
        <w:rPr>
          <w:color w:val="494944"/>
          <w:spacing w:val="-6"/>
          <w:sz w:val="22"/>
        </w:rPr>
        <w:t> </w:t>
      </w:r>
      <w:r>
        <w:rPr>
          <w:color w:val="494944"/>
          <w:spacing w:val="-2"/>
          <w:sz w:val="22"/>
        </w:rPr>
        <w:t>design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94" w:after="0"/>
        <w:ind w:left="793" w:right="0" w:hanging="508"/>
        <w:jc w:val="left"/>
        <w:rPr>
          <w:sz w:val="22"/>
        </w:rPr>
      </w:pPr>
      <w:r>
        <w:rPr>
          <w:color w:val="494944"/>
          <w:sz w:val="22"/>
        </w:rPr>
        <w:t>Middleware</w:t>
      </w:r>
      <w:r>
        <w:rPr>
          <w:color w:val="494944"/>
          <w:spacing w:val="-10"/>
          <w:sz w:val="22"/>
        </w:rPr>
        <w:t> </w:t>
      </w:r>
      <w:r>
        <w:rPr>
          <w:color w:val="494944"/>
          <w:spacing w:val="-2"/>
          <w:sz w:val="22"/>
        </w:rPr>
        <w:t>protection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460" w:bottom="280" w:left="360" w:right="1440"/>
          <w:cols w:num="2" w:equalWidth="0">
            <w:col w:w="3673" w:space="1570"/>
            <w:col w:w="519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Heading1"/>
      </w:pPr>
      <w:r>
        <w:rPr>
          <w:color w:val="282823"/>
        </w:rPr>
        <w:t>Technology</w:t>
      </w:r>
      <w:r>
        <w:rPr>
          <w:color w:val="282823"/>
          <w:spacing w:val="-6"/>
        </w:rPr>
        <w:t> </w:t>
      </w:r>
      <w:r>
        <w:rPr>
          <w:color w:val="282823"/>
        </w:rPr>
        <w:t>Stack</w:t>
      </w:r>
      <w:r>
        <w:rPr>
          <w:color w:val="282823"/>
          <w:spacing w:val="-5"/>
        </w:rPr>
        <w:t> </w:t>
      </w:r>
      <w:r>
        <w:rPr>
          <w:color w:val="282823"/>
        </w:rPr>
        <w:t>&amp;</w:t>
      </w:r>
      <w:r>
        <w:rPr>
          <w:color w:val="282823"/>
          <w:spacing w:val="-5"/>
        </w:rPr>
        <w:t> </w:t>
      </w:r>
      <w:r>
        <w:rPr>
          <w:color w:val="282823"/>
          <w:spacing w:val="-2"/>
        </w:rPr>
        <w:t>Tools</w:t>
      </w:r>
    </w:p>
    <w:p>
      <w:pPr>
        <w:pStyle w:val="Heading1"/>
        <w:spacing w:after="0"/>
        <w:sectPr>
          <w:pgSz w:w="12240" w:h="15840"/>
          <w:pgMar w:top="580" w:bottom="280" w:left="360" w:right="1440"/>
        </w:sectPr>
      </w:pPr>
    </w:p>
    <w:p>
      <w:pPr>
        <w:pStyle w:val="BodyText"/>
        <w:spacing w:before="8"/>
        <w:rPr>
          <w:sz w:val="32"/>
        </w:rPr>
      </w:pPr>
    </w:p>
    <w:p>
      <w:pPr>
        <w:pStyle w:val="Heading2"/>
        <w:ind w:left="1320"/>
      </w:pPr>
      <w:r>
        <w:rPr>
          <w:color w:val="494944"/>
          <w:spacing w:val="-2"/>
        </w:rPr>
        <w:t>MongoDB</w:t>
      </w:r>
    </w:p>
    <w:p>
      <w:pPr>
        <w:pStyle w:val="BodyText"/>
        <w:spacing w:line="328" w:lineRule="auto" w:before="255"/>
        <w:ind w:left="1320"/>
      </w:pPr>
      <w:r>
        <w:rPr>
          <w:color w:val="494944"/>
        </w:rPr>
        <w:t>Document-based NoSQL database for flexible schema design</w:t>
      </w:r>
      <w:r>
        <w:rPr>
          <w:color w:val="494944"/>
          <w:spacing w:val="-11"/>
        </w:rPr>
        <w:t> </w:t>
      </w:r>
      <w:r>
        <w:rPr>
          <w:color w:val="494944"/>
        </w:rPr>
        <w:t>and</w:t>
      </w:r>
      <w:r>
        <w:rPr>
          <w:color w:val="494944"/>
          <w:spacing w:val="-11"/>
        </w:rPr>
        <w:t> </w:t>
      </w:r>
      <w:r>
        <w:rPr>
          <w:color w:val="494944"/>
        </w:rPr>
        <w:t>efficient</w:t>
      </w:r>
      <w:r>
        <w:rPr>
          <w:color w:val="494944"/>
          <w:spacing w:val="-11"/>
        </w:rPr>
        <w:t> </w:t>
      </w:r>
      <w:r>
        <w:rPr>
          <w:color w:val="494944"/>
        </w:rPr>
        <w:t>querying</w:t>
      </w:r>
      <w:r>
        <w:rPr>
          <w:color w:val="494944"/>
          <w:spacing w:val="-11"/>
        </w:rPr>
        <w:t> </w:t>
      </w:r>
      <w:r>
        <w:rPr>
          <w:color w:val="494944"/>
        </w:rPr>
        <w:t>of inventory data with userId- based access control</w:t>
      </w:r>
    </w:p>
    <w:p>
      <w:pPr>
        <w:pStyle w:val="Heading2"/>
        <w:spacing w:before="86"/>
        <w:ind w:left="1637"/>
      </w:pPr>
      <w:r>
        <w:rPr/>
        <w:br w:type="column"/>
      </w:r>
      <w:r>
        <w:rPr>
          <w:color w:val="494944"/>
        </w:rPr>
        <w:t>Express.js</w:t>
      </w:r>
      <w:r>
        <w:rPr>
          <w:color w:val="494944"/>
          <w:spacing w:val="-10"/>
        </w:rPr>
        <w:t> 5</w:t>
      </w:r>
    </w:p>
    <w:p>
      <w:pPr>
        <w:pStyle w:val="BodyText"/>
        <w:spacing w:line="326" w:lineRule="auto" w:before="280"/>
        <w:ind w:left="1522" w:right="509" w:firstLine="115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3665207</wp:posOffset>
            </wp:positionH>
            <wp:positionV relativeFrom="paragraph">
              <wp:posOffset>-30563</wp:posOffset>
            </wp:positionV>
            <wp:extent cx="394260" cy="36738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60" cy="36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4"/>
        </w:rPr>
        <w:t>Lightweight</w:t>
      </w:r>
      <w:r>
        <w:rPr>
          <w:color w:val="494944"/>
          <w:spacing w:val="-14"/>
        </w:rPr>
        <w:t> </w:t>
      </w:r>
      <w:r>
        <w:rPr>
          <w:color w:val="494944"/>
        </w:rPr>
        <w:t>web</w:t>
      </w:r>
      <w:r>
        <w:rPr>
          <w:color w:val="494944"/>
          <w:spacing w:val="-14"/>
        </w:rPr>
        <w:t> </w:t>
      </w:r>
      <w:r>
        <w:rPr>
          <w:color w:val="494944"/>
        </w:rPr>
        <w:t>framework</w:t>
      </w:r>
      <w:r>
        <w:rPr>
          <w:color w:val="494944"/>
          <w:spacing w:val="-14"/>
        </w:rPr>
        <w:t> </w:t>
      </w:r>
      <w:r>
        <w:rPr>
          <w:color w:val="494944"/>
        </w:rPr>
        <w:t>for building RESTful API routes, middleware chains, and request handling with modern async/await syntax</w:t>
      </w:r>
    </w:p>
    <w:p>
      <w:pPr>
        <w:pStyle w:val="BodyText"/>
        <w:spacing w:after="0" w:line="326" w:lineRule="auto"/>
        <w:sectPr>
          <w:pgSz w:w="12240" w:h="15840"/>
          <w:pgMar w:top="240" w:bottom="280" w:left="360" w:right="1440"/>
          <w:cols w:num="2" w:equalWidth="0">
            <w:col w:w="4803" w:space="40"/>
            <w:col w:w="559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Heading2"/>
        <w:spacing w:line="375" w:lineRule="exact" w:before="86"/>
        <w:ind w:left="101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535753</wp:posOffset>
            </wp:positionH>
            <wp:positionV relativeFrom="paragraph">
              <wp:posOffset>15146</wp:posOffset>
            </wp:positionV>
            <wp:extent cx="249933" cy="39148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3" cy="39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4"/>
        </w:rPr>
        <w:t>Node.js</w:t>
      </w:r>
      <w:r>
        <w:rPr>
          <w:color w:val="494944"/>
          <w:spacing w:val="-7"/>
        </w:rPr>
        <w:t> </w:t>
      </w:r>
      <w:r>
        <w:rPr>
          <w:color w:val="494944"/>
          <w:spacing w:val="-2"/>
        </w:rPr>
        <w:t>≥20.x</w:t>
      </w:r>
    </w:p>
    <w:p>
      <w:pPr>
        <w:pStyle w:val="BodyText"/>
        <w:spacing w:line="328" w:lineRule="auto" w:before="0"/>
        <w:ind w:left="1320"/>
      </w:pPr>
      <w:r>
        <w:rPr>
          <w:color w:val="494944"/>
        </w:rPr>
        <w:t>Server-side</w:t>
      </w:r>
      <w:r>
        <w:rPr>
          <w:color w:val="494944"/>
          <w:spacing w:val="-20"/>
        </w:rPr>
        <w:t> </w:t>
      </w:r>
      <w:r>
        <w:rPr>
          <w:color w:val="494944"/>
        </w:rPr>
        <w:t>JavaScript</w:t>
      </w:r>
      <w:r>
        <w:rPr>
          <w:color w:val="494944"/>
          <w:spacing w:val="-20"/>
        </w:rPr>
        <w:t> </w:t>
      </w:r>
      <w:r>
        <w:rPr>
          <w:color w:val="494944"/>
        </w:rPr>
        <w:t>runtime providing event-driven architecture and non-blocking I/O for handling concurrent inventory requests efficiently</w:t>
      </w:r>
    </w:p>
    <w:p>
      <w:pPr>
        <w:pStyle w:val="Heading2"/>
        <w:spacing w:before="120"/>
        <w:ind w:left="483"/>
      </w:pPr>
      <w:r>
        <w:rPr/>
        <w:br w:type="column"/>
      </w:r>
      <w:r>
        <w:rPr>
          <w:color w:val="494944"/>
        </w:rPr>
        <w:t>JWT</w:t>
      </w:r>
      <w:r>
        <w:rPr>
          <w:color w:val="494944"/>
          <w:spacing w:val="-2"/>
        </w:rPr>
        <w:t> </w:t>
      </w:r>
      <w:r>
        <w:rPr>
          <w:color w:val="494944"/>
        </w:rPr>
        <w:t>&amp;</w:t>
      </w:r>
      <w:r>
        <w:rPr>
          <w:color w:val="494944"/>
          <w:spacing w:val="-2"/>
        </w:rPr>
        <w:t> bcryptjs</w:t>
      </w:r>
    </w:p>
    <w:p>
      <w:pPr>
        <w:pStyle w:val="BodyText"/>
        <w:spacing w:line="328" w:lineRule="auto" w:before="254"/>
        <w:ind w:left="483" w:right="248"/>
      </w:pPr>
      <w:r>
        <w:rPr>
          <w:color w:val="494944"/>
        </w:rPr>
        <w:t>JSON Web Tokens for stateless authentication</w:t>
      </w:r>
      <w:r>
        <w:rPr>
          <w:color w:val="494944"/>
          <w:spacing w:val="-14"/>
        </w:rPr>
        <w:t> </w:t>
      </w:r>
      <w:r>
        <w:rPr>
          <w:color w:val="494944"/>
        </w:rPr>
        <w:t>with</w:t>
      </w:r>
      <w:r>
        <w:rPr>
          <w:color w:val="494944"/>
          <w:spacing w:val="-14"/>
        </w:rPr>
        <w:t> </w:t>
      </w:r>
      <w:r>
        <w:rPr>
          <w:color w:val="494944"/>
        </w:rPr>
        <w:t>7-day</w:t>
      </w:r>
      <w:r>
        <w:rPr>
          <w:color w:val="494944"/>
          <w:spacing w:val="-14"/>
        </w:rPr>
        <w:t> </w:t>
      </w:r>
      <w:r>
        <w:rPr>
          <w:color w:val="494944"/>
        </w:rPr>
        <w:t>expiry, bcrypt for secure password hashing with salt rounds, and token payload minimization</w:t>
      </w:r>
    </w:p>
    <w:p>
      <w:pPr>
        <w:pStyle w:val="BodyText"/>
        <w:spacing w:after="0" w:line="328" w:lineRule="auto"/>
        <w:sectPr>
          <w:pgSz w:w="12240" w:h="15840"/>
          <w:pgMar w:top="420" w:bottom="280" w:left="360" w:right="1440"/>
          <w:cols w:num="2" w:equalWidth="0">
            <w:col w:w="4717" w:space="1164"/>
            <w:col w:w="455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pStyle w:val="BodyText"/>
        <w:spacing w:before="148"/>
        <w:rPr>
          <w:sz w:val="32"/>
        </w:rPr>
      </w:pPr>
    </w:p>
    <w:p>
      <w:pPr>
        <w:pStyle w:val="Heading2"/>
        <w:ind w:left="1320"/>
      </w:pPr>
      <w:r>
        <w:rPr>
          <w:color w:val="494944"/>
        </w:rPr>
        <w:t>Security</w:t>
      </w:r>
      <w:r>
        <w:rPr>
          <w:color w:val="494944"/>
          <w:spacing w:val="-8"/>
        </w:rPr>
        <w:t> </w:t>
      </w:r>
      <w:r>
        <w:rPr>
          <w:color w:val="494944"/>
          <w:spacing w:val="-2"/>
        </w:rPr>
        <w:t>Utilities</w:t>
      </w:r>
    </w:p>
    <w:p>
      <w:pPr>
        <w:pStyle w:val="BodyText"/>
        <w:spacing w:line="328" w:lineRule="auto" w:before="256"/>
        <w:ind w:left="132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626543</wp:posOffset>
            </wp:positionH>
            <wp:positionV relativeFrom="paragraph">
              <wp:posOffset>1416610</wp:posOffset>
            </wp:positionV>
            <wp:extent cx="167333" cy="38957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33" cy="38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4"/>
        </w:rPr>
        <w:t>dotenv for environment variables,</w:t>
      </w:r>
      <w:r>
        <w:rPr>
          <w:color w:val="494944"/>
          <w:spacing w:val="-15"/>
        </w:rPr>
        <w:t> </w:t>
      </w:r>
      <w:r>
        <w:rPr>
          <w:color w:val="494944"/>
        </w:rPr>
        <w:t>CORS</w:t>
      </w:r>
      <w:r>
        <w:rPr>
          <w:color w:val="494944"/>
          <w:spacing w:val="-15"/>
        </w:rPr>
        <w:t> </w:t>
      </w:r>
      <w:r>
        <w:rPr>
          <w:color w:val="494944"/>
        </w:rPr>
        <w:t>configured</w:t>
      </w:r>
      <w:r>
        <w:rPr>
          <w:color w:val="494944"/>
          <w:spacing w:val="-15"/>
        </w:rPr>
        <w:t> </w:t>
      </w:r>
      <w:r>
        <w:rPr>
          <w:color w:val="494944"/>
        </w:rPr>
        <w:t>for client origin, Helmet for HTTP header security, and rate limiting on auth endpoints</w:t>
      </w:r>
    </w:p>
    <w:p>
      <w:pPr>
        <w:pStyle w:val="Heading2"/>
        <w:spacing w:line="375" w:lineRule="exact" w:before="86"/>
        <w:ind w:left="861"/>
      </w:pPr>
      <w:r>
        <w:rPr/>
        <w:br w:type="column"/>
      </w:r>
      <w:r>
        <w:rPr>
          <w:color w:val="494944"/>
        </w:rPr>
        <w:t>Development</w:t>
      </w:r>
      <w:r>
        <w:rPr>
          <w:color w:val="494944"/>
          <w:spacing w:val="-11"/>
        </w:rPr>
        <w:t> </w:t>
      </w:r>
      <w:r>
        <w:rPr>
          <w:color w:val="494944"/>
          <w:spacing w:val="-2"/>
        </w:rPr>
        <w:t>Tools</w:t>
      </w:r>
    </w:p>
    <w:p>
      <w:pPr>
        <w:pStyle w:val="BodyText"/>
        <w:spacing w:line="328" w:lineRule="auto" w:before="0"/>
        <w:ind w:left="1635" w:right="457"/>
      </w:pPr>
      <w:r>
        <w:rPr>
          <w:color w:val="494944"/>
        </w:rPr>
        <w:t>Nodemon for automatic server restart during development, MongoDB</w:t>
      </w:r>
      <w:r>
        <w:rPr>
          <w:color w:val="494944"/>
          <w:spacing w:val="-14"/>
        </w:rPr>
        <w:t> </w:t>
      </w:r>
      <w:r>
        <w:rPr>
          <w:color w:val="494944"/>
        </w:rPr>
        <w:t>Compass</w:t>
      </w:r>
      <w:r>
        <w:rPr>
          <w:color w:val="494944"/>
          <w:spacing w:val="-14"/>
        </w:rPr>
        <w:t> </w:t>
      </w:r>
      <w:r>
        <w:rPr>
          <w:color w:val="494944"/>
        </w:rPr>
        <w:t>for</w:t>
      </w:r>
      <w:r>
        <w:rPr>
          <w:color w:val="494944"/>
          <w:spacing w:val="-14"/>
        </w:rPr>
        <w:t> </w:t>
      </w:r>
      <w:r>
        <w:rPr>
          <w:color w:val="494944"/>
        </w:rPr>
        <w:t>database visualization, and Postman/Insomnia for API </w:t>
      </w:r>
      <w:r>
        <w:rPr>
          <w:color w:val="494944"/>
          <w:spacing w:val="-2"/>
        </w:rPr>
        <w:t>testing</w:t>
      </w:r>
    </w:p>
    <w:p>
      <w:pPr>
        <w:pStyle w:val="BodyText"/>
        <w:spacing w:after="0" w:line="328" w:lineRule="auto"/>
        <w:sectPr>
          <w:pgSz w:w="12240" w:h="15840"/>
          <w:pgMar w:top="100" w:bottom="280" w:left="360" w:right="1440"/>
          <w:cols w:num="2" w:equalWidth="0">
            <w:col w:w="4691" w:space="40"/>
            <w:col w:w="5709"/>
          </w:cols>
        </w:sectPr>
      </w:pPr>
    </w:p>
    <w:p>
      <w:pPr>
        <w:pStyle w:val="Heading1"/>
      </w:pPr>
      <w:r>
        <w:rPr>
          <w:color w:val="282823"/>
        </w:rPr>
        <w:t>System</w:t>
      </w:r>
      <w:r>
        <w:rPr>
          <w:color w:val="282823"/>
          <w:spacing w:val="-6"/>
        </w:rPr>
        <w:t> </w:t>
      </w:r>
      <w:r>
        <w:rPr>
          <w:color w:val="282823"/>
          <w:spacing w:val="-2"/>
        </w:rPr>
        <w:t>Architecture</w:t>
      </w:r>
    </w:p>
    <w:p>
      <w:pPr>
        <w:pStyle w:val="BodyText"/>
        <w:spacing w:line="328" w:lineRule="auto" w:before="638"/>
        <w:ind w:left="358" w:right="275"/>
      </w:pPr>
      <w:r>
        <w:rPr>
          <w:color w:val="494944"/>
        </w:rPr>
        <w:t>The</w:t>
      </w:r>
      <w:r>
        <w:rPr>
          <w:color w:val="494944"/>
          <w:spacing w:val="-5"/>
        </w:rPr>
        <w:t> </w:t>
      </w:r>
      <w:r>
        <w:rPr>
          <w:color w:val="494944"/>
        </w:rPr>
        <w:t>system</w:t>
      </w:r>
      <w:r>
        <w:rPr>
          <w:color w:val="494944"/>
          <w:spacing w:val="-5"/>
        </w:rPr>
        <w:t> </w:t>
      </w:r>
      <w:r>
        <w:rPr>
          <w:color w:val="494944"/>
        </w:rPr>
        <w:t>follows</w:t>
      </w:r>
      <w:r>
        <w:rPr>
          <w:color w:val="494944"/>
          <w:spacing w:val="-5"/>
        </w:rPr>
        <w:t> </w:t>
      </w:r>
      <w:r>
        <w:rPr>
          <w:color w:val="494944"/>
        </w:rPr>
        <w:t>a</w:t>
      </w:r>
      <w:r>
        <w:rPr>
          <w:color w:val="494944"/>
          <w:spacing w:val="-5"/>
        </w:rPr>
        <w:t> </w:t>
      </w:r>
      <w:r>
        <w:rPr>
          <w:color w:val="494944"/>
        </w:rPr>
        <w:t>clean</w:t>
      </w:r>
      <w:r>
        <w:rPr>
          <w:color w:val="494944"/>
          <w:spacing w:val="-5"/>
        </w:rPr>
        <w:t> </w:t>
      </w:r>
      <w:r>
        <w:rPr>
          <w:color w:val="494944"/>
        </w:rPr>
        <w:t>three-tier</w:t>
      </w:r>
      <w:r>
        <w:rPr>
          <w:color w:val="494944"/>
          <w:spacing w:val="-5"/>
        </w:rPr>
        <w:t> </w:t>
      </w:r>
      <w:r>
        <w:rPr>
          <w:color w:val="494944"/>
        </w:rPr>
        <w:t>architecture</w:t>
      </w:r>
      <w:r>
        <w:rPr>
          <w:color w:val="494944"/>
          <w:spacing w:val="-5"/>
        </w:rPr>
        <w:t> </w:t>
      </w:r>
      <w:r>
        <w:rPr>
          <w:color w:val="494944"/>
        </w:rPr>
        <w:t>with</w:t>
      </w:r>
      <w:r>
        <w:rPr>
          <w:color w:val="494944"/>
          <w:spacing w:val="-5"/>
        </w:rPr>
        <w:t> </w:t>
      </w:r>
      <w:r>
        <w:rPr>
          <w:color w:val="494944"/>
        </w:rPr>
        <w:t>clear</w:t>
      </w:r>
      <w:r>
        <w:rPr>
          <w:color w:val="494944"/>
          <w:spacing w:val="-5"/>
        </w:rPr>
        <w:t> </w:t>
      </w:r>
      <w:r>
        <w:rPr>
          <w:color w:val="494944"/>
        </w:rPr>
        <w:t>separation</w:t>
      </w:r>
      <w:r>
        <w:rPr>
          <w:color w:val="494944"/>
          <w:spacing w:val="-5"/>
        </w:rPr>
        <w:t> </w:t>
      </w:r>
      <w:r>
        <w:rPr>
          <w:color w:val="494944"/>
        </w:rPr>
        <w:t>between</w:t>
      </w:r>
      <w:r>
        <w:rPr>
          <w:color w:val="494944"/>
          <w:spacing w:val="-5"/>
        </w:rPr>
        <w:t> </w:t>
      </w:r>
      <w:r>
        <w:rPr>
          <w:color w:val="494944"/>
        </w:rPr>
        <w:t>client, API</w:t>
      </w:r>
      <w:r>
        <w:rPr>
          <w:color w:val="494944"/>
          <w:spacing w:val="-3"/>
        </w:rPr>
        <w:t> </w:t>
      </w:r>
      <w:r>
        <w:rPr>
          <w:color w:val="494944"/>
        </w:rPr>
        <w:t>layer,</w:t>
      </w:r>
      <w:r>
        <w:rPr>
          <w:color w:val="494944"/>
          <w:spacing w:val="-3"/>
        </w:rPr>
        <w:t> </w:t>
      </w:r>
      <w:r>
        <w:rPr>
          <w:color w:val="494944"/>
        </w:rPr>
        <w:t>and</w:t>
      </w:r>
      <w:r>
        <w:rPr>
          <w:color w:val="494944"/>
          <w:spacing w:val="-3"/>
        </w:rPr>
        <w:t> </w:t>
      </w:r>
      <w:r>
        <w:rPr>
          <w:color w:val="494944"/>
        </w:rPr>
        <w:t>database.</w:t>
      </w:r>
      <w:r>
        <w:rPr>
          <w:color w:val="494944"/>
          <w:spacing w:val="-3"/>
        </w:rPr>
        <w:t> </w:t>
      </w:r>
      <w:r>
        <w:rPr>
          <w:color w:val="494944"/>
        </w:rPr>
        <w:t>Every</w:t>
      </w:r>
      <w:r>
        <w:rPr>
          <w:color w:val="494944"/>
          <w:spacing w:val="-3"/>
        </w:rPr>
        <w:t> </w:t>
      </w:r>
      <w:r>
        <w:rPr>
          <w:color w:val="494944"/>
        </w:rPr>
        <w:t>product</w:t>
      </w:r>
      <w:r>
        <w:rPr>
          <w:color w:val="494944"/>
          <w:spacing w:val="-3"/>
        </w:rPr>
        <w:t> </w:t>
      </w:r>
      <w:r>
        <w:rPr>
          <w:color w:val="494944"/>
        </w:rPr>
        <w:t>document</w:t>
      </w:r>
      <w:r>
        <w:rPr>
          <w:color w:val="494944"/>
          <w:spacing w:val="-3"/>
        </w:rPr>
        <w:t> </w:t>
      </w:r>
      <w:r>
        <w:rPr>
          <w:color w:val="494944"/>
        </w:rPr>
        <w:t>stores</w:t>
      </w:r>
      <w:r>
        <w:rPr>
          <w:color w:val="494944"/>
          <w:spacing w:val="-3"/>
        </w:rPr>
        <w:t> </w:t>
      </w:r>
      <w:r>
        <w:rPr>
          <w:color w:val="494944"/>
        </w:rPr>
        <w:t>a</w:t>
      </w:r>
      <w:r>
        <w:rPr>
          <w:color w:val="494944"/>
          <w:spacing w:val="-3"/>
        </w:rPr>
        <w:t> </w:t>
      </w:r>
      <w:r>
        <w:rPr>
          <w:color w:val="494944"/>
        </w:rPr>
        <w:t>userId</w:t>
      </w:r>
      <w:r>
        <w:rPr>
          <w:color w:val="494944"/>
          <w:spacing w:val="-3"/>
        </w:rPr>
        <w:t> </w:t>
      </w:r>
      <w:r>
        <w:rPr>
          <w:color w:val="494944"/>
        </w:rPr>
        <w:t>field,</w:t>
      </w:r>
      <w:r>
        <w:rPr>
          <w:color w:val="494944"/>
          <w:spacing w:val="-3"/>
        </w:rPr>
        <w:t> </w:t>
      </w:r>
      <w:r>
        <w:rPr>
          <w:color w:val="494944"/>
        </w:rPr>
        <w:t>enforcing</w:t>
      </w:r>
      <w:r>
        <w:rPr>
          <w:color w:val="494944"/>
          <w:spacing w:val="-3"/>
        </w:rPr>
        <w:t> </w:t>
      </w:r>
      <w:r>
        <w:rPr>
          <w:color w:val="494944"/>
        </w:rPr>
        <w:t>user- scoped data access at the database level and preventing unauthorized cross-user </w:t>
      </w:r>
      <w:r>
        <w:rPr>
          <w:color w:val="494944"/>
          <w:spacing w:val="-2"/>
        </w:rPr>
        <w:t>queries.</w:t>
      </w:r>
    </w:p>
    <w:p>
      <w:pPr>
        <w:pStyle w:val="BodyText"/>
        <w:spacing w:after="0" w:line="328" w:lineRule="auto"/>
        <w:sectPr>
          <w:pgSz w:w="12240" w:h="15840"/>
          <w:pgMar w:top="580" w:bottom="280" w:left="360" w:right="144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360" w:right="1440"/>
        </w:sectPr>
      </w:pPr>
    </w:p>
    <w:p>
      <w:pPr>
        <w:spacing w:before="167"/>
        <w:ind w:left="0" w:right="4276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2276208</wp:posOffset>
            </wp:positionH>
            <wp:positionV relativeFrom="paragraph">
              <wp:posOffset>-139</wp:posOffset>
            </wp:positionV>
            <wp:extent cx="2569108" cy="21097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08" cy="210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4"/>
          <w:sz w:val="21"/>
        </w:rPr>
        <w:t>Client</w:t>
      </w:r>
      <w:r>
        <w:rPr>
          <w:color w:val="494944"/>
          <w:spacing w:val="-6"/>
          <w:sz w:val="21"/>
        </w:rPr>
        <w:t> </w:t>
      </w:r>
      <w:r>
        <w:rPr>
          <w:color w:val="494944"/>
          <w:spacing w:val="-2"/>
          <w:sz w:val="21"/>
        </w:rPr>
        <w:t>Layer</w:t>
      </w:r>
    </w:p>
    <w:p>
      <w:pPr>
        <w:spacing w:line="264" w:lineRule="auto" w:before="96"/>
        <w:ind w:left="1643" w:right="4276" w:hanging="578"/>
        <w:jc w:val="right"/>
        <w:rPr>
          <w:sz w:val="17"/>
        </w:rPr>
      </w:pPr>
      <w:r>
        <w:rPr>
          <w:color w:val="494944"/>
          <w:sz w:val="17"/>
        </w:rPr>
        <w:t>Send</w:t>
      </w:r>
      <w:r>
        <w:rPr>
          <w:color w:val="494944"/>
          <w:spacing w:val="-13"/>
          <w:sz w:val="17"/>
        </w:rPr>
        <w:t> </w:t>
      </w:r>
      <w:r>
        <w:rPr>
          <w:color w:val="494944"/>
          <w:sz w:val="17"/>
        </w:rPr>
        <w:t>HTTP</w:t>
      </w:r>
      <w:r>
        <w:rPr>
          <w:color w:val="494944"/>
          <w:spacing w:val="-13"/>
          <w:sz w:val="17"/>
        </w:rPr>
        <w:t> </w:t>
      </w:r>
      <w:r>
        <w:rPr>
          <w:color w:val="494944"/>
          <w:sz w:val="17"/>
        </w:rPr>
        <w:t>requests</w:t>
      </w:r>
      <w:r>
        <w:rPr>
          <w:color w:val="494944"/>
          <w:spacing w:val="-13"/>
          <w:sz w:val="17"/>
        </w:rPr>
        <w:t> </w:t>
      </w:r>
      <w:r>
        <w:rPr>
          <w:color w:val="494944"/>
          <w:sz w:val="17"/>
        </w:rPr>
        <w:t>from browsers</w:t>
      </w:r>
      <w:r>
        <w:rPr>
          <w:color w:val="494944"/>
          <w:spacing w:val="-5"/>
          <w:sz w:val="17"/>
        </w:rPr>
        <w:t> </w:t>
      </w:r>
      <w:r>
        <w:rPr>
          <w:color w:val="494944"/>
          <w:sz w:val="17"/>
        </w:rPr>
        <w:t>or</w:t>
      </w:r>
      <w:r>
        <w:rPr>
          <w:color w:val="494944"/>
          <w:spacing w:val="-5"/>
          <w:sz w:val="17"/>
        </w:rPr>
        <w:t> </w:t>
      </w:r>
      <w:r>
        <w:rPr>
          <w:color w:val="494944"/>
          <w:spacing w:val="-2"/>
          <w:sz w:val="17"/>
        </w:rPr>
        <w:t>apps.</w:t>
      </w: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0"/>
        <w:rPr>
          <w:sz w:val="17"/>
        </w:rPr>
      </w:pPr>
    </w:p>
    <w:p>
      <w:pPr>
        <w:pStyle w:val="BodyText"/>
        <w:spacing w:before="17"/>
        <w:rPr>
          <w:sz w:val="17"/>
        </w:rPr>
      </w:pPr>
    </w:p>
    <w:p>
      <w:pPr>
        <w:spacing w:before="0"/>
        <w:ind w:left="0" w:right="4331" w:firstLine="0"/>
        <w:jc w:val="right"/>
        <w:rPr>
          <w:sz w:val="21"/>
        </w:rPr>
      </w:pPr>
      <w:r>
        <w:rPr>
          <w:color w:val="494944"/>
          <w:sz w:val="21"/>
        </w:rPr>
        <w:t>Database</w:t>
      </w:r>
      <w:r>
        <w:rPr>
          <w:color w:val="494944"/>
          <w:spacing w:val="-8"/>
          <w:sz w:val="21"/>
        </w:rPr>
        <w:t> </w:t>
      </w:r>
      <w:r>
        <w:rPr>
          <w:color w:val="494944"/>
          <w:spacing w:val="-2"/>
          <w:sz w:val="21"/>
        </w:rPr>
        <w:t>Layer</w:t>
      </w:r>
    </w:p>
    <w:p>
      <w:pPr>
        <w:spacing w:before="96"/>
        <w:ind w:left="0" w:right="4344" w:firstLine="0"/>
        <w:jc w:val="right"/>
        <w:rPr>
          <w:sz w:val="17"/>
        </w:rPr>
      </w:pPr>
      <w:r>
        <w:rPr>
          <w:color w:val="494944"/>
          <w:sz w:val="17"/>
        </w:rPr>
        <w:t>MongoDB</w:t>
      </w:r>
      <w:r>
        <w:rPr>
          <w:color w:val="494944"/>
          <w:spacing w:val="-6"/>
          <w:sz w:val="17"/>
        </w:rPr>
        <w:t> </w:t>
      </w:r>
      <w:r>
        <w:rPr>
          <w:color w:val="494944"/>
          <w:sz w:val="17"/>
        </w:rPr>
        <w:t>stores</w:t>
      </w:r>
      <w:r>
        <w:rPr>
          <w:color w:val="494944"/>
          <w:spacing w:val="-6"/>
          <w:sz w:val="17"/>
        </w:rPr>
        <w:t> </w:t>
      </w:r>
      <w:r>
        <w:rPr>
          <w:color w:val="494944"/>
          <w:sz w:val="17"/>
        </w:rPr>
        <w:t>User</w:t>
      </w:r>
      <w:r>
        <w:rPr>
          <w:color w:val="494944"/>
          <w:spacing w:val="-5"/>
          <w:sz w:val="17"/>
        </w:rPr>
        <w:t> and</w:t>
      </w:r>
    </w:p>
    <w:p>
      <w:pPr>
        <w:spacing w:line="264" w:lineRule="auto" w:before="21"/>
        <w:ind w:left="2054" w:right="4343" w:firstLine="300"/>
        <w:jc w:val="right"/>
        <w:rPr>
          <w:sz w:val="17"/>
        </w:rPr>
      </w:pPr>
      <w:r>
        <w:rPr>
          <w:color w:val="494944"/>
          <w:spacing w:val="-2"/>
          <w:sz w:val="17"/>
        </w:rPr>
        <w:t>Product documents.</w:t>
      </w:r>
    </w:p>
    <w:p>
      <w:pPr>
        <w:spacing w:line="240" w:lineRule="auto" w:before="18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1"/>
        <w:ind w:left="240" w:right="0" w:firstLine="0"/>
        <w:jc w:val="left"/>
        <w:rPr>
          <w:sz w:val="21"/>
        </w:rPr>
      </w:pPr>
      <w:r>
        <w:rPr>
          <w:color w:val="494944"/>
          <w:sz w:val="21"/>
        </w:rPr>
        <w:t>API</w:t>
      </w:r>
      <w:r>
        <w:rPr>
          <w:color w:val="494944"/>
          <w:spacing w:val="-1"/>
          <w:sz w:val="21"/>
        </w:rPr>
        <w:t> </w:t>
      </w:r>
      <w:r>
        <w:rPr>
          <w:color w:val="494944"/>
          <w:spacing w:val="-2"/>
          <w:sz w:val="21"/>
        </w:rPr>
        <w:t>Layer</w:t>
      </w:r>
    </w:p>
    <w:p>
      <w:pPr>
        <w:spacing w:line="264" w:lineRule="auto" w:before="96"/>
        <w:ind w:left="240" w:right="926" w:firstLine="0"/>
        <w:jc w:val="left"/>
        <w:rPr>
          <w:sz w:val="17"/>
        </w:rPr>
      </w:pPr>
      <w:r>
        <w:rPr>
          <w:color w:val="494944"/>
          <w:sz w:val="17"/>
        </w:rPr>
        <w:t>Express routes, controllers,</w:t>
      </w:r>
      <w:r>
        <w:rPr>
          <w:color w:val="494944"/>
          <w:spacing w:val="-14"/>
          <w:sz w:val="17"/>
        </w:rPr>
        <w:t> </w:t>
      </w:r>
      <w:r>
        <w:rPr>
          <w:color w:val="494944"/>
          <w:sz w:val="17"/>
        </w:rPr>
        <w:t>and</w:t>
      </w:r>
      <w:r>
        <w:rPr>
          <w:color w:val="494944"/>
          <w:spacing w:val="-13"/>
          <w:sz w:val="17"/>
        </w:rPr>
        <w:t> </w:t>
      </w:r>
      <w:r>
        <w:rPr>
          <w:color w:val="494944"/>
          <w:sz w:val="17"/>
        </w:rPr>
        <w:t>auth </w:t>
      </w:r>
      <w:r>
        <w:rPr>
          <w:color w:val="494944"/>
          <w:spacing w:val="-2"/>
          <w:sz w:val="17"/>
        </w:rPr>
        <w:t>middleware.</w:t>
      </w:r>
    </w:p>
    <w:p>
      <w:pPr>
        <w:spacing w:after="0" w:line="264" w:lineRule="auto"/>
        <w:jc w:val="left"/>
        <w:rPr>
          <w:sz w:val="17"/>
        </w:rPr>
        <w:sectPr>
          <w:pgSz w:w="12240" w:h="15840"/>
          <w:pgMar w:top="480" w:bottom="280" w:left="360" w:right="1440"/>
          <w:cols w:num="2" w:equalWidth="0">
            <w:col w:w="7271" w:space="40"/>
            <w:col w:w="3129"/>
          </w:cols>
        </w:sectPr>
      </w:pPr>
    </w:p>
    <w:p>
      <w:pPr>
        <w:pStyle w:val="BodyText"/>
        <w:spacing w:before="0"/>
        <w:ind w:left="359"/>
        <w:rPr>
          <w:sz w:val="20"/>
        </w:rPr>
      </w:pPr>
      <w:r>
        <w:rPr>
          <w:sz w:val="20"/>
        </w:rPr>
        <w:drawing>
          <wp:inline distT="0" distB="0" distL="0" distR="0">
            <wp:extent cx="6054534" cy="63284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534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540" w:bottom="280" w:left="360" w:right="1440"/>
        </w:sectPr>
      </w:pPr>
    </w:p>
    <w:p>
      <w:pPr>
        <w:pStyle w:val="Heading2"/>
        <w:spacing w:before="255"/>
        <w:ind w:left="615"/>
      </w:pPr>
      <w:r>
        <w:rPr>
          <w:color w:val="494944"/>
        </w:rPr>
        <w:t>Client</w:t>
      </w:r>
      <w:r>
        <w:rPr>
          <w:color w:val="494944"/>
          <w:spacing w:val="-6"/>
        </w:rPr>
        <w:t> </w:t>
      </w:r>
      <w:r>
        <w:rPr>
          <w:color w:val="494944"/>
          <w:spacing w:val="-2"/>
        </w:rPr>
        <w:t>Request</w:t>
      </w:r>
    </w:p>
    <w:p>
      <w:pPr>
        <w:pStyle w:val="BodyText"/>
        <w:spacing w:line="328" w:lineRule="auto" w:before="255"/>
        <w:ind w:left="615"/>
      </w:pPr>
      <w:r>
        <w:rPr>
          <w:color w:val="494944"/>
        </w:rPr>
        <w:t>Frontend sends HTTP requests with JWT token</w:t>
      </w:r>
      <w:r>
        <w:rPr>
          <w:color w:val="494944"/>
          <w:spacing w:val="-20"/>
        </w:rPr>
        <w:t> </w:t>
      </w:r>
      <w:r>
        <w:rPr>
          <w:color w:val="494944"/>
        </w:rPr>
        <w:t>in</w:t>
      </w:r>
      <w:r>
        <w:rPr>
          <w:color w:val="494944"/>
          <w:spacing w:val="-20"/>
        </w:rPr>
        <w:t> </w:t>
      </w:r>
      <w:r>
        <w:rPr>
          <w:color w:val="494944"/>
        </w:rPr>
        <w:t>Authorization header to access protected inventory </w:t>
      </w:r>
      <w:r>
        <w:rPr>
          <w:color w:val="494944"/>
          <w:spacing w:val="-2"/>
        </w:rPr>
        <w:t>endpoints</w:t>
      </w:r>
    </w:p>
    <w:p>
      <w:pPr>
        <w:pStyle w:val="Heading2"/>
        <w:spacing w:before="80"/>
        <w:ind w:left="615"/>
      </w:pPr>
      <w:r>
        <w:rPr/>
        <w:br w:type="column"/>
      </w:r>
      <w:r>
        <w:rPr>
          <w:color w:val="494944"/>
        </w:rPr>
        <w:t>API</w:t>
      </w:r>
      <w:r>
        <w:rPr>
          <w:color w:val="494944"/>
          <w:spacing w:val="-3"/>
        </w:rPr>
        <w:t> </w:t>
      </w:r>
      <w:r>
        <w:rPr>
          <w:color w:val="494944"/>
          <w:spacing w:val="-2"/>
        </w:rPr>
        <w:t>Processing</w:t>
      </w:r>
    </w:p>
    <w:p>
      <w:pPr>
        <w:pStyle w:val="BodyText"/>
        <w:spacing w:line="328" w:lineRule="auto" w:before="255"/>
        <w:ind w:left="615"/>
      </w:pPr>
      <w:r>
        <w:rPr>
          <w:color w:val="494944"/>
        </w:rPr>
        <w:t>Express routes invoke middleware to verify tokens, controllers handle business logic, and</w:t>
      </w:r>
      <w:r>
        <w:rPr>
          <w:color w:val="494944"/>
          <w:spacing w:val="-20"/>
        </w:rPr>
        <w:t> </w:t>
      </w:r>
      <w:r>
        <w:rPr>
          <w:color w:val="494944"/>
        </w:rPr>
        <w:t>Mongoose</w:t>
      </w:r>
      <w:r>
        <w:rPr>
          <w:color w:val="494944"/>
          <w:spacing w:val="-20"/>
        </w:rPr>
        <w:t> </w:t>
      </w:r>
      <w:r>
        <w:rPr>
          <w:color w:val="494944"/>
        </w:rPr>
        <w:t>queries MongoDB with userId </w:t>
      </w:r>
      <w:r>
        <w:rPr>
          <w:color w:val="494944"/>
          <w:spacing w:val="-2"/>
        </w:rPr>
        <w:t>scoping</w:t>
      </w:r>
    </w:p>
    <w:p>
      <w:pPr>
        <w:pStyle w:val="Heading2"/>
        <w:spacing w:before="80"/>
        <w:ind w:left="615"/>
      </w:pPr>
      <w:r>
        <w:rPr/>
        <w:br w:type="column"/>
      </w:r>
      <w:r>
        <w:rPr>
          <w:color w:val="494944"/>
        </w:rPr>
        <w:t>Data</w:t>
      </w:r>
      <w:r>
        <w:rPr>
          <w:color w:val="494944"/>
          <w:spacing w:val="-4"/>
        </w:rPr>
        <w:t> </w:t>
      </w:r>
      <w:r>
        <w:rPr>
          <w:color w:val="494944"/>
          <w:spacing w:val="-2"/>
        </w:rPr>
        <w:t>Storage</w:t>
      </w:r>
    </w:p>
    <w:p>
      <w:pPr>
        <w:pStyle w:val="BodyText"/>
        <w:spacing w:line="328" w:lineRule="auto" w:before="255"/>
        <w:ind w:left="615" w:right="665"/>
      </w:pPr>
      <w:r>
        <w:rPr>
          <w:color w:val="494944"/>
        </w:rPr>
        <w:t>MongoDB</w:t>
      </w:r>
      <w:r>
        <w:rPr>
          <w:color w:val="494944"/>
          <w:spacing w:val="-19"/>
        </w:rPr>
        <w:t> </w:t>
      </w:r>
      <w:r>
        <w:rPr>
          <w:color w:val="494944"/>
        </w:rPr>
        <w:t>persists</w:t>
      </w:r>
      <w:r>
        <w:rPr>
          <w:color w:val="494944"/>
          <w:spacing w:val="-19"/>
        </w:rPr>
        <w:t> </w:t>
      </w:r>
      <w:r>
        <w:rPr>
          <w:color w:val="494944"/>
        </w:rPr>
        <w:t>User documents (name, email, hashed password)</w:t>
      </w:r>
      <w:r>
        <w:rPr>
          <w:color w:val="494944"/>
          <w:spacing w:val="-17"/>
        </w:rPr>
        <w:t> </w:t>
      </w:r>
      <w:r>
        <w:rPr>
          <w:color w:val="494944"/>
        </w:rPr>
        <w:t>and</w:t>
      </w:r>
      <w:r>
        <w:rPr>
          <w:color w:val="494944"/>
          <w:spacing w:val="-17"/>
        </w:rPr>
        <w:t> </w:t>
      </w:r>
      <w:r>
        <w:rPr>
          <w:color w:val="494944"/>
        </w:rPr>
        <w:t>Product documents (name, price,</w:t>
      </w:r>
      <w:r>
        <w:rPr>
          <w:color w:val="494944"/>
          <w:spacing w:val="-14"/>
        </w:rPr>
        <w:t> </w:t>
      </w:r>
      <w:r>
        <w:rPr>
          <w:color w:val="494944"/>
        </w:rPr>
        <w:t>quantity,</w:t>
      </w:r>
      <w:r>
        <w:rPr>
          <w:color w:val="494944"/>
          <w:spacing w:val="-14"/>
        </w:rPr>
        <w:t> </w:t>
      </w:r>
      <w:r>
        <w:rPr>
          <w:color w:val="494944"/>
        </w:rPr>
        <w:t>userId) with indexes for </w:t>
      </w:r>
      <w:r>
        <w:rPr>
          <w:color w:val="494944"/>
          <w:spacing w:val="-2"/>
        </w:rPr>
        <w:t>performance</w:t>
      </w:r>
    </w:p>
    <w:p>
      <w:pPr>
        <w:pStyle w:val="BodyText"/>
        <w:spacing w:after="0" w:line="328" w:lineRule="auto"/>
        <w:sectPr>
          <w:pgSz w:w="12240" w:h="15840"/>
          <w:pgMar w:top="380" w:bottom="280" w:left="360" w:right="1440"/>
          <w:cols w:num="3" w:equalWidth="0">
            <w:col w:w="3074" w:space="181"/>
            <w:col w:w="3139" w:space="115"/>
            <w:col w:w="3931"/>
          </w:cols>
        </w:sectPr>
      </w:pPr>
    </w:p>
    <w:p>
      <w:pPr>
        <w:spacing w:before="83"/>
        <w:ind w:left="190" w:right="0" w:firstLine="0"/>
        <w:jc w:val="left"/>
        <w:rPr>
          <w:sz w:val="49"/>
        </w:rPr>
      </w:pPr>
      <w:r>
        <w:rPr>
          <w:color w:val="282823"/>
          <w:sz w:val="49"/>
        </w:rPr>
        <w:t>Data</w:t>
      </w:r>
      <w:r>
        <w:rPr>
          <w:color w:val="282823"/>
          <w:spacing w:val="-3"/>
          <w:sz w:val="49"/>
        </w:rPr>
        <w:t> </w:t>
      </w:r>
      <w:r>
        <w:rPr>
          <w:color w:val="282823"/>
          <w:sz w:val="49"/>
        </w:rPr>
        <w:t>Model</w:t>
      </w:r>
      <w:r>
        <w:rPr>
          <w:color w:val="282823"/>
          <w:spacing w:val="-3"/>
          <w:sz w:val="49"/>
        </w:rPr>
        <w:t> </w:t>
      </w:r>
      <w:r>
        <w:rPr>
          <w:color w:val="282823"/>
          <w:sz w:val="49"/>
        </w:rPr>
        <w:t>&amp;</w:t>
      </w:r>
      <w:r>
        <w:rPr>
          <w:color w:val="282823"/>
          <w:spacing w:val="-3"/>
          <w:sz w:val="49"/>
        </w:rPr>
        <w:t> </w:t>
      </w:r>
      <w:r>
        <w:rPr>
          <w:color w:val="282823"/>
          <w:sz w:val="49"/>
        </w:rPr>
        <w:t>ER</w:t>
      </w:r>
      <w:r>
        <w:rPr>
          <w:color w:val="282823"/>
          <w:spacing w:val="-3"/>
          <w:sz w:val="49"/>
        </w:rPr>
        <w:t> </w:t>
      </w:r>
      <w:r>
        <w:rPr>
          <w:color w:val="282823"/>
          <w:spacing w:val="-2"/>
          <w:sz w:val="49"/>
        </w:rPr>
        <w:t>Diagram</w:t>
      </w:r>
    </w:p>
    <w:p>
      <w:pPr>
        <w:tabs>
          <w:tab w:pos="5485" w:val="left" w:leader="none"/>
        </w:tabs>
        <w:spacing w:before="412"/>
        <w:ind w:left="190" w:right="0" w:firstLine="0"/>
        <w:jc w:val="left"/>
        <w:rPr>
          <w:sz w:val="24"/>
        </w:rPr>
      </w:pPr>
      <w:r>
        <w:rPr>
          <w:color w:val="282823"/>
          <w:sz w:val="24"/>
        </w:rPr>
        <w:t>User</w:t>
      </w:r>
      <w:r>
        <w:rPr>
          <w:color w:val="282823"/>
          <w:spacing w:val="-4"/>
          <w:sz w:val="24"/>
        </w:rPr>
        <w:t> </w:t>
      </w:r>
      <w:r>
        <w:rPr>
          <w:color w:val="282823"/>
          <w:spacing w:val="-2"/>
          <w:sz w:val="24"/>
        </w:rPr>
        <w:t>Schema</w:t>
      </w:r>
      <w:r>
        <w:rPr>
          <w:color w:val="282823"/>
          <w:sz w:val="24"/>
        </w:rPr>
        <w:tab/>
        <w:t>Product</w:t>
      </w:r>
      <w:r>
        <w:rPr>
          <w:color w:val="282823"/>
          <w:spacing w:val="-9"/>
          <w:sz w:val="24"/>
        </w:rPr>
        <w:t> </w:t>
      </w:r>
      <w:r>
        <w:rPr>
          <w:color w:val="282823"/>
          <w:spacing w:val="-2"/>
          <w:sz w:val="24"/>
        </w:rPr>
        <w:t>Schema</w:t>
      </w:r>
    </w:p>
    <w:p>
      <w:pPr>
        <w:spacing w:after="0"/>
        <w:jc w:val="left"/>
        <w:rPr>
          <w:sz w:val="24"/>
        </w:rPr>
        <w:sectPr>
          <w:pgSz w:w="12240" w:h="15840"/>
          <w:pgMar w:top="420" w:bottom="280" w:left="360" w:right="1440"/>
        </w:sectPr>
      </w:pPr>
    </w:p>
    <w:p>
      <w:pPr>
        <w:spacing w:line="249" w:lineRule="auto" w:before="88"/>
        <w:ind w:left="301" w:right="6328" w:firstLine="0"/>
        <w:jc w:val="left"/>
        <w:rPr>
          <w:sz w:val="58"/>
        </w:rPr>
      </w:pPr>
      <w:r>
        <w:rPr>
          <w:color w:val="282823"/>
          <w:sz w:val="58"/>
        </w:rPr>
        <w:t>Security &amp; </w:t>
      </w:r>
      <w:r>
        <w:rPr>
          <w:color w:val="282823"/>
          <w:spacing w:val="-2"/>
          <w:sz w:val="58"/>
        </w:rPr>
        <w:t>Authentication</w:t>
      </w:r>
    </w:p>
    <w:sectPr>
      <w:pgSz w:w="12240" w:h="15840"/>
      <w:pgMar w:top="520" w:bottom="280" w:left="3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93" w:hanging="508"/>
      </w:pPr>
      <w:rPr>
        <w:rFonts w:hint="default" w:ascii="Tahoma" w:hAnsi="Tahoma" w:eastAsia="Tahoma" w:cs="Tahoma"/>
        <w:b w:val="0"/>
        <w:bCs w:val="0"/>
        <w:i w:val="0"/>
        <w:iCs w:val="0"/>
        <w:color w:val="494944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5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1" w:hanging="5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2" w:hanging="5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2" w:hanging="5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3" w:hanging="5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4" w:hanging="5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4" w:hanging="5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5" w:hanging="5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2389" w:hanging="16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494944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6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8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4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16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ahoma" w:hAnsi="Tahoma" w:eastAsia="Tahoma" w:cs="Tahoma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358"/>
      <w:outlineLvl w:val="1"/>
    </w:pPr>
    <w:rPr>
      <w:rFonts w:ascii="Tahoma" w:hAnsi="Tahoma" w:eastAsia="Tahoma" w:cs="Tahoma"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/>
      <w:outlineLvl w:val="2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286"/>
      <w:outlineLvl w:val="3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358" w:right="2766"/>
    </w:pPr>
    <w:rPr>
      <w:rFonts w:ascii="Tahoma" w:hAnsi="Tahoma" w:eastAsia="Tahoma" w:cs="Tahoma"/>
      <w:sz w:val="128"/>
      <w:szCs w:val="1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93" w:hanging="50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41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kutty9106@gmail.com" TargetMode="External"/><Relationship Id="rId6" Type="http://schemas.openxmlformats.org/officeDocument/2006/relationships/hyperlink" Target="mailto:Palanihail123@gmail.com" TargetMode="External"/><Relationship Id="rId7" Type="http://schemas.openxmlformats.org/officeDocument/2006/relationships/hyperlink" Target="mailto:sanjeevkingvk@gmail.com" TargetMode="External"/><Relationship Id="rId8" Type="http://schemas.openxmlformats.org/officeDocument/2006/relationships/hyperlink" Target="mailto:msanthoshmsanthosh03118@gmail.com" TargetMode="External"/><Relationship Id="rId9" Type="http://schemas.openxmlformats.org/officeDocument/2006/relationships/hyperlink" Target="mailto:Sasisathish443@g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2026-03-08T06:26:22Z</dcterms:created>
  <dcterms:modified xsi:type="dcterms:W3CDTF">2026-03-08T06:26:22Z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