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13568" w14:textId="3D128377" w:rsidR="000E42FA" w:rsidRDefault="00BC6318" w:rsidP="0052658D">
      <w:pPr>
        <w:pStyle w:val="Heading1"/>
        <w:jc w:val="center"/>
        <w:rPr>
          <w:sz w:val="48"/>
        </w:rPr>
      </w:pPr>
      <w:r>
        <w:rPr>
          <w:sz w:val="48"/>
        </w:rPr>
        <w:t>Assignment 4</w:t>
      </w:r>
      <w:r w:rsidR="00A230C1">
        <w:rPr>
          <w:sz w:val="48"/>
        </w:rPr>
        <w:t xml:space="preserve"> - Report</w:t>
      </w:r>
    </w:p>
    <w:p w14:paraId="6B1A96FE" w14:textId="77777777" w:rsidR="0052658D" w:rsidRDefault="0052658D" w:rsidP="0052658D"/>
    <w:p w14:paraId="0E0FD252" w14:textId="00BC7246" w:rsidR="009402F8" w:rsidRPr="00A230C1" w:rsidRDefault="00BC6318" w:rsidP="00A230C1">
      <w:pPr>
        <w:pStyle w:val="ListParagraph"/>
        <w:numPr>
          <w:ilvl w:val="0"/>
          <w:numId w:val="2"/>
        </w:numPr>
        <w:rPr>
          <w:b/>
          <w:sz w:val="24"/>
          <w:szCs w:val="32"/>
          <w:u w:val="single"/>
        </w:rPr>
      </w:pPr>
      <w:r>
        <w:rPr>
          <w:b/>
          <w:sz w:val="28"/>
          <w:szCs w:val="32"/>
          <w:u w:val="single"/>
        </w:rPr>
        <w:t>Part-1</w:t>
      </w:r>
      <w:r w:rsidR="00A230C1" w:rsidRPr="00A230C1">
        <w:rPr>
          <w:b/>
          <w:sz w:val="28"/>
          <w:szCs w:val="32"/>
          <w:u w:val="single"/>
        </w:rPr>
        <w:t>:</w:t>
      </w:r>
      <w:r w:rsidR="00466E9F" w:rsidRPr="00466E9F">
        <w:rPr>
          <w:sz w:val="28"/>
          <w:szCs w:val="32"/>
        </w:rPr>
        <w:t xml:space="preserve"> </w:t>
      </w:r>
    </w:p>
    <w:p w14:paraId="00FF15BB" w14:textId="1400FFC3" w:rsidR="00BC6318" w:rsidRDefault="00BC6318" w:rsidP="00BC6318">
      <w:pPr>
        <w:pStyle w:val="ListParagraph"/>
        <w:numPr>
          <w:ilvl w:val="1"/>
          <w:numId w:val="2"/>
        </w:numPr>
        <w:rPr>
          <w:sz w:val="24"/>
          <w:szCs w:val="32"/>
        </w:rPr>
      </w:pPr>
      <w:r>
        <w:rPr>
          <w:sz w:val="24"/>
          <w:szCs w:val="32"/>
        </w:rPr>
        <w:t>Learning rate alpha is typically between 10 and 0.1. However, in our case, the alpha needs to be even smaller because the comparative large values of variable in data. Keeping a bigger alpha i.e. 0.1 makes the parameters w</w:t>
      </w:r>
      <w:r w:rsidR="0075652C">
        <w:rPr>
          <w:sz w:val="24"/>
          <w:szCs w:val="32"/>
        </w:rPr>
        <w:t>0, w</w:t>
      </w:r>
      <w:r>
        <w:rPr>
          <w:sz w:val="24"/>
          <w:szCs w:val="32"/>
        </w:rPr>
        <w:t xml:space="preserve">1 overshoot and become too large. So, I took 0.001 as my alpha value which gave me </w:t>
      </w:r>
      <w:r w:rsidR="0075652C">
        <w:rPr>
          <w:sz w:val="24"/>
          <w:szCs w:val="32"/>
        </w:rPr>
        <w:t>a</w:t>
      </w:r>
      <w:r>
        <w:rPr>
          <w:sz w:val="24"/>
          <w:szCs w:val="32"/>
        </w:rPr>
        <w:t xml:space="preserve"> mean square error (MSE) of 2.77.</w:t>
      </w:r>
    </w:p>
    <w:p w14:paraId="5D6787C6" w14:textId="46A1C222" w:rsidR="00F72232" w:rsidRDefault="008A43FC" w:rsidP="008A43FC">
      <w:pPr>
        <w:pStyle w:val="ListParagraph"/>
        <w:numPr>
          <w:ilvl w:val="1"/>
          <w:numId w:val="2"/>
        </w:numPr>
        <w:rPr>
          <w:sz w:val="24"/>
          <w:szCs w:val="32"/>
        </w:rPr>
      </w:pPr>
      <w:r>
        <w:rPr>
          <w:sz w:val="24"/>
          <w:szCs w:val="32"/>
        </w:rPr>
        <w:t>Convergence criteria: ||</w:t>
      </w:r>
      <w:r w:rsidRPr="008A43FC">
        <w:rPr>
          <w:b/>
          <w:sz w:val="24"/>
          <w:szCs w:val="32"/>
        </w:rPr>
        <w:t>oldw</w:t>
      </w:r>
      <w:r>
        <w:rPr>
          <w:b/>
          <w:sz w:val="24"/>
          <w:szCs w:val="32"/>
        </w:rPr>
        <w:t>-w</w:t>
      </w:r>
      <w:r>
        <w:rPr>
          <w:sz w:val="24"/>
          <w:szCs w:val="32"/>
        </w:rPr>
        <w:t>|| &lt;</w:t>
      </w:r>
      <w:r w:rsidR="0075652C">
        <w:rPr>
          <w:sz w:val="24"/>
          <w:szCs w:val="32"/>
        </w:rPr>
        <w:t>0.0001,</w:t>
      </w:r>
      <w:r>
        <w:rPr>
          <w:sz w:val="24"/>
          <w:szCs w:val="32"/>
        </w:rPr>
        <w:t xml:space="preserve"> where </w:t>
      </w:r>
      <w:r>
        <w:rPr>
          <w:b/>
          <w:sz w:val="24"/>
          <w:szCs w:val="32"/>
        </w:rPr>
        <w:t>oldw</w:t>
      </w:r>
      <w:r>
        <w:rPr>
          <w:sz w:val="24"/>
          <w:szCs w:val="32"/>
        </w:rPr>
        <w:t xml:space="preserve"> is (oldw</w:t>
      </w:r>
      <w:r w:rsidR="0075652C">
        <w:rPr>
          <w:sz w:val="24"/>
          <w:szCs w:val="32"/>
        </w:rPr>
        <w:t>0, oldw</w:t>
      </w:r>
      <w:r>
        <w:rPr>
          <w:sz w:val="24"/>
          <w:szCs w:val="32"/>
        </w:rPr>
        <w:t xml:space="preserve">1) and </w:t>
      </w:r>
      <w:r>
        <w:rPr>
          <w:b/>
          <w:sz w:val="24"/>
          <w:szCs w:val="32"/>
        </w:rPr>
        <w:t>w</w:t>
      </w:r>
      <w:r>
        <w:rPr>
          <w:sz w:val="24"/>
          <w:szCs w:val="32"/>
        </w:rPr>
        <w:t xml:space="preserve"> is (w0,w1). The idea behind keeping 0.0001 as the threshold is that the value of w has stabilized and won’t be changing much in upcoming iterations. I have verified for even smaller convergence rate and as expected, it showed the same results.</w:t>
      </w:r>
      <w:r w:rsidR="001A03FC">
        <w:rPr>
          <w:sz w:val="24"/>
          <w:szCs w:val="32"/>
        </w:rPr>
        <w:t xml:space="preserve"> I even checked the linearity assumption as shown below:</w:t>
      </w:r>
    </w:p>
    <w:p w14:paraId="46A165BF" w14:textId="195A19C1" w:rsidR="001A03FC" w:rsidRPr="008A43FC" w:rsidRDefault="001A03FC" w:rsidP="001A03FC">
      <w:pPr>
        <w:pStyle w:val="ListParagraph"/>
        <w:ind w:left="1440"/>
        <w:rPr>
          <w:sz w:val="24"/>
          <w:szCs w:val="32"/>
        </w:rPr>
      </w:pPr>
      <w:r>
        <w:rPr>
          <w:noProof/>
          <w:sz w:val="24"/>
          <w:szCs w:val="32"/>
        </w:rPr>
        <w:drawing>
          <wp:inline distT="0" distB="0" distL="0" distR="0" wp14:anchorId="309AAF1F" wp14:editId="52A073EA">
            <wp:extent cx="3776543" cy="23410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3788368" cy="2348363"/>
                    </a:xfrm>
                    <a:prstGeom prst="rect">
                      <a:avLst/>
                    </a:prstGeom>
                  </pic:spPr>
                </pic:pic>
              </a:graphicData>
            </a:graphic>
          </wp:inline>
        </w:drawing>
      </w:r>
    </w:p>
    <w:p w14:paraId="44905908" w14:textId="289AAAED" w:rsidR="00BC1DB0" w:rsidRPr="00AF480A" w:rsidRDefault="008A43FC" w:rsidP="00BC1DB0">
      <w:pPr>
        <w:pStyle w:val="ListParagraph"/>
        <w:numPr>
          <w:ilvl w:val="0"/>
          <w:numId w:val="2"/>
        </w:numPr>
        <w:rPr>
          <w:b/>
          <w:sz w:val="24"/>
          <w:szCs w:val="32"/>
          <w:u w:val="single"/>
        </w:rPr>
      </w:pPr>
      <w:r>
        <w:rPr>
          <w:b/>
          <w:sz w:val="28"/>
          <w:szCs w:val="32"/>
          <w:u w:val="single"/>
        </w:rPr>
        <w:t>Part-2</w:t>
      </w:r>
      <w:r w:rsidR="00466E9F">
        <w:rPr>
          <w:b/>
          <w:sz w:val="28"/>
          <w:szCs w:val="32"/>
          <w:u w:val="single"/>
        </w:rPr>
        <w:t>:</w:t>
      </w:r>
      <w:r w:rsidR="00466E9F" w:rsidRPr="00466E9F">
        <w:rPr>
          <w:sz w:val="28"/>
          <w:szCs w:val="32"/>
        </w:rPr>
        <w:t xml:space="preserve"> </w:t>
      </w:r>
    </w:p>
    <w:p w14:paraId="05D936DF" w14:textId="7A74DE1B" w:rsidR="00193929" w:rsidRPr="00193929" w:rsidRDefault="00193929" w:rsidP="008A43FC">
      <w:pPr>
        <w:pStyle w:val="ListParagraph"/>
        <w:numPr>
          <w:ilvl w:val="1"/>
          <w:numId w:val="2"/>
        </w:numPr>
        <w:rPr>
          <w:b/>
          <w:sz w:val="24"/>
          <w:szCs w:val="32"/>
          <w:u w:val="single"/>
        </w:rPr>
      </w:pPr>
      <w:r>
        <w:rPr>
          <w:sz w:val="24"/>
          <w:szCs w:val="32"/>
        </w:rPr>
        <w:t xml:space="preserve">Learning rate for this case is 0.01 and convergence criteria as 0.00001. The idea behind keeping an even smaller convergence criteria is because the values are normalized and will converge gradually. Similarly, because of </w:t>
      </w:r>
      <w:r w:rsidRPr="006C69B6">
        <w:rPr>
          <w:b/>
          <w:sz w:val="24"/>
          <w:szCs w:val="32"/>
        </w:rPr>
        <w:t>normalization</w:t>
      </w:r>
      <w:r>
        <w:rPr>
          <w:sz w:val="24"/>
          <w:szCs w:val="32"/>
        </w:rPr>
        <w:t xml:space="preserve"> we don’t have to reduce the value of alpha below 0.1 which serves our purpose. Since the </w:t>
      </w:r>
      <w:r>
        <w:rPr>
          <w:b/>
          <w:sz w:val="24"/>
          <w:szCs w:val="32"/>
        </w:rPr>
        <w:t>w</w:t>
      </w:r>
      <w:r>
        <w:rPr>
          <w:sz w:val="24"/>
          <w:szCs w:val="32"/>
        </w:rPr>
        <w:t xml:space="preserve"> is initialized to </w:t>
      </w:r>
      <w:r w:rsidRPr="00193929">
        <w:rPr>
          <w:b/>
          <w:sz w:val="24"/>
          <w:szCs w:val="32"/>
        </w:rPr>
        <w:t>0</w:t>
      </w:r>
      <w:r>
        <w:rPr>
          <w:sz w:val="24"/>
          <w:szCs w:val="32"/>
        </w:rPr>
        <w:t xml:space="preserve">, the </w:t>
      </w:r>
      <w:r>
        <w:rPr>
          <w:b/>
          <w:sz w:val="24"/>
          <w:szCs w:val="32"/>
        </w:rPr>
        <w:t>w</w:t>
      </w:r>
      <w:r>
        <w:rPr>
          <w:sz w:val="24"/>
          <w:szCs w:val="32"/>
        </w:rPr>
        <w:t xml:space="preserve"> in first iteration will be very small and I had to put up </w:t>
      </w:r>
      <w:r w:rsidR="006C69B6">
        <w:rPr>
          <w:sz w:val="24"/>
          <w:szCs w:val="32"/>
        </w:rPr>
        <w:t>an additional criterion</w:t>
      </w:r>
      <w:r>
        <w:rPr>
          <w:sz w:val="24"/>
          <w:szCs w:val="32"/>
        </w:rPr>
        <w:t xml:space="preserve"> that the minimum iterations should be 1000.</w:t>
      </w:r>
      <w:r w:rsidR="00D50D34">
        <w:rPr>
          <w:sz w:val="24"/>
          <w:szCs w:val="32"/>
        </w:rPr>
        <w:t xml:space="preserve"> Scatter plot didn’t prove to be useful </w:t>
      </w:r>
      <w:r w:rsidR="00961D3F">
        <w:rPr>
          <w:sz w:val="24"/>
          <w:szCs w:val="32"/>
        </w:rPr>
        <w:t xml:space="preserve">in this case </w:t>
      </w:r>
      <w:bookmarkStart w:id="0" w:name="_GoBack"/>
      <w:bookmarkEnd w:id="0"/>
      <w:r w:rsidR="00D50D34">
        <w:rPr>
          <w:sz w:val="24"/>
          <w:szCs w:val="32"/>
        </w:rPr>
        <w:t>as the variables are ordinal in nature.</w:t>
      </w:r>
    </w:p>
    <w:p w14:paraId="5E3C72D9" w14:textId="110D698D" w:rsidR="00193929" w:rsidRPr="00193929" w:rsidRDefault="00193929" w:rsidP="00193929">
      <w:pPr>
        <w:pStyle w:val="ListParagraph"/>
        <w:numPr>
          <w:ilvl w:val="1"/>
          <w:numId w:val="2"/>
        </w:numPr>
        <w:rPr>
          <w:b/>
          <w:sz w:val="24"/>
          <w:szCs w:val="32"/>
          <w:u w:val="single"/>
        </w:rPr>
      </w:pPr>
      <w:r>
        <w:rPr>
          <w:sz w:val="24"/>
          <w:szCs w:val="32"/>
        </w:rPr>
        <w:t>Final feature set decided is (</w:t>
      </w:r>
      <w:r w:rsidR="00395CBA">
        <w:rPr>
          <w:sz w:val="24"/>
          <w:szCs w:val="32"/>
        </w:rPr>
        <w:t xml:space="preserve">age, </w:t>
      </w:r>
      <w:r>
        <w:rPr>
          <w:sz w:val="24"/>
          <w:szCs w:val="32"/>
        </w:rPr>
        <w:t>mother’s education, father’s education, travel time to school, # of past class failure, going out with friends)</w:t>
      </w:r>
    </w:p>
    <w:p w14:paraId="3BC8AFAB" w14:textId="3FA70025" w:rsidR="00AF480A" w:rsidRPr="00193929" w:rsidRDefault="00193929" w:rsidP="00193929">
      <w:pPr>
        <w:pStyle w:val="ListParagraph"/>
        <w:numPr>
          <w:ilvl w:val="1"/>
          <w:numId w:val="2"/>
        </w:numPr>
        <w:rPr>
          <w:b/>
          <w:sz w:val="24"/>
          <w:szCs w:val="32"/>
          <w:u w:val="single"/>
        </w:rPr>
      </w:pPr>
      <w:r>
        <w:rPr>
          <w:sz w:val="24"/>
          <w:szCs w:val="32"/>
        </w:rPr>
        <w:t>I selected the above-mentioned features based on correlation coefficient values. I had selected all those features which had a correlation coefficient of 0.1 or more with the target variable.</w:t>
      </w:r>
    </w:p>
    <w:p w14:paraId="04BD74A5" w14:textId="1F7CAB1E" w:rsidR="00193929" w:rsidRDefault="00193929" w:rsidP="00193929">
      <w:pPr>
        <w:pStyle w:val="ListParagraph"/>
        <w:ind w:left="1440"/>
        <w:rPr>
          <w:sz w:val="24"/>
          <w:szCs w:val="32"/>
        </w:rPr>
      </w:pPr>
      <w:r>
        <w:rPr>
          <w:sz w:val="24"/>
          <w:szCs w:val="32"/>
        </w:rPr>
        <w:t xml:space="preserve">I had tried to perform feature selection based on the </w:t>
      </w:r>
      <w:r w:rsidR="00651F3C">
        <w:rPr>
          <w:sz w:val="24"/>
          <w:szCs w:val="32"/>
        </w:rPr>
        <w:t>mutual information as well since our variables are of categorical/ordinal nature. The features that were significant in this case are (mother’s education, father’s education,</w:t>
      </w:r>
      <w:r w:rsidR="004A06E8">
        <w:rPr>
          <w:sz w:val="24"/>
          <w:szCs w:val="32"/>
        </w:rPr>
        <w:t xml:space="preserve"> # of past class failure,</w:t>
      </w:r>
      <w:r w:rsidR="00651F3C">
        <w:rPr>
          <w:sz w:val="24"/>
          <w:szCs w:val="32"/>
        </w:rPr>
        <w:t xml:space="preserve"> travel time to school, going out with friends) which is nearly the same as in case of correlation.</w:t>
      </w:r>
    </w:p>
    <w:p w14:paraId="2A09A9BC" w14:textId="3957FD21" w:rsidR="00651F3C" w:rsidRPr="00193929" w:rsidRDefault="00651F3C" w:rsidP="00651F3C">
      <w:pPr>
        <w:pStyle w:val="ListParagraph"/>
        <w:numPr>
          <w:ilvl w:val="1"/>
          <w:numId w:val="2"/>
        </w:numPr>
        <w:rPr>
          <w:sz w:val="24"/>
          <w:szCs w:val="32"/>
        </w:rPr>
      </w:pPr>
      <w:r>
        <w:rPr>
          <w:sz w:val="24"/>
          <w:szCs w:val="32"/>
        </w:rPr>
        <w:lastRenderedPageBreak/>
        <w:t>I had performed 5-fold cross validation to come up with mean square error. My model gives a MSE value of 0.15</w:t>
      </w:r>
      <w:r w:rsidR="006C69B6">
        <w:rPr>
          <w:sz w:val="24"/>
          <w:szCs w:val="32"/>
        </w:rPr>
        <w:t>7</w:t>
      </w:r>
      <w:r>
        <w:rPr>
          <w:sz w:val="24"/>
          <w:szCs w:val="32"/>
        </w:rPr>
        <w:t xml:space="preserve"> for features selected using correlation coefficient and </w:t>
      </w:r>
      <w:r w:rsidR="00A16EB4">
        <w:rPr>
          <w:sz w:val="24"/>
          <w:szCs w:val="32"/>
        </w:rPr>
        <w:t>a MSE of 0.37</w:t>
      </w:r>
      <w:r>
        <w:rPr>
          <w:sz w:val="24"/>
          <w:szCs w:val="32"/>
        </w:rPr>
        <w:t xml:space="preserve"> for </w:t>
      </w:r>
      <w:r w:rsidR="00395CBA">
        <w:rPr>
          <w:sz w:val="24"/>
          <w:szCs w:val="32"/>
        </w:rPr>
        <w:t xml:space="preserve">that with </w:t>
      </w:r>
      <w:r>
        <w:rPr>
          <w:sz w:val="24"/>
          <w:szCs w:val="32"/>
        </w:rPr>
        <w:t>mutual information.</w:t>
      </w:r>
    </w:p>
    <w:p w14:paraId="11E12916" w14:textId="67AC7432" w:rsidR="00F72232" w:rsidRDefault="00F72232" w:rsidP="00F72232">
      <w:pPr>
        <w:pStyle w:val="ListParagraph"/>
        <w:rPr>
          <w:sz w:val="24"/>
          <w:szCs w:val="32"/>
        </w:rPr>
      </w:pPr>
    </w:p>
    <w:p w14:paraId="5A8BC82D" w14:textId="3F8B432F" w:rsidR="009419EC" w:rsidRDefault="009419EC" w:rsidP="00F72232">
      <w:pPr>
        <w:pStyle w:val="ListParagraph"/>
        <w:rPr>
          <w:sz w:val="24"/>
          <w:szCs w:val="32"/>
        </w:rPr>
      </w:pPr>
    </w:p>
    <w:p w14:paraId="5C9D3DEF" w14:textId="522C8A3D" w:rsidR="009419EC" w:rsidRPr="009419EC" w:rsidRDefault="009419EC" w:rsidP="006C69B6">
      <w:pPr>
        <w:pStyle w:val="ListParagraph"/>
        <w:numPr>
          <w:ilvl w:val="0"/>
          <w:numId w:val="2"/>
        </w:numPr>
        <w:rPr>
          <w:b/>
          <w:sz w:val="24"/>
          <w:szCs w:val="32"/>
          <w:u w:val="single"/>
        </w:rPr>
      </w:pPr>
      <w:r w:rsidRPr="009419EC">
        <w:rPr>
          <w:b/>
          <w:sz w:val="28"/>
          <w:szCs w:val="32"/>
          <w:u w:val="single"/>
        </w:rPr>
        <w:t>References:</w:t>
      </w:r>
    </w:p>
    <w:p w14:paraId="64E30BCF" w14:textId="3E6B62D4" w:rsidR="009419EC" w:rsidRPr="006C69B6" w:rsidRDefault="00823BCB" w:rsidP="006C69B6">
      <w:pPr>
        <w:pStyle w:val="ListParagraph"/>
        <w:numPr>
          <w:ilvl w:val="1"/>
          <w:numId w:val="2"/>
        </w:numPr>
        <w:rPr>
          <w:sz w:val="24"/>
          <w:szCs w:val="32"/>
        </w:rPr>
      </w:pPr>
      <w:hyperlink r:id="rId9" w:history="1">
        <w:r w:rsidR="006C69B6" w:rsidRPr="009304AB">
          <w:rPr>
            <w:rStyle w:val="Hyperlink"/>
            <w:sz w:val="24"/>
            <w:szCs w:val="32"/>
          </w:rPr>
          <w:t>http://asv.informatik.uni-leipzig.de/uploads/document/file.../TMI04.2_linear_regression.pdf</w:t>
        </w:r>
      </w:hyperlink>
    </w:p>
    <w:p w14:paraId="130ADA42" w14:textId="77777777" w:rsidR="009419EC" w:rsidRPr="009419EC" w:rsidRDefault="009419EC" w:rsidP="009419EC">
      <w:pPr>
        <w:pStyle w:val="ListParagraph"/>
        <w:ind w:left="1440"/>
        <w:rPr>
          <w:sz w:val="24"/>
          <w:szCs w:val="32"/>
        </w:rPr>
      </w:pPr>
    </w:p>
    <w:sectPr w:rsidR="009419EC" w:rsidRPr="009419EC" w:rsidSect="006C69B6">
      <w:footerReference w:type="default" r:id="rId10"/>
      <w:pgSz w:w="12240" w:h="15840"/>
      <w:pgMar w:top="36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6F553" w14:textId="77777777" w:rsidR="00823BCB" w:rsidRDefault="00823BCB" w:rsidP="005978E6">
      <w:pPr>
        <w:spacing w:after="0" w:line="240" w:lineRule="auto"/>
      </w:pPr>
      <w:r>
        <w:separator/>
      </w:r>
    </w:p>
  </w:endnote>
  <w:endnote w:type="continuationSeparator" w:id="0">
    <w:p w14:paraId="29A5EF83" w14:textId="77777777" w:rsidR="00823BCB" w:rsidRDefault="00823BCB" w:rsidP="0059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0D6CC" w14:textId="14377D6C" w:rsidR="005978E6" w:rsidRDefault="005978E6">
    <w:pPr>
      <w:pStyle w:val="Footer"/>
    </w:pPr>
    <w:r>
      <w:t>MAS613@PITT.EDU</w:t>
    </w:r>
  </w:p>
  <w:p w14:paraId="6D417D26" w14:textId="77777777" w:rsidR="005978E6" w:rsidRDefault="0059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83D85" w14:textId="77777777" w:rsidR="00823BCB" w:rsidRDefault="00823BCB" w:rsidP="005978E6">
      <w:pPr>
        <w:spacing w:after="0" w:line="240" w:lineRule="auto"/>
      </w:pPr>
      <w:r>
        <w:separator/>
      </w:r>
    </w:p>
  </w:footnote>
  <w:footnote w:type="continuationSeparator" w:id="0">
    <w:p w14:paraId="1BD357EB" w14:textId="77777777" w:rsidR="00823BCB" w:rsidRDefault="00823BCB" w:rsidP="00597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E16BA"/>
    <w:multiLevelType w:val="hybridMultilevel"/>
    <w:tmpl w:val="C94274FE"/>
    <w:lvl w:ilvl="0" w:tplc="A15AAAF6">
      <w:start w:val="1"/>
      <w:numFmt w:val="decimal"/>
      <w:lvlText w:val="%1."/>
      <w:lvlJc w:val="left"/>
      <w:pPr>
        <w:ind w:left="720" w:hanging="360"/>
      </w:pPr>
      <w:rPr>
        <w:sz w:val="28"/>
      </w:rPr>
    </w:lvl>
    <w:lvl w:ilvl="1" w:tplc="325098B8">
      <w:start w:val="1"/>
      <w:numFmt w:val="lowerLetter"/>
      <w:lvlText w:val="%2."/>
      <w:lvlJc w:val="left"/>
      <w:pPr>
        <w:ind w:left="1440" w:hanging="360"/>
      </w:pPr>
      <w:rPr>
        <w:b w:val="0"/>
      </w:rPr>
    </w:lvl>
    <w:lvl w:ilvl="2" w:tplc="DBDC1FA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452CDF"/>
    <w:multiLevelType w:val="hybridMultilevel"/>
    <w:tmpl w:val="C3AA0C92"/>
    <w:lvl w:ilvl="0" w:tplc="9FFE7826">
      <w:start w:val="1"/>
      <w:numFmt w:val="decimal"/>
      <w:lvlText w:val="%1."/>
      <w:lvlJc w:val="left"/>
      <w:pPr>
        <w:ind w:left="720" w:hanging="360"/>
      </w:pPr>
      <w:rPr>
        <w:b/>
        <w:sz w:val="28"/>
      </w:rPr>
    </w:lvl>
    <w:lvl w:ilvl="1" w:tplc="26CCD95E">
      <w:start w:val="1"/>
      <w:numFmt w:val="lowerLetter"/>
      <w:lvlText w:val="%2."/>
      <w:lvlJc w:val="left"/>
      <w:pPr>
        <w:ind w:left="1440" w:hanging="360"/>
      </w:pPr>
      <w:rPr>
        <w:b w:val="0"/>
        <w:u w:val="none"/>
      </w:rPr>
    </w:lvl>
    <w:lvl w:ilvl="2" w:tplc="25D606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58D"/>
    <w:rsid w:val="000E42FA"/>
    <w:rsid w:val="00161879"/>
    <w:rsid w:val="00193929"/>
    <w:rsid w:val="00194593"/>
    <w:rsid w:val="001A03FC"/>
    <w:rsid w:val="00281BFA"/>
    <w:rsid w:val="00390346"/>
    <w:rsid w:val="00395CBA"/>
    <w:rsid w:val="00452948"/>
    <w:rsid w:val="00466E9F"/>
    <w:rsid w:val="00491E28"/>
    <w:rsid w:val="004A06E8"/>
    <w:rsid w:val="004A6AF6"/>
    <w:rsid w:val="0052658D"/>
    <w:rsid w:val="005978E6"/>
    <w:rsid w:val="00651F3C"/>
    <w:rsid w:val="006C2B71"/>
    <w:rsid w:val="006C69B6"/>
    <w:rsid w:val="0075652C"/>
    <w:rsid w:val="00823BCB"/>
    <w:rsid w:val="00847F7B"/>
    <w:rsid w:val="008A43FC"/>
    <w:rsid w:val="00926C06"/>
    <w:rsid w:val="009402F8"/>
    <w:rsid w:val="009419EC"/>
    <w:rsid w:val="00961D3F"/>
    <w:rsid w:val="009F5690"/>
    <w:rsid w:val="00A16EB4"/>
    <w:rsid w:val="00A230C1"/>
    <w:rsid w:val="00AC4FC5"/>
    <w:rsid w:val="00AE1387"/>
    <w:rsid w:val="00AF480A"/>
    <w:rsid w:val="00BA7C01"/>
    <w:rsid w:val="00BC1DB0"/>
    <w:rsid w:val="00BC6318"/>
    <w:rsid w:val="00BE68C9"/>
    <w:rsid w:val="00D50D34"/>
    <w:rsid w:val="00EA6BF3"/>
    <w:rsid w:val="00F7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30BAD"/>
  <w15:chartTrackingRefBased/>
  <w15:docId w15:val="{62F0416F-C0C0-461E-A067-0D6E0A12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658D"/>
    <w:pPr>
      <w:ind w:left="720"/>
      <w:contextualSpacing/>
    </w:pPr>
  </w:style>
  <w:style w:type="paragraph" w:styleId="Header">
    <w:name w:val="header"/>
    <w:basedOn w:val="Normal"/>
    <w:link w:val="HeaderChar"/>
    <w:uiPriority w:val="99"/>
    <w:unhideWhenUsed/>
    <w:rsid w:val="0059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8E6"/>
  </w:style>
  <w:style w:type="paragraph" w:styleId="Footer">
    <w:name w:val="footer"/>
    <w:basedOn w:val="Normal"/>
    <w:link w:val="FooterChar"/>
    <w:uiPriority w:val="99"/>
    <w:unhideWhenUsed/>
    <w:rsid w:val="0059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E6"/>
  </w:style>
  <w:style w:type="character" w:styleId="Hyperlink">
    <w:name w:val="Hyperlink"/>
    <w:basedOn w:val="DefaultParagraphFont"/>
    <w:uiPriority w:val="99"/>
    <w:unhideWhenUsed/>
    <w:rsid w:val="00941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885703">
      <w:bodyDiv w:val="1"/>
      <w:marLeft w:val="0"/>
      <w:marRight w:val="0"/>
      <w:marTop w:val="0"/>
      <w:marBottom w:val="0"/>
      <w:divBdr>
        <w:top w:val="none" w:sz="0" w:space="0" w:color="auto"/>
        <w:left w:val="none" w:sz="0" w:space="0" w:color="auto"/>
        <w:bottom w:val="none" w:sz="0" w:space="0" w:color="auto"/>
        <w:right w:val="none" w:sz="0" w:space="0" w:color="auto"/>
      </w:divBdr>
      <w:divsChild>
        <w:div w:id="1568177192">
          <w:marLeft w:val="45"/>
          <w:marRight w:val="45"/>
          <w:marTop w:val="0"/>
          <w:marBottom w:val="0"/>
          <w:divBdr>
            <w:top w:val="none" w:sz="0" w:space="0" w:color="auto"/>
            <w:left w:val="none" w:sz="0" w:space="0" w:color="auto"/>
            <w:bottom w:val="none" w:sz="0" w:space="0" w:color="auto"/>
            <w:right w:val="none" w:sz="0" w:space="0" w:color="auto"/>
          </w:divBdr>
          <w:divsChild>
            <w:div w:id="20181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sv.informatik.uni-leipzig.de/uploads/document/file.../TMI04.2_linear_regres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BCFA6-1441-4E8F-A135-5A57FBC4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Sardana</dc:creator>
  <cp:keywords/>
  <dc:description/>
  <cp:lastModifiedBy>Mayank Sardana</cp:lastModifiedBy>
  <cp:revision>23</cp:revision>
  <dcterms:created xsi:type="dcterms:W3CDTF">2016-09-27T06:05:00Z</dcterms:created>
  <dcterms:modified xsi:type="dcterms:W3CDTF">2016-11-30T07:00:00Z</dcterms:modified>
</cp:coreProperties>
</file>