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4"/>
          <w:szCs w:val="64"/>
          <w:u w:val="single"/>
        </w:rPr>
      </w:pPr>
      <w:r w:rsidDel="00000000" w:rsidR="00000000" w:rsidRPr="00000000">
        <w:rPr>
          <w:rFonts w:ascii="Vrinda" w:cs="Vrinda" w:eastAsia="Vrinda" w:hAnsi="Vrinda"/>
          <w:b w:val="1"/>
          <w:sz w:val="64"/>
          <w:szCs w:val="64"/>
          <w:u w:val="single"/>
          <w:rtl w:val="0"/>
        </w:rPr>
        <w:t xml:space="preserve">সাপোর্ট গাইডলাইন লাইভ ব্যাচ: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১। সাপোর্ট প্রতিদিন রাত  09:00PM থেকে 12:00PM পর্যন্ত দেওয়া হবে।</w:t>
      </w:r>
    </w:p>
    <w:p w:rsidR="00000000" w:rsidDel="00000000" w:rsidP="00000000" w:rsidRDefault="00000000" w:rsidRPr="00000000" w14:paraId="00000004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8"/>
          <w:szCs w:val="38"/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২। যে টপিক এর উপর ক্লাস হবে শুধু ওই টপিক নিয়েই সাপোর্ট দেওয়া হবে (ফ্রেশার) এবং পুরাতন ছাত্রদের রিয়েল ক্লাইন্ট ও প্রেকটিস প্রজেক্ট নিয়ে সাপোর্ট দেওয়া হবে।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৩। নির্দিষ্ট বিষয়ের ক্লাস শেষ হওয়ার  পূর্বে ওই বিষয়ে লাইভ প্রোজেক্ট নিয়ে আসা যাবেনা (ফ্রেশার)</w:t>
      </w:r>
    </w:p>
    <w:p w:rsidR="00000000" w:rsidDel="00000000" w:rsidP="00000000" w:rsidRDefault="00000000" w:rsidRPr="00000000" w14:paraId="00000008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৪। নির্দিষ্ট  বিষয়ে ক্লাস এর পর লাইভ প্রোজেক্ট নিয়ে আসতে হলে পূর্বে আমাদের ক্লাস পরিপূর্ণ ফলো করে নিজে চেষ্টা করে আসতে হবে।</w:t>
      </w:r>
    </w:p>
    <w:p w:rsidR="00000000" w:rsidDel="00000000" w:rsidP="00000000" w:rsidRDefault="00000000" w:rsidRPr="00000000" w14:paraId="0000000A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৫। এর পর ও যদি কেউ কিছু না বুজেন সাপোর্ট টাইম সময়ের ভিতরে এসে সাপোর্ট নিবেন।</w:t>
      </w:r>
    </w:p>
    <w:p w:rsidR="00000000" w:rsidDel="00000000" w:rsidP="00000000" w:rsidRDefault="00000000" w:rsidRPr="00000000" w14:paraId="0000000C">
      <w:pPr>
        <w:spacing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৬। কোর্স শুরু থেকে ৫ মাস সাপোর্ট পাবেন।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সাপোর্ট টিম সবাই হোমওয়ার্ক রিভিউ করবে।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