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Facebook Conversion API and GA4 Ecommerce Tracking for Shopify Store (New Method)</w:t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  <w:shd w:fill="ff9900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ff9900" w:val="clear"/>
          <w:rtl w:val="0"/>
        </w:rPr>
        <w:t xml:space="preserve">Enabling Theme Independent DataLayer on a Shopify Store (Future of DataLayer)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Customer Events: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Setting &gt; Customer Events &gt; Add Custom Pixel &gt; Save and Connect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DataLayer Code: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https://docs.google.com/document/d/1coAB_3LF3U6Xuem6d0kjnnwnU6BF3Ke2mvEd_nMAegQ/edit?usp=sharing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b w:val="1"/>
          <w:sz w:val="36"/>
          <w:szCs w:val="36"/>
          <w:u w:val="single"/>
          <w:shd w:fill="ff9900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ff9900" w:val="clear"/>
          <w:rtl w:val="0"/>
        </w:rPr>
        <w:t xml:space="preserve">Debug Datalayer From Lax To Console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red"/>
          <w:rtl w:val="0"/>
        </w:rPr>
        <w:t xml:space="preserve">JavaScript Variable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dataLayer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Variable Name: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Full dataLayer</w:t>
      </w:r>
    </w:p>
    <w:p w:rsidR="00000000" w:rsidDel="00000000" w:rsidP="00000000" w:rsidRDefault="00000000" w:rsidRPr="00000000" w14:paraId="0000000D">
      <w:pPr>
        <w:widowControl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red"/>
          <w:rtl w:val="0"/>
        </w:rPr>
        <w:t xml:space="preserve">Custom javaScript Variable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return {{Full dataLayer}}[{{Full dataLayer}}.length-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 Name: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Latest Datalayer</w:t>
      </w:r>
    </w:p>
    <w:p w:rsidR="00000000" w:rsidDel="00000000" w:rsidP="00000000" w:rsidRDefault="00000000" w:rsidRPr="00000000" w14:paraId="00000012">
      <w:pPr>
        <w:widowControl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red"/>
          <w:rtl w:val="0"/>
        </w:rPr>
        <w:t xml:space="preserve">Datalayer Variable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: fired_from</w:t>
      </w:r>
    </w:p>
    <w:p w:rsidR="00000000" w:rsidDel="00000000" w:rsidP="00000000" w:rsidRDefault="00000000" w:rsidRPr="00000000" w14:paraId="00000014">
      <w:pPr>
        <w:widowControl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Variable Name: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Fired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b w:val="1"/>
          <w:sz w:val="28"/>
          <w:szCs w:val="28"/>
          <w:highlight w:val="red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red"/>
          <w:rtl w:val="0"/>
        </w:rPr>
        <w:t xml:space="preserve">Custom HTML</w:t>
      </w:r>
    </w:p>
    <w:tbl>
      <w:tblPr>
        <w:tblStyle w:val="Table2"/>
        <w:tblW w:w="9075.0" w:type="dxa"/>
        <w:jc w:val="left"/>
        <w:tblInd w:w="-60.0" w:type="dxa"/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"datalayer"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"event"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{{Event}}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"dataLayer"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{{Latest Datalayer}}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Source: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https://slideruleanalytics.com/blog/integrating-and-debugging-google-tag-manager-with-shopifys-custom-pixels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2"/>
          <w:szCs w:val="32"/>
          <w:u w:val="single"/>
          <w:shd w:fill="ff9900" w:val="clear"/>
          <w:rtl w:val="0"/>
        </w:rPr>
        <w:t xml:space="preserve">Enabling Theme dependent DataLayer on a Shopify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Step-1:</w:t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Shopify Admin Panel: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Online Store &gt; Theme &gt; Edit Code &gt;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Snippet &gt; Create a new snippet &gt; 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Snippet value: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92f"/>
          <w:sz w:val="28"/>
          <w:szCs w:val="28"/>
          <w:highlight w:val="cyan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4"/>
          <w:szCs w:val="24"/>
          <w:highlight w:val="cyan"/>
          <w:rtl w:val="0"/>
        </w:rPr>
        <w:t xml:space="preserve">ultimate-datalayer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Datalayer Code: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https://github.com/webhasan/gtm-datalayer-for-shopify/blob/main/ultimate-datalayer.liquid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4292f"/>
          <w:sz w:val="28"/>
          <w:szCs w:val="28"/>
          <w:highlight w:val="yellow"/>
        </w:rPr>
      </w:pPr>
      <w:r w:rsidDel="00000000" w:rsidR="00000000" w:rsidRPr="00000000">
        <w:rPr>
          <w:b w:val="1"/>
          <w:color w:val="24292f"/>
          <w:sz w:val="28"/>
          <w:szCs w:val="28"/>
          <w:highlight w:val="yellow"/>
          <w:rtl w:val="0"/>
        </w:rPr>
        <w:t xml:space="preserve">Step-2:</w:t>
      </w:r>
    </w:p>
    <w:p w:rsidR="00000000" w:rsidDel="00000000" w:rsidP="00000000" w:rsidRDefault="00000000" w:rsidRPr="00000000" w14:paraId="0000002A">
      <w:pPr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Got to</w:t>
      </w:r>
      <w:r w:rsidDel="00000000" w:rsidR="00000000" w:rsidRPr="00000000">
        <w:rPr>
          <w:b w:val="1"/>
          <w:color w:val="24292f"/>
          <w:sz w:val="24"/>
          <w:szCs w:val="24"/>
          <w:highlight w:val="cyan"/>
          <w:rtl w:val="0"/>
        </w:rPr>
        <w:t xml:space="preserve"> theme.liquid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2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Just place after the  &lt;head&gt; tag</w:t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&lt;!-- Google Tag Manager --&gt;</w:t>
      </w:r>
    </w:p>
    <w:p w:rsidR="00000000" w:rsidDel="00000000" w:rsidP="00000000" w:rsidRDefault="00000000" w:rsidRPr="00000000" w14:paraId="0000003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 w14:paraId="0000003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 w14:paraId="0000003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 w14:paraId="0000003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 w14:paraId="0000003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})(window,document,'script','dataLayer','</w:t>
      </w:r>
      <w:r w:rsidDel="00000000" w:rsidR="00000000" w:rsidRPr="00000000">
        <w:rPr>
          <w:color w:val="24292f"/>
          <w:sz w:val="24"/>
          <w:szCs w:val="24"/>
          <w:highlight w:val="magenta"/>
          <w:rtl w:val="0"/>
        </w:rPr>
        <w:t xml:space="preserve">GTM-000000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');&lt;/script&gt;</w:t>
      </w:r>
    </w:p>
    <w:p w:rsidR="00000000" w:rsidDel="00000000" w:rsidP="00000000" w:rsidRDefault="00000000" w:rsidRPr="00000000" w14:paraId="0000003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&lt;!-- End Google Tag Manager --&gt;</w:t>
      </w:r>
    </w:p>
    <w:p w:rsidR="00000000" w:rsidDel="00000000" w:rsidP="00000000" w:rsidRDefault="00000000" w:rsidRPr="00000000" w14:paraId="0000003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4292f"/>
          <w:sz w:val="28"/>
          <w:szCs w:val="28"/>
          <w:highlight w:val="cyan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24"/>
          <w:szCs w:val="24"/>
          <w:highlight w:val="cyan"/>
          <w:rtl w:val="0"/>
        </w:rPr>
        <w:t xml:space="preserve">{% render 'ultimate-datalayer'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24292f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32"/>
          <w:szCs w:val="32"/>
          <w:u w:val="single"/>
          <w:shd w:fill="ff9900" w:val="clear"/>
          <w:rtl w:val="0"/>
        </w:rPr>
        <w:t xml:space="preserve">Checkout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4292f"/>
          <w:sz w:val="38"/>
          <w:szCs w:val="38"/>
          <w:highlight w:val="white"/>
        </w:rPr>
      </w:pPr>
      <w:r w:rsidDel="00000000" w:rsidR="00000000" w:rsidRPr="00000000">
        <w:rPr>
          <w:b w:val="1"/>
          <w:color w:val="24292f"/>
          <w:sz w:val="30"/>
          <w:szCs w:val="30"/>
          <w:highlight w:val="white"/>
          <w:rtl w:val="0"/>
        </w:rPr>
        <w:t xml:space="preserve">Go to the Checkout page &gt; Order Status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32"/>
          <w:szCs w:val="32"/>
          <w:highlight w:val="white"/>
          <w:rtl w:val="0"/>
        </w:rPr>
        <w:t xml:space="preserve">DataLayer Code: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https://github.com/webhasan/gtm-datalayer-for-shopify/blob/main/checkout.liquid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  <w:rtl w:val="0"/>
        </w:rPr>
        <w:t xml:space="preserve">Please change the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magenta"/>
          <w:rtl w:val="0"/>
        </w:rPr>
        <w:t xml:space="preserve">GTM code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  <w:rtl w:val="0"/>
        </w:rPr>
        <w:t xml:space="preserve"> in the checkout code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b w:val="1"/>
          <w:color w:val="24292f"/>
          <w:sz w:val="58"/>
          <w:szCs w:val="58"/>
          <w:highlight w:val="white"/>
          <w:rtl w:val="0"/>
        </w:rPr>
        <w:t xml:space="preserve">And Please follow the documents of the conversion API and GA4 Ecommerce tracking for Woocommerce for the implementation in GTM…</w:t>
      </w:r>
    </w:p>
    <w:p w:rsidR="00000000" w:rsidDel="00000000" w:rsidP="00000000" w:rsidRDefault="00000000" w:rsidRPr="00000000" w14:paraId="0000004A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b w:val="1"/>
          <w:color w:val="24292f"/>
          <w:sz w:val="58"/>
          <w:szCs w:val="58"/>
          <w:highlight w:val="white"/>
          <w:rtl w:val="0"/>
        </w:rPr>
        <w:t xml:space="preserve">All the concepts are the same</w:t>
      </w:r>
    </w:p>
    <w:p w:rsidR="00000000" w:rsidDel="00000000" w:rsidP="00000000" w:rsidRDefault="00000000" w:rsidRPr="00000000" w14:paraId="0000004C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rtl w:val="0"/>
        </w:rPr>
        <w:t xml:space="preserve">Google Analytics Debugger: 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color w:val="24292f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https://chromewebstore.google.com/detail/google-analytics-debugger/jnkmfdileelhofjcijamephohjechhna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romewebstore.google.com/detail/google-analytics-debugger/jnkmfdileelhofjcijamephohjechhna" TargetMode="External"/><Relationship Id="rId10" Type="http://schemas.openxmlformats.org/officeDocument/2006/relationships/hyperlink" Target="https://github.com/webhasan/gtm-datalayer-for-shopify/blob/main/checkout.liquid" TargetMode="External"/><Relationship Id="rId9" Type="http://schemas.openxmlformats.org/officeDocument/2006/relationships/hyperlink" Target="https://github.com/webhasan/gtm-datalayer-for-shopify/blob/main/ultimate-datalayer.liqu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oAB_3LF3U6Xuem6d0kjnnwnU6BF3Ke2mvEd_nMAegQ/edit?usp=sharing" TargetMode="External"/><Relationship Id="rId8" Type="http://schemas.openxmlformats.org/officeDocument/2006/relationships/hyperlink" Target="https://slideruleanalytics.com/blog/integrating-and-debugging-google-tag-manager-with-shopifys-custom-pixe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