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  <w:highlight w:val="yellow"/>
        </w:rPr>
      </w:pPr>
      <w:r w:rsidDel="00000000" w:rsidR="00000000" w:rsidRPr="00000000">
        <w:rPr>
          <w:b w:val="1"/>
          <w:sz w:val="42"/>
          <w:szCs w:val="42"/>
          <w:highlight w:val="yellow"/>
          <w:rtl w:val="0"/>
        </w:rPr>
        <w:t xml:space="preserve">TikTok Pixel Conversion API Setup with GTM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Event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Event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ViewContent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content_type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content_name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currency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AddToCart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content_type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content_name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content_id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currency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InitiateCheckcout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content_type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content_name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content_id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currency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PlaceAnOrder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content_type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content_name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content_id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currency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icrosoft Yahei" w:cs="Microsoft Yahei" w:eastAsia="Microsoft Yahei" w:hAnsi="Microsoft Yahei"/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TO CREATE TIKTOK ADS ACCOUNT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icrosoft Yahei" w:cs="Microsoft Yahei" w:eastAsia="Microsoft Yahei" w:hAnsi="Microsoft Yahe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8"/>
          <w:szCs w:val="28"/>
          <w:highlight w:val="white"/>
          <w:rtl w:val="0"/>
        </w:rPr>
        <w:t xml:space="preserve">shorturl.at/MPU19</w:t>
      </w:r>
    </w:p>
    <w:p w:rsidR="00000000" w:rsidDel="00000000" w:rsidP="00000000" w:rsidRDefault="00000000" w:rsidRPr="00000000" w14:paraId="00000028">
      <w:pPr>
        <w:pStyle w:val="Heading1"/>
        <w:rPr>
          <w:b w:val="1"/>
          <w:sz w:val="32"/>
          <w:szCs w:val="32"/>
        </w:rPr>
      </w:pPr>
      <w:bookmarkStart w:colFirst="0" w:colLast="0" w:name="_rnaahaeptac2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Tiktok</w:t>
      </w:r>
      <w:r w:rsidDel="00000000" w:rsidR="00000000" w:rsidRPr="00000000">
        <w:rPr>
          <w:b w:val="1"/>
          <w:sz w:val="32"/>
          <w:szCs w:val="32"/>
          <w:rtl w:val="0"/>
        </w:rPr>
        <w:t xml:space="preserve"> Template Browser Side -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https://drive.google.com/file/d/1Kf-Mf0vcXiGzAdr72MWHSqDYqt5kVU3F/view?usp=sharing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 Function: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function(){{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 {{value}}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Tiktok Array Schema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function(){</w:t>
      </w:r>
    </w:p>
    <w:p w:rsidR="00000000" w:rsidDel="00000000" w:rsidP="00000000" w:rsidRDefault="00000000" w:rsidRPr="00000000" w14:paraId="0000003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var products = {{dlv - Ecommerce Items}};</w:t>
      </w:r>
    </w:p>
    <w:p w:rsidR="00000000" w:rsidDel="00000000" w:rsidP="00000000" w:rsidRDefault="00000000" w:rsidRPr="00000000" w14:paraId="00000034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return products.map(function(product) {</w:t>
      </w:r>
    </w:p>
    <w:p w:rsidR="00000000" w:rsidDel="00000000" w:rsidP="00000000" w:rsidRDefault="00000000" w:rsidRPr="00000000" w14:paraId="0000003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return {</w:t>
      </w:r>
    </w:p>
    <w:p w:rsidR="00000000" w:rsidDel="00000000" w:rsidP="00000000" w:rsidRDefault="00000000" w:rsidRPr="00000000" w14:paraId="0000003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"content_id": product.item_id,</w:t>
      </w:r>
    </w:p>
    <w:p w:rsidR="00000000" w:rsidDel="00000000" w:rsidP="00000000" w:rsidRDefault="00000000" w:rsidRPr="00000000" w14:paraId="0000003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"content_name": product.item_name,</w:t>
      </w:r>
    </w:p>
    <w:p w:rsidR="00000000" w:rsidDel="00000000" w:rsidP="00000000" w:rsidRDefault="00000000" w:rsidRPr="00000000" w14:paraId="0000003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"price": product.price,</w:t>
      </w:r>
    </w:p>
    <w:p w:rsidR="00000000" w:rsidDel="00000000" w:rsidP="00000000" w:rsidRDefault="00000000" w:rsidRPr="00000000" w14:paraId="0000003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"quantity": product.quantity || 1,</w:t>
      </w:r>
    </w:p>
    <w:p w:rsidR="00000000" w:rsidDel="00000000" w:rsidP="00000000" w:rsidRDefault="00000000" w:rsidRPr="00000000" w14:paraId="0000003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"content_category": product.item_category,</w:t>
      </w:r>
    </w:p>
    <w:p w:rsidR="00000000" w:rsidDel="00000000" w:rsidP="00000000" w:rsidRDefault="00000000" w:rsidRPr="00000000" w14:paraId="0000003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});</w:t>
      </w:r>
    </w:p>
    <w:p w:rsidR="00000000" w:rsidDel="00000000" w:rsidP="00000000" w:rsidRDefault="00000000" w:rsidRPr="00000000" w14:paraId="0000003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Required Links -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Tiktok standard events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https://ads.tiktok.com/help/article?aid=10028&amp;redirected=1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icrosoft Yahei" w:cs="Microsoft Yahei" w:eastAsia="Microsoft Yahei" w:hAnsi="Microsoft Yahe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Kf-Mf0vcXiGzAdr72MWHSqDYqt5kVU3F/view?usp=sharing" TargetMode="External"/><Relationship Id="rId8" Type="http://schemas.openxmlformats.org/officeDocument/2006/relationships/hyperlink" Target="https://ads.tiktok.com/help/article?aid=10028&amp;redirecte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