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D67B" w14:textId="546B87A9" w:rsidR="00CF3CB3" w:rsidRPr="00CF3CB3" w:rsidRDefault="00CF3CB3" w:rsidP="00CF3CB3">
      <w:pPr>
        <w:autoSpaceDE w:val="0"/>
        <w:autoSpaceDN w:val="0"/>
        <w:adjustRightInd w:val="0"/>
        <w:spacing w:after="40"/>
        <w:jc w:val="center"/>
        <w:rPr>
          <w:rFonts w:ascii="AppleSystemUIFont" w:hAnsi="AppleSystemUIFont" w:cs="AppleSystemUIFont"/>
          <w:b/>
          <w:bCs/>
          <w:sz w:val="40"/>
          <w:szCs w:val="40"/>
        </w:rPr>
      </w:pPr>
      <w:r>
        <w:rPr>
          <w:rFonts w:ascii="AppleSystemUIFont" w:hAnsi="AppleSystemUIFont" w:cs="AppleSystemUIFont"/>
          <w:b/>
          <w:bCs/>
          <w:sz w:val="40"/>
          <w:szCs w:val="40"/>
        </w:rPr>
        <w:t>Project Management Plan</w:t>
      </w:r>
    </w:p>
    <w:p w14:paraId="2909EFC4" w14:textId="6D04865F" w:rsidR="009A3E7F" w:rsidRDefault="009A3E7F" w:rsidP="009A3E7F">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 xml:space="preserve">Background: </w:t>
      </w:r>
    </w:p>
    <w:p w14:paraId="4450065D" w14:textId="60610CD2" w:rsidR="009A3E7F" w:rsidRPr="00D21ACE" w:rsidRDefault="00D21ACE" w:rsidP="00D21ACE">
      <w:pPr>
        <w:pStyle w:val="ListParagraph"/>
        <w:numPr>
          <w:ilvl w:val="0"/>
          <w:numId w:val="10"/>
        </w:numPr>
        <w:autoSpaceDE w:val="0"/>
        <w:autoSpaceDN w:val="0"/>
        <w:adjustRightInd w:val="0"/>
        <w:rPr>
          <w:rFonts w:ascii="AppleSystemUIFont" w:hAnsi="AppleSystemUIFont" w:cs="AppleSystemUIFont"/>
          <w:sz w:val="26"/>
          <w:szCs w:val="26"/>
        </w:rPr>
      </w:pPr>
      <w:r w:rsidRPr="00D21ACE">
        <w:rPr>
          <w:rFonts w:ascii="AppleSystemUIFont" w:hAnsi="AppleSystemUIFont" w:cs="AppleSystemUIFont"/>
          <w:sz w:val="26"/>
          <w:szCs w:val="26"/>
        </w:rPr>
        <w:t>MITRE Is a nonprofit organization based in Massachusetts and Virginia that mainly manages federally funded research that supports US government agencies. The project will be data-driven and will consist of modeling and analysis that will be used to provide information and predictions on the crop boots well, considering climate change and how it affects the food supply chain and crop production. Overall, the purpose is to create an agent-based model to predict the effects of climate change on pro production and the food supply chain.</w:t>
      </w:r>
    </w:p>
    <w:p w14:paraId="56E578E8" w14:textId="48EE31F3" w:rsidR="009A3E7F" w:rsidRDefault="009A3E7F" w:rsidP="00D21ACE">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 xml:space="preserve">Project Overview:  </w:t>
      </w:r>
    </w:p>
    <w:p w14:paraId="58ADA86B" w14:textId="4A42B0FD" w:rsidR="00D21ACE" w:rsidRPr="00D21ACE" w:rsidRDefault="00D21ACE" w:rsidP="00D21ACE">
      <w:pPr>
        <w:pStyle w:val="ListParagraph"/>
        <w:numPr>
          <w:ilvl w:val="0"/>
          <w:numId w:val="10"/>
        </w:numPr>
        <w:autoSpaceDE w:val="0"/>
        <w:autoSpaceDN w:val="0"/>
        <w:adjustRightInd w:val="0"/>
        <w:spacing w:after="40"/>
        <w:rPr>
          <w:rFonts w:cstheme="minorHAnsi"/>
          <w:sz w:val="26"/>
          <w:szCs w:val="26"/>
        </w:rPr>
      </w:pPr>
      <w:r w:rsidRPr="00D21ACE">
        <w:rPr>
          <w:rFonts w:cstheme="minorHAnsi"/>
          <w:sz w:val="26"/>
          <w:szCs w:val="26"/>
        </w:rPr>
        <w:t>“The purpose of this research is to create an agent-based model to predict the effect climate change has on crop production and the food supply chain.”</w:t>
      </w:r>
    </w:p>
    <w:p w14:paraId="34CAA705" w14:textId="7DB9CF71" w:rsidR="00D21ACE" w:rsidRDefault="009A3E7F" w:rsidP="00D21ACE">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 xml:space="preserve">Project Goals: </w:t>
      </w:r>
    </w:p>
    <w:p w14:paraId="3E51B053" w14:textId="77777777" w:rsidR="00D21ACE" w:rsidRDefault="00D21ACE" w:rsidP="00D21ACE">
      <w:pPr>
        <w:pStyle w:val="ListParagraph"/>
        <w:numPr>
          <w:ilvl w:val="0"/>
          <w:numId w:val="10"/>
        </w:numPr>
        <w:autoSpaceDE w:val="0"/>
        <w:autoSpaceDN w:val="0"/>
        <w:adjustRightInd w:val="0"/>
        <w:spacing w:after="40"/>
        <w:rPr>
          <w:rFonts w:cstheme="minorHAnsi"/>
          <w:sz w:val="26"/>
          <w:szCs w:val="26"/>
        </w:rPr>
      </w:pPr>
      <w:r w:rsidRPr="00D21ACE">
        <w:rPr>
          <w:rFonts w:cstheme="minorHAnsi"/>
          <w:sz w:val="26"/>
          <w:szCs w:val="26"/>
        </w:rPr>
        <w:t>Is it possible to create an agent-based model to assess how climate change will affect agricultural production and its supply chain?</w:t>
      </w:r>
    </w:p>
    <w:p w14:paraId="5EE643CE" w14:textId="77777777" w:rsidR="00D21ACE" w:rsidRDefault="00D21ACE" w:rsidP="00D21ACE">
      <w:pPr>
        <w:pStyle w:val="ListParagraph"/>
        <w:numPr>
          <w:ilvl w:val="0"/>
          <w:numId w:val="10"/>
        </w:numPr>
        <w:autoSpaceDE w:val="0"/>
        <w:autoSpaceDN w:val="0"/>
        <w:adjustRightInd w:val="0"/>
        <w:spacing w:after="40"/>
        <w:rPr>
          <w:rFonts w:cstheme="minorHAnsi"/>
          <w:sz w:val="26"/>
          <w:szCs w:val="26"/>
        </w:rPr>
      </w:pPr>
      <w:r w:rsidRPr="00D21ACE">
        <w:rPr>
          <w:rFonts w:cstheme="minorHAnsi"/>
          <w:sz w:val="26"/>
          <w:szCs w:val="26"/>
        </w:rPr>
        <w:t xml:space="preserve">Can we pinpoint the precipitation, temperature, and other climate change-related event factors that are most reliable predictors of crop yields? </w:t>
      </w:r>
    </w:p>
    <w:p w14:paraId="5C5830B6" w14:textId="3DDD35EB" w:rsidR="00D21ACE" w:rsidRPr="00D21ACE" w:rsidRDefault="00D21ACE" w:rsidP="00D21ACE">
      <w:pPr>
        <w:pStyle w:val="ListParagraph"/>
        <w:numPr>
          <w:ilvl w:val="0"/>
          <w:numId w:val="10"/>
        </w:numPr>
        <w:autoSpaceDE w:val="0"/>
        <w:autoSpaceDN w:val="0"/>
        <w:adjustRightInd w:val="0"/>
        <w:spacing w:after="40"/>
        <w:rPr>
          <w:rFonts w:cstheme="minorHAnsi"/>
          <w:sz w:val="26"/>
          <w:szCs w:val="26"/>
        </w:rPr>
      </w:pPr>
      <w:r w:rsidRPr="00D21ACE">
        <w:rPr>
          <w:rFonts w:cstheme="minorHAnsi"/>
          <w:sz w:val="26"/>
          <w:szCs w:val="26"/>
        </w:rPr>
        <w:t>Can the model be applied to diverse environments and crop types?</w:t>
      </w:r>
    </w:p>
    <w:p w14:paraId="287BE49D" w14:textId="4608724F" w:rsidR="00E12AE7" w:rsidRDefault="00E12AE7" w:rsidP="00E12AE7">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Potential Roadblocks and Barriers to Success</w:t>
      </w:r>
      <w:r>
        <w:rPr>
          <w:rFonts w:ascii="AppleSystemUIFont" w:hAnsi="AppleSystemUIFont" w:cs="AppleSystemUIFont"/>
          <w:b/>
          <w:bCs/>
          <w:sz w:val="32"/>
          <w:szCs w:val="32"/>
        </w:rPr>
        <w:t xml:space="preserve">: </w:t>
      </w:r>
    </w:p>
    <w:p w14:paraId="1CE56C63" w14:textId="09501C03" w:rsidR="00E12AE7" w:rsidRPr="001E750F" w:rsidRDefault="001E750F" w:rsidP="001E750F">
      <w:pPr>
        <w:pStyle w:val="ListParagraph"/>
        <w:numPr>
          <w:ilvl w:val="0"/>
          <w:numId w:val="10"/>
        </w:numPr>
        <w:autoSpaceDE w:val="0"/>
        <w:autoSpaceDN w:val="0"/>
        <w:adjustRightInd w:val="0"/>
        <w:rPr>
          <w:rFonts w:ascii="AppleSystemUIFont" w:hAnsi="AppleSystemUIFont" w:cs="AppleSystemUIFont"/>
          <w:sz w:val="26"/>
          <w:szCs w:val="26"/>
        </w:rPr>
      </w:pPr>
      <w:r w:rsidRPr="001E750F">
        <w:rPr>
          <w:rFonts w:cstheme="minorHAnsi"/>
          <w:sz w:val="26"/>
          <w:szCs w:val="26"/>
        </w:rPr>
        <w:t>As of today, we have yet to meet with our sponsor MITRE.</w:t>
      </w:r>
      <w:r>
        <w:rPr>
          <w:rFonts w:cstheme="minorHAnsi"/>
          <w:sz w:val="26"/>
          <w:szCs w:val="26"/>
        </w:rPr>
        <w:t xml:space="preserve"> Our first meeting will take place on January 30</w:t>
      </w:r>
      <w:r w:rsidRPr="001E750F">
        <w:rPr>
          <w:rFonts w:cstheme="minorHAnsi"/>
          <w:sz w:val="26"/>
          <w:szCs w:val="26"/>
          <w:vertAlign w:val="superscript"/>
        </w:rPr>
        <w:t>th</w:t>
      </w:r>
      <w:r>
        <w:rPr>
          <w:rFonts w:cstheme="minorHAnsi"/>
          <w:sz w:val="26"/>
          <w:szCs w:val="26"/>
        </w:rPr>
        <w:t xml:space="preserve"> at 1:30pm.</w:t>
      </w:r>
      <w:r w:rsidRPr="001E750F">
        <w:rPr>
          <w:rFonts w:cstheme="minorHAnsi"/>
          <w:sz w:val="26"/>
          <w:szCs w:val="26"/>
        </w:rPr>
        <w:t xml:space="preserve"> Given that no information in the document is provided, there is no specific roadblock or potential barrier to success. However, this it’s an important thing to mention to our sponsors so we can be aware if there are any barriers to success</w:t>
      </w:r>
    </w:p>
    <w:p w14:paraId="7264F6D4" w14:textId="265E18CE" w:rsidR="001E750F" w:rsidRDefault="009A3E7F" w:rsidP="009A3E7F">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 xml:space="preserve">Preferred Methodology: </w:t>
      </w:r>
    </w:p>
    <w:p w14:paraId="02EA5EFF" w14:textId="4D690DCC" w:rsidR="001E750F" w:rsidRPr="001E750F" w:rsidRDefault="001E750F" w:rsidP="001E750F">
      <w:pPr>
        <w:pStyle w:val="ListParagraph"/>
        <w:numPr>
          <w:ilvl w:val="0"/>
          <w:numId w:val="10"/>
        </w:numPr>
        <w:autoSpaceDE w:val="0"/>
        <w:autoSpaceDN w:val="0"/>
        <w:adjustRightInd w:val="0"/>
        <w:spacing w:after="40"/>
        <w:rPr>
          <w:rFonts w:cstheme="minorHAnsi"/>
          <w:sz w:val="26"/>
          <w:szCs w:val="26"/>
        </w:rPr>
      </w:pPr>
      <w:r w:rsidRPr="001E750F">
        <w:rPr>
          <w:rFonts w:cstheme="minorHAnsi"/>
          <w:sz w:val="26"/>
          <w:szCs w:val="26"/>
        </w:rPr>
        <w:t>To successfully predict crop builds, the input in the data sets should consist of harvested crops for an aerial geological joke location, weather patterns, and summary data for specific areas. Overall, the ideal methodology would be an agent-based model</w:t>
      </w:r>
    </w:p>
    <w:p w14:paraId="38738C1E" w14:textId="5EAEC914" w:rsidR="009A3E7F" w:rsidRDefault="009A3E7F" w:rsidP="009A3E7F">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Data Requirements and Availability</w:t>
      </w:r>
      <w:r>
        <w:rPr>
          <w:rFonts w:ascii="AppleSystemUIFont" w:hAnsi="AppleSystemUIFont" w:cs="AppleSystemUIFont"/>
          <w:b/>
          <w:bCs/>
          <w:sz w:val="32"/>
          <w:szCs w:val="32"/>
        </w:rPr>
        <w:t xml:space="preserve">: </w:t>
      </w:r>
    </w:p>
    <w:p w14:paraId="76350134" w14:textId="1E6402C5" w:rsidR="001E750F" w:rsidRPr="001E750F" w:rsidRDefault="001E750F" w:rsidP="001E750F">
      <w:pPr>
        <w:pStyle w:val="ListParagraph"/>
        <w:numPr>
          <w:ilvl w:val="0"/>
          <w:numId w:val="4"/>
        </w:numPr>
        <w:autoSpaceDE w:val="0"/>
        <w:autoSpaceDN w:val="0"/>
        <w:adjustRightInd w:val="0"/>
        <w:rPr>
          <w:rFonts w:cstheme="minorHAnsi"/>
          <w:sz w:val="26"/>
          <w:szCs w:val="26"/>
        </w:rPr>
      </w:pPr>
      <w:r w:rsidRPr="001E750F">
        <w:rPr>
          <w:rFonts w:cstheme="minorHAnsi"/>
          <w:sz w:val="26"/>
          <w:szCs w:val="26"/>
        </w:rPr>
        <w:t>The group will collect the data and conduct a detailed landscape study of the datasets. However, it’s important to mention that MITRE has provided data sources for the data collection from the national oceanic and atmospheric administration and the USDA. The group will focus on categorizing the potential climate change events known as my topic and including wildfire, floating hurricanes, and other catastrophic events. Additionally, the group may analyze temperature changes over time.</w:t>
      </w:r>
    </w:p>
    <w:p w14:paraId="707DB78D" w14:textId="3AD943DF" w:rsidR="009A3E7F" w:rsidRPr="009A3E7F" w:rsidRDefault="009A3E7F" w:rsidP="009A3E7F">
      <w:pPr>
        <w:pStyle w:val="ListParagraph"/>
        <w:numPr>
          <w:ilvl w:val="0"/>
          <w:numId w:val="4"/>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Data Sources Provided: </w:t>
      </w:r>
      <w:r w:rsidRPr="009A3E7F">
        <w:rPr>
          <w:rFonts w:ascii="Calibri" w:hAnsi="Calibri" w:cs="Calibri"/>
          <w:b/>
          <w:bCs/>
          <w:color w:val="0260BF"/>
        </w:rPr>
        <w:t xml:space="preserve">https://www.nass.usda.gov/Charts_and_Maps/Field_Crops/cornprod.php https://www.nass.usda.gov/Statistics_by_Subject/index.php?sector=CROPS https://www.nass.usda.gov/Research_and_Science/Cropland/Release/index.php https://www.noaa.gov/education/resource-collections/data/historical https://www.climate.gov/maps-data/climate-data-primer </w:t>
      </w:r>
    </w:p>
    <w:p w14:paraId="5487698E" w14:textId="0CB9752B" w:rsidR="009A3E7F" w:rsidRDefault="009A3E7F" w:rsidP="00E12AE7">
      <w:pPr>
        <w:autoSpaceDE w:val="0"/>
        <w:autoSpaceDN w:val="0"/>
        <w:adjustRightInd w:val="0"/>
        <w:rPr>
          <w:rFonts w:ascii="AppleSystemUIFont" w:hAnsi="AppleSystemUIFont" w:cs="AppleSystemUIFont"/>
          <w:sz w:val="26"/>
          <w:szCs w:val="26"/>
        </w:rPr>
      </w:pPr>
    </w:p>
    <w:p w14:paraId="08A3B353" w14:textId="77777777" w:rsidR="007F7AA0" w:rsidRDefault="00E12AE7" w:rsidP="007F7AA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Analytics Requirements</w:t>
      </w:r>
      <w:r w:rsidR="009A3E7F">
        <w:rPr>
          <w:rFonts w:ascii="AppleSystemUIFont" w:hAnsi="AppleSystemUIFont" w:cs="AppleSystemUIFont"/>
          <w:b/>
          <w:bCs/>
          <w:sz w:val="32"/>
          <w:szCs w:val="32"/>
        </w:rPr>
        <w:t xml:space="preserve">: </w:t>
      </w:r>
    </w:p>
    <w:p w14:paraId="4D09E5C8" w14:textId="77777777" w:rsidR="001E750F" w:rsidRPr="001E750F" w:rsidRDefault="001E750F" w:rsidP="001E750F">
      <w:pPr>
        <w:pStyle w:val="ListParagraph"/>
        <w:numPr>
          <w:ilvl w:val="0"/>
          <w:numId w:val="4"/>
        </w:numPr>
        <w:autoSpaceDE w:val="0"/>
        <w:autoSpaceDN w:val="0"/>
        <w:adjustRightInd w:val="0"/>
        <w:spacing w:after="40"/>
        <w:rPr>
          <w:rFonts w:ascii="AppleSystemUIFont" w:hAnsi="AppleSystemUIFont" w:cs="AppleSystemUIFont"/>
          <w:b/>
          <w:bCs/>
          <w:sz w:val="32"/>
          <w:szCs w:val="32"/>
        </w:rPr>
      </w:pPr>
      <w:r w:rsidRPr="001E750F">
        <w:rPr>
          <w:rFonts w:cstheme="minorHAnsi"/>
          <w:sz w:val="26"/>
          <w:szCs w:val="26"/>
        </w:rPr>
        <w:t>MITRE's Vision with regard to the type of analytics to solve the problem it’s for machine learning to more focused on agent-based modeling</w:t>
      </w:r>
    </w:p>
    <w:p w14:paraId="5522BD48" w14:textId="77777777" w:rsidR="001E750F" w:rsidRDefault="009A3E7F" w:rsidP="001E750F">
      <w:pPr>
        <w:autoSpaceDE w:val="0"/>
        <w:autoSpaceDN w:val="0"/>
        <w:adjustRightInd w:val="0"/>
        <w:spacing w:after="40"/>
        <w:rPr>
          <w:rFonts w:ascii="AppleSystemUIFont" w:hAnsi="AppleSystemUIFont" w:cs="AppleSystemUIFont"/>
          <w:b/>
          <w:bCs/>
          <w:sz w:val="32"/>
          <w:szCs w:val="32"/>
        </w:rPr>
      </w:pPr>
      <w:r w:rsidRPr="001E750F">
        <w:rPr>
          <w:rFonts w:ascii="AppleSystemUIFont" w:hAnsi="AppleSystemUIFont" w:cs="AppleSystemUIFont"/>
          <w:b/>
          <w:bCs/>
          <w:sz w:val="32"/>
          <w:szCs w:val="32"/>
        </w:rPr>
        <w:t xml:space="preserve">Preferred </w:t>
      </w:r>
      <w:r w:rsidR="007F7AA0" w:rsidRPr="001E750F">
        <w:rPr>
          <w:rFonts w:ascii="AppleSystemUIFont" w:hAnsi="AppleSystemUIFont" w:cs="AppleSystemUIFont"/>
          <w:b/>
          <w:bCs/>
          <w:sz w:val="32"/>
          <w:szCs w:val="32"/>
        </w:rPr>
        <w:t>Tooling</w:t>
      </w:r>
      <w:r w:rsidRPr="001E750F">
        <w:rPr>
          <w:rFonts w:ascii="AppleSystemUIFont" w:hAnsi="AppleSystemUIFont" w:cs="AppleSystemUIFont"/>
          <w:b/>
          <w:bCs/>
          <w:sz w:val="32"/>
          <w:szCs w:val="32"/>
        </w:rPr>
        <w:t xml:space="preserve">: </w:t>
      </w:r>
    </w:p>
    <w:p w14:paraId="770F8D7D" w14:textId="2355399C" w:rsidR="001E750F" w:rsidRPr="001E750F" w:rsidRDefault="001E750F" w:rsidP="001E750F">
      <w:pPr>
        <w:pStyle w:val="ListParagraph"/>
        <w:numPr>
          <w:ilvl w:val="0"/>
          <w:numId w:val="4"/>
        </w:numPr>
        <w:autoSpaceDE w:val="0"/>
        <w:autoSpaceDN w:val="0"/>
        <w:adjustRightInd w:val="0"/>
        <w:spacing w:after="40"/>
        <w:rPr>
          <w:rFonts w:ascii="Calibri" w:hAnsi="Calibri" w:cs="Calibri"/>
          <w:sz w:val="26"/>
          <w:szCs w:val="26"/>
        </w:rPr>
      </w:pPr>
      <w:r w:rsidRPr="001E750F">
        <w:rPr>
          <w:rFonts w:ascii="Calibri" w:hAnsi="Calibri" w:cs="Calibri"/>
          <w:sz w:val="26"/>
          <w:szCs w:val="26"/>
        </w:rPr>
        <w:t>The team will provide the project sponsor with a thorough report emphasizing the data collection, Detailed Landscape Study of Datasets, visualizations, and the code. The project sponsor did not mention whether they proffered R or Python, so we will use the one we think is best for each section. If the sponsor were to request specific software for a particular task, we would pivot and use that system.</w:t>
      </w:r>
    </w:p>
    <w:p w14:paraId="4120EA66" w14:textId="3EF7C9B2" w:rsidR="007F7AA0" w:rsidRDefault="00E12AE7" w:rsidP="007F7AA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Project Schedule</w:t>
      </w:r>
      <w:r>
        <w:rPr>
          <w:rFonts w:ascii="AppleSystemUIFont" w:hAnsi="AppleSystemUIFont" w:cs="AppleSystemUIFont"/>
          <w:b/>
          <w:bCs/>
          <w:sz w:val="32"/>
          <w:szCs w:val="32"/>
        </w:rPr>
        <w:t xml:space="preserve">: </w:t>
      </w:r>
    </w:p>
    <w:p w14:paraId="2C5BFEF8" w14:textId="01F207B6" w:rsidR="00E12AE7" w:rsidRPr="007F7AA0" w:rsidRDefault="00E12AE7" w:rsidP="007F7AA0">
      <w:pPr>
        <w:pStyle w:val="ListParagraph"/>
        <w:numPr>
          <w:ilvl w:val="0"/>
          <w:numId w:val="4"/>
        </w:numPr>
        <w:autoSpaceDE w:val="0"/>
        <w:autoSpaceDN w:val="0"/>
        <w:adjustRightInd w:val="0"/>
        <w:spacing w:after="40"/>
        <w:rPr>
          <w:rFonts w:ascii="AppleSystemUIFont" w:hAnsi="AppleSystemUIFont" w:cs="AppleSystemUIFont"/>
          <w:b/>
          <w:bCs/>
          <w:sz w:val="32"/>
          <w:szCs w:val="32"/>
        </w:rPr>
      </w:pPr>
      <w:r>
        <w:rPr>
          <w:noProof/>
        </w:rPr>
        <w:drawing>
          <wp:anchor distT="0" distB="0" distL="114300" distR="114300" simplePos="0" relativeHeight="251658240" behindDoc="0" locked="0" layoutInCell="1" allowOverlap="1" wp14:anchorId="3BCEBCAB" wp14:editId="5E761399">
            <wp:simplePos x="0" y="0"/>
            <wp:positionH relativeFrom="column">
              <wp:posOffset>457200</wp:posOffset>
            </wp:positionH>
            <wp:positionV relativeFrom="paragraph">
              <wp:posOffset>1905</wp:posOffset>
            </wp:positionV>
            <wp:extent cx="5943600" cy="2583180"/>
            <wp:effectExtent l="0" t="0" r="0" b="0"/>
            <wp:wrapNone/>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14:sizeRelH relativeFrom="page">
              <wp14:pctWidth>0</wp14:pctWidth>
            </wp14:sizeRelH>
            <wp14:sizeRelV relativeFrom="page">
              <wp14:pctHeight>0</wp14:pctHeight>
            </wp14:sizeRelV>
          </wp:anchor>
        </w:drawing>
      </w:r>
      <w:r w:rsidR="007F7AA0" w:rsidRPr="007F7AA0">
        <w:rPr>
          <w:rFonts w:ascii="AppleSystemUIFont" w:hAnsi="AppleSystemUIFont" w:cs="AppleSystemUIFont"/>
          <w:b/>
          <w:bCs/>
          <w:sz w:val="32"/>
          <w:szCs w:val="32"/>
        </w:rPr>
        <w:t xml:space="preserve"> </w:t>
      </w:r>
    </w:p>
    <w:p w14:paraId="1008601D" w14:textId="77777777" w:rsidR="00E12AE7" w:rsidRDefault="00E12AE7" w:rsidP="00E12AE7">
      <w:pPr>
        <w:autoSpaceDE w:val="0"/>
        <w:autoSpaceDN w:val="0"/>
        <w:adjustRightInd w:val="0"/>
        <w:spacing w:after="40"/>
        <w:rPr>
          <w:rFonts w:ascii="AppleSystemUIFont" w:hAnsi="AppleSystemUIFont" w:cs="AppleSystemUIFont"/>
          <w:b/>
          <w:bCs/>
          <w:sz w:val="32"/>
          <w:szCs w:val="32"/>
        </w:rPr>
      </w:pPr>
    </w:p>
    <w:p w14:paraId="5494BE19" w14:textId="77777777" w:rsidR="00100901" w:rsidRDefault="00100901"/>
    <w:sectPr w:rsidR="00100901" w:rsidSect="007706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341B6D"/>
    <w:multiLevelType w:val="hybridMultilevel"/>
    <w:tmpl w:val="B190649A"/>
    <w:lvl w:ilvl="0" w:tplc="D8305E5E">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842B7"/>
    <w:multiLevelType w:val="multilevel"/>
    <w:tmpl w:val="7312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14822"/>
    <w:multiLevelType w:val="hybridMultilevel"/>
    <w:tmpl w:val="3A7CEF52"/>
    <w:lvl w:ilvl="0" w:tplc="C59A3838">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A1CC7"/>
    <w:multiLevelType w:val="multilevel"/>
    <w:tmpl w:val="4D0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90466"/>
    <w:multiLevelType w:val="multilevel"/>
    <w:tmpl w:val="F5D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C795B"/>
    <w:multiLevelType w:val="hybridMultilevel"/>
    <w:tmpl w:val="6C988A32"/>
    <w:lvl w:ilvl="0" w:tplc="D61A32E8">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7757B"/>
    <w:multiLevelType w:val="hybridMultilevel"/>
    <w:tmpl w:val="1312E58E"/>
    <w:lvl w:ilvl="0" w:tplc="85A21BBA">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035728">
    <w:abstractNumId w:val="0"/>
  </w:num>
  <w:num w:numId="2" w16cid:durableId="897210459">
    <w:abstractNumId w:val="1"/>
  </w:num>
  <w:num w:numId="3" w16cid:durableId="1978562860">
    <w:abstractNumId w:val="2"/>
  </w:num>
  <w:num w:numId="4" w16cid:durableId="1586299915">
    <w:abstractNumId w:val="9"/>
  </w:num>
  <w:num w:numId="5" w16cid:durableId="984547983">
    <w:abstractNumId w:val="5"/>
  </w:num>
  <w:num w:numId="6" w16cid:durableId="881748954">
    <w:abstractNumId w:val="8"/>
  </w:num>
  <w:num w:numId="7" w16cid:durableId="1666855593">
    <w:abstractNumId w:val="4"/>
  </w:num>
  <w:num w:numId="8" w16cid:durableId="1162086821">
    <w:abstractNumId w:val="6"/>
  </w:num>
  <w:num w:numId="9" w16cid:durableId="381175814">
    <w:abstractNumId w:val="7"/>
  </w:num>
  <w:num w:numId="10" w16cid:durableId="969938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7F"/>
    <w:rsid w:val="00100901"/>
    <w:rsid w:val="001E750F"/>
    <w:rsid w:val="00267893"/>
    <w:rsid w:val="007F7AA0"/>
    <w:rsid w:val="009A3E7F"/>
    <w:rsid w:val="00BA6547"/>
    <w:rsid w:val="00CF3CB3"/>
    <w:rsid w:val="00D21ACE"/>
    <w:rsid w:val="00E12AE7"/>
    <w:rsid w:val="00F0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5E75"/>
  <w15:chartTrackingRefBased/>
  <w15:docId w15:val="{837CF280-70F6-ED42-8440-60B3D04E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7F"/>
    <w:pPr>
      <w:ind w:left="720"/>
      <w:contextualSpacing/>
    </w:pPr>
  </w:style>
  <w:style w:type="paragraph" w:styleId="NormalWeb">
    <w:name w:val="Normal (Web)"/>
    <w:basedOn w:val="Normal"/>
    <w:uiPriority w:val="99"/>
    <w:unhideWhenUsed/>
    <w:rsid w:val="009A3E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752">
      <w:bodyDiv w:val="1"/>
      <w:marLeft w:val="0"/>
      <w:marRight w:val="0"/>
      <w:marTop w:val="0"/>
      <w:marBottom w:val="0"/>
      <w:divBdr>
        <w:top w:val="none" w:sz="0" w:space="0" w:color="auto"/>
        <w:left w:val="none" w:sz="0" w:space="0" w:color="auto"/>
        <w:bottom w:val="none" w:sz="0" w:space="0" w:color="auto"/>
        <w:right w:val="none" w:sz="0" w:space="0" w:color="auto"/>
      </w:divBdr>
      <w:divsChild>
        <w:div w:id="1403529801">
          <w:marLeft w:val="0"/>
          <w:marRight w:val="0"/>
          <w:marTop w:val="0"/>
          <w:marBottom w:val="0"/>
          <w:divBdr>
            <w:top w:val="none" w:sz="0" w:space="0" w:color="auto"/>
            <w:left w:val="none" w:sz="0" w:space="0" w:color="auto"/>
            <w:bottom w:val="none" w:sz="0" w:space="0" w:color="auto"/>
            <w:right w:val="none" w:sz="0" w:space="0" w:color="auto"/>
          </w:divBdr>
          <w:divsChild>
            <w:div w:id="1646546771">
              <w:marLeft w:val="0"/>
              <w:marRight w:val="0"/>
              <w:marTop w:val="0"/>
              <w:marBottom w:val="0"/>
              <w:divBdr>
                <w:top w:val="none" w:sz="0" w:space="0" w:color="auto"/>
                <w:left w:val="none" w:sz="0" w:space="0" w:color="auto"/>
                <w:bottom w:val="none" w:sz="0" w:space="0" w:color="auto"/>
                <w:right w:val="none" w:sz="0" w:space="0" w:color="auto"/>
              </w:divBdr>
              <w:divsChild>
                <w:div w:id="364015600">
                  <w:marLeft w:val="0"/>
                  <w:marRight w:val="0"/>
                  <w:marTop w:val="0"/>
                  <w:marBottom w:val="0"/>
                  <w:divBdr>
                    <w:top w:val="none" w:sz="0" w:space="0" w:color="auto"/>
                    <w:left w:val="none" w:sz="0" w:space="0" w:color="auto"/>
                    <w:bottom w:val="none" w:sz="0" w:space="0" w:color="auto"/>
                    <w:right w:val="none" w:sz="0" w:space="0" w:color="auto"/>
                  </w:divBdr>
                  <w:divsChild>
                    <w:div w:id="3099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0677">
          <w:marLeft w:val="0"/>
          <w:marRight w:val="0"/>
          <w:marTop w:val="0"/>
          <w:marBottom w:val="0"/>
          <w:divBdr>
            <w:top w:val="none" w:sz="0" w:space="0" w:color="auto"/>
            <w:left w:val="none" w:sz="0" w:space="0" w:color="auto"/>
            <w:bottom w:val="none" w:sz="0" w:space="0" w:color="auto"/>
            <w:right w:val="none" w:sz="0" w:space="0" w:color="auto"/>
          </w:divBdr>
          <w:divsChild>
            <w:div w:id="1771049284">
              <w:marLeft w:val="0"/>
              <w:marRight w:val="0"/>
              <w:marTop w:val="0"/>
              <w:marBottom w:val="0"/>
              <w:divBdr>
                <w:top w:val="none" w:sz="0" w:space="0" w:color="auto"/>
                <w:left w:val="none" w:sz="0" w:space="0" w:color="auto"/>
                <w:bottom w:val="none" w:sz="0" w:space="0" w:color="auto"/>
                <w:right w:val="none" w:sz="0" w:space="0" w:color="auto"/>
              </w:divBdr>
              <w:divsChild>
                <w:div w:id="190531465">
                  <w:marLeft w:val="0"/>
                  <w:marRight w:val="0"/>
                  <w:marTop w:val="0"/>
                  <w:marBottom w:val="0"/>
                  <w:divBdr>
                    <w:top w:val="none" w:sz="0" w:space="0" w:color="auto"/>
                    <w:left w:val="none" w:sz="0" w:space="0" w:color="auto"/>
                    <w:bottom w:val="none" w:sz="0" w:space="0" w:color="auto"/>
                    <w:right w:val="none" w:sz="0" w:space="0" w:color="auto"/>
                  </w:divBdr>
                  <w:divsChild>
                    <w:div w:id="1936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6721">
      <w:bodyDiv w:val="1"/>
      <w:marLeft w:val="0"/>
      <w:marRight w:val="0"/>
      <w:marTop w:val="0"/>
      <w:marBottom w:val="0"/>
      <w:divBdr>
        <w:top w:val="none" w:sz="0" w:space="0" w:color="auto"/>
        <w:left w:val="none" w:sz="0" w:space="0" w:color="auto"/>
        <w:bottom w:val="none" w:sz="0" w:space="0" w:color="auto"/>
        <w:right w:val="none" w:sz="0" w:space="0" w:color="auto"/>
      </w:divBdr>
      <w:divsChild>
        <w:div w:id="57553213">
          <w:marLeft w:val="0"/>
          <w:marRight w:val="0"/>
          <w:marTop w:val="0"/>
          <w:marBottom w:val="0"/>
          <w:divBdr>
            <w:top w:val="none" w:sz="0" w:space="0" w:color="auto"/>
            <w:left w:val="none" w:sz="0" w:space="0" w:color="auto"/>
            <w:bottom w:val="none" w:sz="0" w:space="0" w:color="auto"/>
            <w:right w:val="none" w:sz="0" w:space="0" w:color="auto"/>
          </w:divBdr>
          <w:divsChild>
            <w:div w:id="2035426103">
              <w:marLeft w:val="0"/>
              <w:marRight w:val="0"/>
              <w:marTop w:val="0"/>
              <w:marBottom w:val="0"/>
              <w:divBdr>
                <w:top w:val="none" w:sz="0" w:space="0" w:color="auto"/>
                <w:left w:val="none" w:sz="0" w:space="0" w:color="auto"/>
                <w:bottom w:val="none" w:sz="0" w:space="0" w:color="auto"/>
                <w:right w:val="none" w:sz="0" w:space="0" w:color="auto"/>
              </w:divBdr>
              <w:divsChild>
                <w:div w:id="1760132495">
                  <w:marLeft w:val="0"/>
                  <w:marRight w:val="0"/>
                  <w:marTop w:val="0"/>
                  <w:marBottom w:val="0"/>
                  <w:divBdr>
                    <w:top w:val="none" w:sz="0" w:space="0" w:color="auto"/>
                    <w:left w:val="none" w:sz="0" w:space="0" w:color="auto"/>
                    <w:bottom w:val="none" w:sz="0" w:space="0" w:color="auto"/>
                    <w:right w:val="none" w:sz="0" w:space="0" w:color="auto"/>
                  </w:divBdr>
                  <w:divsChild>
                    <w:div w:id="7472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91300">
      <w:bodyDiv w:val="1"/>
      <w:marLeft w:val="0"/>
      <w:marRight w:val="0"/>
      <w:marTop w:val="0"/>
      <w:marBottom w:val="0"/>
      <w:divBdr>
        <w:top w:val="none" w:sz="0" w:space="0" w:color="auto"/>
        <w:left w:val="none" w:sz="0" w:space="0" w:color="auto"/>
        <w:bottom w:val="none" w:sz="0" w:space="0" w:color="auto"/>
        <w:right w:val="none" w:sz="0" w:space="0" w:color="auto"/>
      </w:divBdr>
      <w:divsChild>
        <w:div w:id="191579014">
          <w:marLeft w:val="0"/>
          <w:marRight w:val="0"/>
          <w:marTop w:val="0"/>
          <w:marBottom w:val="0"/>
          <w:divBdr>
            <w:top w:val="none" w:sz="0" w:space="0" w:color="auto"/>
            <w:left w:val="none" w:sz="0" w:space="0" w:color="auto"/>
            <w:bottom w:val="none" w:sz="0" w:space="0" w:color="auto"/>
            <w:right w:val="none" w:sz="0" w:space="0" w:color="auto"/>
          </w:divBdr>
          <w:divsChild>
            <w:div w:id="1420759078">
              <w:marLeft w:val="0"/>
              <w:marRight w:val="0"/>
              <w:marTop w:val="0"/>
              <w:marBottom w:val="0"/>
              <w:divBdr>
                <w:top w:val="none" w:sz="0" w:space="0" w:color="auto"/>
                <w:left w:val="none" w:sz="0" w:space="0" w:color="auto"/>
                <w:bottom w:val="none" w:sz="0" w:space="0" w:color="auto"/>
                <w:right w:val="none" w:sz="0" w:space="0" w:color="auto"/>
              </w:divBdr>
              <w:divsChild>
                <w:div w:id="1469399584">
                  <w:marLeft w:val="0"/>
                  <w:marRight w:val="0"/>
                  <w:marTop w:val="0"/>
                  <w:marBottom w:val="0"/>
                  <w:divBdr>
                    <w:top w:val="none" w:sz="0" w:space="0" w:color="auto"/>
                    <w:left w:val="none" w:sz="0" w:space="0" w:color="auto"/>
                    <w:bottom w:val="none" w:sz="0" w:space="0" w:color="auto"/>
                    <w:right w:val="none" w:sz="0" w:space="0" w:color="auto"/>
                  </w:divBdr>
                  <w:divsChild>
                    <w:div w:id="2667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1997">
      <w:bodyDiv w:val="1"/>
      <w:marLeft w:val="0"/>
      <w:marRight w:val="0"/>
      <w:marTop w:val="0"/>
      <w:marBottom w:val="0"/>
      <w:divBdr>
        <w:top w:val="none" w:sz="0" w:space="0" w:color="auto"/>
        <w:left w:val="none" w:sz="0" w:space="0" w:color="auto"/>
        <w:bottom w:val="none" w:sz="0" w:space="0" w:color="auto"/>
        <w:right w:val="none" w:sz="0" w:space="0" w:color="auto"/>
      </w:divBdr>
      <w:divsChild>
        <w:div w:id="1192954763">
          <w:marLeft w:val="0"/>
          <w:marRight w:val="0"/>
          <w:marTop w:val="0"/>
          <w:marBottom w:val="0"/>
          <w:divBdr>
            <w:top w:val="none" w:sz="0" w:space="0" w:color="auto"/>
            <w:left w:val="none" w:sz="0" w:space="0" w:color="auto"/>
            <w:bottom w:val="none" w:sz="0" w:space="0" w:color="auto"/>
            <w:right w:val="none" w:sz="0" w:space="0" w:color="auto"/>
          </w:divBdr>
          <w:divsChild>
            <w:div w:id="1998917531">
              <w:marLeft w:val="0"/>
              <w:marRight w:val="0"/>
              <w:marTop w:val="0"/>
              <w:marBottom w:val="0"/>
              <w:divBdr>
                <w:top w:val="none" w:sz="0" w:space="0" w:color="auto"/>
                <w:left w:val="none" w:sz="0" w:space="0" w:color="auto"/>
                <w:bottom w:val="none" w:sz="0" w:space="0" w:color="auto"/>
                <w:right w:val="none" w:sz="0" w:space="0" w:color="auto"/>
              </w:divBdr>
              <w:divsChild>
                <w:div w:id="809056550">
                  <w:marLeft w:val="0"/>
                  <w:marRight w:val="0"/>
                  <w:marTop w:val="0"/>
                  <w:marBottom w:val="0"/>
                  <w:divBdr>
                    <w:top w:val="none" w:sz="0" w:space="0" w:color="auto"/>
                    <w:left w:val="none" w:sz="0" w:space="0" w:color="auto"/>
                    <w:bottom w:val="none" w:sz="0" w:space="0" w:color="auto"/>
                    <w:right w:val="none" w:sz="0" w:space="0" w:color="auto"/>
                  </w:divBdr>
                  <w:divsChild>
                    <w:div w:id="4557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Mesalles Lara, Victor</dc:creator>
  <cp:keywords/>
  <dc:description/>
  <cp:lastModifiedBy>Mesalles Lara, Victor</cp:lastModifiedBy>
  <cp:revision>8</cp:revision>
  <dcterms:created xsi:type="dcterms:W3CDTF">2023-01-29T22:19:00Z</dcterms:created>
  <dcterms:modified xsi:type="dcterms:W3CDTF">2023-01-30T03:57:00Z</dcterms:modified>
</cp:coreProperties>
</file>