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B014" w14:textId="04507BCD" w:rsidR="004E241C" w:rsidRDefault="007017B3" w:rsidP="007017B3">
      <w:pPr>
        <w:jc w:val="center"/>
        <w:rPr>
          <w:b/>
          <w:bCs/>
          <w:sz w:val="32"/>
          <w:szCs w:val="32"/>
        </w:rPr>
      </w:pPr>
      <w:r w:rsidRPr="007017B3">
        <w:rPr>
          <w:b/>
          <w:bCs/>
          <w:sz w:val="32"/>
          <w:szCs w:val="32"/>
        </w:rPr>
        <w:t xml:space="preserve">What is </w:t>
      </w:r>
      <w:r>
        <w:rPr>
          <w:b/>
          <w:bCs/>
          <w:sz w:val="32"/>
          <w:szCs w:val="32"/>
        </w:rPr>
        <w:t>Agent-Based Modeling (</w:t>
      </w:r>
      <w:r w:rsidRPr="007017B3">
        <w:rPr>
          <w:b/>
          <w:bCs/>
          <w:sz w:val="32"/>
          <w:szCs w:val="32"/>
        </w:rPr>
        <w:t>ABM</w:t>
      </w:r>
      <w:r>
        <w:rPr>
          <w:b/>
          <w:bCs/>
          <w:sz w:val="32"/>
          <w:szCs w:val="32"/>
        </w:rPr>
        <w:t>)</w:t>
      </w:r>
      <w:r w:rsidRPr="007017B3">
        <w:rPr>
          <w:b/>
          <w:bCs/>
          <w:sz w:val="32"/>
          <w:szCs w:val="32"/>
        </w:rPr>
        <w:t>?</w:t>
      </w:r>
    </w:p>
    <w:p w14:paraId="569880E6" w14:textId="77777777" w:rsidR="007017B3" w:rsidRDefault="007017B3" w:rsidP="007017B3">
      <w:pPr>
        <w:jc w:val="center"/>
        <w:rPr>
          <w:b/>
          <w:bCs/>
          <w:sz w:val="32"/>
          <w:szCs w:val="32"/>
        </w:rPr>
      </w:pPr>
    </w:p>
    <w:p w14:paraId="1923D81C" w14:textId="0432E5B9" w:rsidR="007017B3" w:rsidRDefault="007017B3" w:rsidP="007017B3">
      <w:r>
        <w:t xml:space="preserve">Agent-based modeling (ABM) is an approach that simulated the behavior of individual agents within a complex system. The agents can be any entity that exhibit behavior of decision-making processes, including people, animals, </w:t>
      </w:r>
      <w:proofErr w:type="gramStart"/>
      <w:r>
        <w:t>businesses</w:t>
      </w:r>
      <w:proofErr w:type="gramEnd"/>
      <w:r>
        <w:t xml:space="preserve"> or governments. ABM represents agents as autonomous, adaptive entities that interact with each other and their surrounding environment. The outcome of the model emerges from the interactions between the agents.</w:t>
      </w:r>
    </w:p>
    <w:p w14:paraId="33A2CBB6" w14:textId="77777777" w:rsidR="007017B3" w:rsidRDefault="007017B3" w:rsidP="007017B3"/>
    <w:p w14:paraId="1C79B567" w14:textId="2C848581" w:rsidR="007017B3" w:rsidRDefault="007017B3" w:rsidP="007017B3">
      <w:r>
        <w:t>How to use ABM:</w:t>
      </w:r>
    </w:p>
    <w:p w14:paraId="3FADE7CC" w14:textId="77777777" w:rsidR="007017B3" w:rsidRDefault="007017B3" w:rsidP="007017B3"/>
    <w:p w14:paraId="68FDB17A" w14:textId="4BBA3EBF" w:rsidR="007017B3" w:rsidRDefault="007017B3" w:rsidP="007017B3">
      <w:pPr>
        <w:pStyle w:val="ListParagraph"/>
        <w:numPr>
          <w:ilvl w:val="0"/>
          <w:numId w:val="1"/>
        </w:numPr>
      </w:pPr>
      <w:r>
        <w:t>Model the Agents: Define the agents, including their behaviors, decision-making rules, and interactions with other agents and the environment.</w:t>
      </w:r>
    </w:p>
    <w:p w14:paraId="5B140399" w14:textId="2416E471" w:rsidR="007017B3" w:rsidRDefault="007017B3" w:rsidP="007017B3">
      <w:pPr>
        <w:pStyle w:val="ListParagraph"/>
        <w:numPr>
          <w:ilvl w:val="0"/>
          <w:numId w:val="1"/>
        </w:numPr>
      </w:pPr>
      <w:r>
        <w:t>Define the environment: The environment in which the agents operate, including the space and time, the resources and the rules governing the interactions.</w:t>
      </w:r>
    </w:p>
    <w:p w14:paraId="1DB35009" w14:textId="712B9230" w:rsidR="007017B3" w:rsidRDefault="007017B3" w:rsidP="007017B3">
      <w:pPr>
        <w:pStyle w:val="ListParagraph"/>
        <w:numPr>
          <w:ilvl w:val="0"/>
          <w:numId w:val="1"/>
        </w:numPr>
      </w:pPr>
      <w:r>
        <w:t>Specify initial conditions: Starting conditions for each agent and the conditions of the environment.</w:t>
      </w:r>
    </w:p>
    <w:p w14:paraId="5FD8AB32" w14:textId="7BC93D94" w:rsidR="007017B3" w:rsidRDefault="007017B3" w:rsidP="007017B3">
      <w:pPr>
        <w:pStyle w:val="ListParagraph"/>
        <w:numPr>
          <w:ilvl w:val="0"/>
          <w:numId w:val="1"/>
        </w:numPr>
      </w:pPr>
      <w:r>
        <w:t>Run and tune the simulation.</w:t>
      </w:r>
    </w:p>
    <w:p w14:paraId="640E9C57" w14:textId="77777777" w:rsidR="007017B3" w:rsidRDefault="007017B3" w:rsidP="007017B3"/>
    <w:p w14:paraId="1E195FB3" w14:textId="63141456" w:rsidR="007017B3" w:rsidRDefault="007017B3" w:rsidP="007017B3">
      <w:r>
        <w:t>Applying to the Florida Citrus Supply Chain.</w:t>
      </w:r>
    </w:p>
    <w:p w14:paraId="4F781A55" w14:textId="77777777" w:rsidR="007017B3" w:rsidRDefault="007017B3" w:rsidP="007017B3"/>
    <w:p w14:paraId="37C01ACC" w14:textId="7DA33197" w:rsidR="007017B3" w:rsidRDefault="005A526A" w:rsidP="005A526A">
      <w:pPr>
        <w:pStyle w:val="ListParagraph"/>
        <w:numPr>
          <w:ilvl w:val="0"/>
          <w:numId w:val="2"/>
        </w:numPr>
      </w:pPr>
      <w:r>
        <w:t xml:space="preserve">Create all necessary agents from stakeholder analysis. Each agent will be autonomous and react based on interactions also from stakeholder analysis. </w:t>
      </w:r>
    </w:p>
    <w:p w14:paraId="6FF00A4C" w14:textId="612DCE7F" w:rsidR="005A526A" w:rsidRDefault="005A526A" w:rsidP="005A526A">
      <w:pPr>
        <w:pStyle w:val="ListParagraph"/>
        <w:numPr>
          <w:ilvl w:val="1"/>
          <w:numId w:val="2"/>
        </w:numPr>
      </w:pPr>
      <w:r>
        <w:t>For example: A farmer agent decides how much water and fertilizer to use based</w:t>
      </w:r>
      <w:r w:rsidR="00915CDD">
        <w:t xml:space="preserve"> </w:t>
      </w:r>
      <w:r>
        <w:t>on the weather conditions and the cost of inputs. We can give them ‘live’ data from the ‘Florida Automated Weather Network (FAWN).’</w:t>
      </w:r>
    </w:p>
    <w:p w14:paraId="4FFE7BDD" w14:textId="034957A0" w:rsidR="00915CDD" w:rsidRDefault="00915CDD" w:rsidP="00915CDD">
      <w:pPr>
        <w:pStyle w:val="ListParagraph"/>
        <w:numPr>
          <w:ilvl w:val="0"/>
          <w:numId w:val="2"/>
        </w:numPr>
      </w:pPr>
      <w:r>
        <w:t>Define the environment where the agents will operate. Resources available, and rule that depends on those resources.</w:t>
      </w:r>
    </w:p>
    <w:p w14:paraId="0BEF4DE2" w14:textId="4A899D75" w:rsidR="00915CDD" w:rsidRDefault="00915CDD" w:rsidP="00915CDD">
      <w:pPr>
        <w:pStyle w:val="ListParagraph"/>
        <w:numPr>
          <w:ilvl w:val="1"/>
          <w:numId w:val="2"/>
        </w:numPr>
      </w:pPr>
      <w:r>
        <w:t xml:space="preserve">For example: We have variables such as temperature, rainfall, </w:t>
      </w:r>
      <w:proofErr w:type="gramStart"/>
      <w:r>
        <w:t>hurricanes</w:t>
      </w:r>
      <w:proofErr w:type="gramEnd"/>
      <w:r>
        <w:t xml:space="preserve"> and transportation costs. Those will be dependent on historic data. </w:t>
      </w:r>
    </w:p>
    <w:p w14:paraId="3C931EE3" w14:textId="673F6B83" w:rsidR="00915CDD" w:rsidRPr="007017B3" w:rsidRDefault="00915CDD" w:rsidP="00915CDD">
      <w:pPr>
        <w:pStyle w:val="ListParagraph"/>
        <w:numPr>
          <w:ilvl w:val="0"/>
          <w:numId w:val="2"/>
        </w:numPr>
      </w:pPr>
      <w:r>
        <w:t xml:space="preserve">Simulate and tune. </w:t>
      </w:r>
    </w:p>
    <w:sectPr w:rsidR="00915CDD" w:rsidRPr="00701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E1519"/>
    <w:multiLevelType w:val="hybridMultilevel"/>
    <w:tmpl w:val="FD426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341C0"/>
    <w:multiLevelType w:val="hybridMultilevel"/>
    <w:tmpl w:val="43FC7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894818">
    <w:abstractNumId w:val="0"/>
  </w:num>
  <w:num w:numId="2" w16cid:durableId="102506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B3"/>
    <w:rsid w:val="0004199B"/>
    <w:rsid w:val="000E0E56"/>
    <w:rsid w:val="00175243"/>
    <w:rsid w:val="005A526A"/>
    <w:rsid w:val="007017B3"/>
    <w:rsid w:val="00915CDD"/>
    <w:rsid w:val="00B758A6"/>
    <w:rsid w:val="00B97558"/>
    <w:rsid w:val="00F4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8399D"/>
  <w15:chartTrackingRefBased/>
  <w15:docId w15:val="{A26377BB-F116-2B49-8BA9-0D1D5688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Savasta, Maxwell Ian</dc:creator>
  <cp:keywords/>
  <dc:description/>
  <cp:lastModifiedBy>Savasta, Maxwell Ian</cp:lastModifiedBy>
  <cp:revision>1</cp:revision>
  <dcterms:created xsi:type="dcterms:W3CDTF">2023-03-24T17:08:00Z</dcterms:created>
  <dcterms:modified xsi:type="dcterms:W3CDTF">2023-03-24T17:31:00Z</dcterms:modified>
</cp:coreProperties>
</file>