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9658" w14:textId="77777777" w:rsidR="0041541F" w:rsidRDefault="0041541F" w:rsidP="0041541F">
      <w:pPr>
        <w:jc w:val="center"/>
        <w:rPr>
          <w:b/>
          <w:bCs/>
          <w:sz w:val="72"/>
          <w:szCs w:val="72"/>
          <w:lang w:val="en-US"/>
        </w:rPr>
      </w:pPr>
    </w:p>
    <w:p w14:paraId="47C4AFFC" w14:textId="77777777" w:rsidR="0041541F" w:rsidRDefault="0041541F" w:rsidP="0041541F">
      <w:pPr>
        <w:jc w:val="center"/>
        <w:rPr>
          <w:b/>
          <w:bCs/>
          <w:sz w:val="72"/>
          <w:szCs w:val="72"/>
          <w:lang w:val="en-US"/>
        </w:rPr>
      </w:pPr>
    </w:p>
    <w:p w14:paraId="1EAF602D" w14:textId="77777777" w:rsidR="0041541F" w:rsidRDefault="0041541F" w:rsidP="0041541F">
      <w:pPr>
        <w:jc w:val="center"/>
        <w:rPr>
          <w:b/>
          <w:bCs/>
          <w:sz w:val="72"/>
          <w:szCs w:val="72"/>
          <w:lang w:val="en-US"/>
        </w:rPr>
      </w:pPr>
    </w:p>
    <w:p w14:paraId="0607D828" w14:textId="77777777" w:rsidR="0041541F" w:rsidRDefault="0041541F" w:rsidP="0041541F">
      <w:pPr>
        <w:jc w:val="center"/>
        <w:rPr>
          <w:b/>
          <w:bCs/>
          <w:sz w:val="72"/>
          <w:szCs w:val="72"/>
          <w:lang w:val="en-US"/>
        </w:rPr>
      </w:pPr>
    </w:p>
    <w:p w14:paraId="18B4EF7D" w14:textId="75FC1E2A" w:rsidR="00717119" w:rsidRDefault="0041541F" w:rsidP="0041541F">
      <w:pPr>
        <w:jc w:val="center"/>
        <w:rPr>
          <w:b/>
          <w:bCs/>
          <w:sz w:val="72"/>
          <w:szCs w:val="72"/>
          <w:lang w:val="en-US"/>
        </w:rPr>
      </w:pPr>
      <w:r w:rsidRPr="0041541F">
        <w:rPr>
          <w:b/>
          <w:bCs/>
          <w:sz w:val="72"/>
          <w:szCs w:val="72"/>
          <w:lang w:val="en-US"/>
        </w:rPr>
        <w:t>Integrated Retail Analytics for Store Optimization and Demand Forecasting</w:t>
      </w:r>
    </w:p>
    <w:p w14:paraId="53781D9A" w14:textId="77777777" w:rsidR="0041541F" w:rsidRDefault="0041541F" w:rsidP="0041541F">
      <w:pPr>
        <w:jc w:val="center"/>
        <w:rPr>
          <w:b/>
          <w:bCs/>
          <w:sz w:val="72"/>
          <w:szCs w:val="72"/>
          <w:lang w:val="en-US"/>
        </w:rPr>
      </w:pPr>
    </w:p>
    <w:p w14:paraId="26ECC562" w14:textId="77777777" w:rsidR="0041541F" w:rsidRDefault="0041541F" w:rsidP="0041541F">
      <w:pPr>
        <w:jc w:val="center"/>
        <w:rPr>
          <w:b/>
          <w:bCs/>
          <w:sz w:val="72"/>
          <w:szCs w:val="72"/>
          <w:lang w:val="en-US"/>
        </w:rPr>
      </w:pPr>
    </w:p>
    <w:p w14:paraId="5E822420" w14:textId="77777777" w:rsidR="0041541F" w:rsidRDefault="0041541F" w:rsidP="0041541F">
      <w:pPr>
        <w:jc w:val="center"/>
        <w:rPr>
          <w:b/>
          <w:bCs/>
          <w:sz w:val="72"/>
          <w:szCs w:val="72"/>
          <w:lang w:val="en-US"/>
        </w:rPr>
      </w:pPr>
    </w:p>
    <w:p w14:paraId="33EA5A5A" w14:textId="77777777" w:rsidR="0041541F" w:rsidRDefault="0041541F" w:rsidP="0041541F">
      <w:pPr>
        <w:jc w:val="center"/>
        <w:rPr>
          <w:b/>
          <w:bCs/>
          <w:sz w:val="72"/>
          <w:szCs w:val="72"/>
          <w:lang w:val="en-US"/>
        </w:rPr>
      </w:pPr>
    </w:p>
    <w:p w14:paraId="482E955B" w14:textId="77777777" w:rsidR="0041541F" w:rsidRDefault="0041541F" w:rsidP="0041541F">
      <w:pPr>
        <w:jc w:val="center"/>
        <w:rPr>
          <w:b/>
          <w:bCs/>
          <w:sz w:val="72"/>
          <w:szCs w:val="72"/>
          <w:lang w:val="en-US"/>
        </w:rPr>
      </w:pPr>
    </w:p>
    <w:p w14:paraId="20D82F0D" w14:textId="77777777" w:rsidR="0041541F" w:rsidRDefault="0041541F" w:rsidP="0041541F">
      <w:pPr>
        <w:jc w:val="center"/>
        <w:rPr>
          <w:b/>
          <w:bCs/>
          <w:sz w:val="72"/>
          <w:szCs w:val="72"/>
          <w:lang w:val="en-US"/>
        </w:rPr>
      </w:pPr>
    </w:p>
    <w:p w14:paraId="15E7383F" w14:textId="4B71AC51" w:rsidR="0041541F" w:rsidRDefault="0041541F" w:rsidP="0041541F">
      <w:pPr>
        <w:jc w:val="center"/>
        <w:rPr>
          <w:b/>
          <w:bCs/>
          <w:sz w:val="72"/>
          <w:szCs w:val="72"/>
        </w:rPr>
      </w:pPr>
      <w:r w:rsidRPr="0041541F">
        <w:rPr>
          <w:b/>
          <w:bCs/>
          <w:sz w:val="72"/>
          <w:szCs w:val="72"/>
        </w:rPr>
        <w:lastRenderedPageBreak/>
        <w:t>Project Objective</w:t>
      </w:r>
    </w:p>
    <w:p w14:paraId="5004F706" w14:textId="77777777" w:rsidR="0041541F" w:rsidRDefault="0041541F" w:rsidP="0041541F">
      <w:pPr>
        <w:jc w:val="center"/>
        <w:rPr>
          <w:b/>
          <w:bCs/>
          <w:sz w:val="72"/>
          <w:szCs w:val="72"/>
        </w:rPr>
      </w:pPr>
    </w:p>
    <w:p w14:paraId="743EBCD7" w14:textId="77777777" w:rsidR="0041541F" w:rsidRPr="0041541F" w:rsidRDefault="0041541F" w:rsidP="0041541F">
      <w:pPr>
        <w:numPr>
          <w:ilvl w:val="0"/>
          <w:numId w:val="1"/>
        </w:numPr>
        <w:tabs>
          <w:tab w:val="clear" w:pos="360"/>
          <w:tab w:val="num" w:pos="720"/>
        </w:tabs>
        <w:rPr>
          <w:sz w:val="28"/>
          <w:szCs w:val="28"/>
        </w:rPr>
      </w:pPr>
      <w:r w:rsidRPr="0041541F">
        <w:rPr>
          <w:sz w:val="28"/>
          <w:szCs w:val="28"/>
          <w:highlight w:val="white"/>
          <w:lang w:val="en-US"/>
        </w:rPr>
        <w:t>To utilize machine learning and data analysis techniques to optimize store performance, forecast demand, and enhance customer experience through segmentation and personalized marketing strategies.</w:t>
      </w:r>
    </w:p>
    <w:p w14:paraId="25DF6C08" w14:textId="77777777" w:rsidR="0041541F" w:rsidRPr="0041541F" w:rsidRDefault="0041541F" w:rsidP="0041541F">
      <w:pPr>
        <w:numPr>
          <w:ilvl w:val="0"/>
          <w:numId w:val="1"/>
        </w:numPr>
        <w:tabs>
          <w:tab w:val="clear" w:pos="360"/>
          <w:tab w:val="num" w:pos="720"/>
        </w:tabs>
        <w:rPr>
          <w:sz w:val="28"/>
          <w:szCs w:val="28"/>
        </w:rPr>
      </w:pPr>
      <w:r w:rsidRPr="0041541F">
        <w:rPr>
          <w:sz w:val="28"/>
          <w:szCs w:val="28"/>
          <w:highlight w:val="white"/>
          <w:lang w:val="en-US"/>
        </w:rPr>
        <w:t>To foster long-term customer loyalty and satisfaction by delivering personalized experiences that exceed expectations. By continuously refining our strategies based on customer feedback and market insights, we can position ourselves as a trusted partner in meeting the evolving needs of our customers while driving sustainable business success in an increasingly competitive retail landscape.</w:t>
      </w:r>
    </w:p>
    <w:p w14:paraId="6B733076" w14:textId="3D17157B" w:rsidR="0041541F" w:rsidRDefault="0041541F">
      <w:pPr>
        <w:rPr>
          <w:b/>
          <w:bCs/>
          <w:sz w:val="24"/>
          <w:szCs w:val="24"/>
          <w:lang w:val="en-US"/>
        </w:rPr>
      </w:pPr>
      <w:r>
        <w:rPr>
          <w:b/>
          <w:bCs/>
          <w:sz w:val="24"/>
          <w:szCs w:val="24"/>
          <w:lang w:val="en-US"/>
        </w:rPr>
        <w:br w:type="page"/>
      </w:r>
    </w:p>
    <w:p w14:paraId="399FD7D7" w14:textId="5DAA91E1" w:rsidR="0041541F" w:rsidRPr="0041541F" w:rsidRDefault="0041541F" w:rsidP="0041541F">
      <w:pPr>
        <w:jc w:val="center"/>
        <w:rPr>
          <w:b/>
          <w:bCs/>
          <w:sz w:val="72"/>
          <w:szCs w:val="72"/>
        </w:rPr>
      </w:pPr>
      <w:r w:rsidRPr="0041541F">
        <w:rPr>
          <w:b/>
          <w:bCs/>
          <w:sz w:val="72"/>
          <w:szCs w:val="72"/>
        </w:rPr>
        <w:lastRenderedPageBreak/>
        <w:t>Project Components</w:t>
      </w:r>
    </w:p>
    <w:p w14:paraId="6E32217C" w14:textId="77777777" w:rsidR="0041541F" w:rsidRDefault="0041541F" w:rsidP="0041541F">
      <w:pPr>
        <w:jc w:val="center"/>
        <w:rPr>
          <w:sz w:val="72"/>
          <w:szCs w:val="72"/>
        </w:rPr>
      </w:pPr>
    </w:p>
    <w:p w14:paraId="7E143297" w14:textId="77777777" w:rsidR="0041541F" w:rsidRPr="0041541F" w:rsidRDefault="0041541F" w:rsidP="00656A15">
      <w:pPr>
        <w:numPr>
          <w:ilvl w:val="0"/>
          <w:numId w:val="2"/>
        </w:numPr>
        <w:rPr>
          <w:sz w:val="28"/>
          <w:szCs w:val="28"/>
        </w:rPr>
      </w:pPr>
      <w:r w:rsidRPr="0041541F">
        <w:rPr>
          <w:sz w:val="28"/>
          <w:szCs w:val="28"/>
          <w:highlight w:val="white"/>
          <w:lang w:val="en-US"/>
        </w:rPr>
        <w:t>About Dataset</w:t>
      </w:r>
    </w:p>
    <w:p w14:paraId="67E5D7F1" w14:textId="77777777" w:rsidR="0041541F" w:rsidRPr="0041541F" w:rsidRDefault="0041541F" w:rsidP="00656A15">
      <w:pPr>
        <w:numPr>
          <w:ilvl w:val="0"/>
          <w:numId w:val="2"/>
        </w:numPr>
        <w:rPr>
          <w:sz w:val="28"/>
          <w:szCs w:val="28"/>
        </w:rPr>
      </w:pPr>
      <w:r w:rsidRPr="0041541F">
        <w:rPr>
          <w:sz w:val="28"/>
          <w:szCs w:val="28"/>
          <w:highlight w:val="white"/>
          <w:lang w:val="en-US"/>
        </w:rPr>
        <w:t>Data Preprocessing and Feature Engineering</w:t>
      </w:r>
    </w:p>
    <w:p w14:paraId="779A39F3" w14:textId="77777777" w:rsidR="0041541F" w:rsidRPr="0041541F" w:rsidRDefault="0041541F" w:rsidP="00656A15">
      <w:pPr>
        <w:numPr>
          <w:ilvl w:val="0"/>
          <w:numId w:val="2"/>
        </w:numPr>
        <w:rPr>
          <w:sz w:val="28"/>
          <w:szCs w:val="28"/>
        </w:rPr>
      </w:pPr>
      <w:r w:rsidRPr="0041541F">
        <w:rPr>
          <w:sz w:val="28"/>
          <w:szCs w:val="28"/>
        </w:rPr>
        <w:t>Exploratory Data Analysis</w:t>
      </w:r>
    </w:p>
    <w:p w14:paraId="72AE13B7" w14:textId="77777777" w:rsidR="0041541F" w:rsidRPr="0041541F" w:rsidRDefault="0041541F" w:rsidP="00656A15">
      <w:pPr>
        <w:numPr>
          <w:ilvl w:val="0"/>
          <w:numId w:val="2"/>
        </w:numPr>
        <w:rPr>
          <w:sz w:val="28"/>
          <w:szCs w:val="28"/>
        </w:rPr>
      </w:pPr>
      <w:r w:rsidRPr="0041541F">
        <w:rPr>
          <w:sz w:val="28"/>
          <w:szCs w:val="28"/>
          <w:highlight w:val="white"/>
          <w:lang w:val="en-US"/>
        </w:rPr>
        <w:t>Anomaly Detection in Sales Data</w:t>
      </w:r>
    </w:p>
    <w:p w14:paraId="1B3737D0" w14:textId="77777777" w:rsidR="0041541F" w:rsidRPr="0041541F" w:rsidRDefault="0041541F" w:rsidP="00656A15">
      <w:pPr>
        <w:numPr>
          <w:ilvl w:val="0"/>
          <w:numId w:val="2"/>
        </w:numPr>
        <w:rPr>
          <w:sz w:val="28"/>
          <w:szCs w:val="28"/>
        </w:rPr>
      </w:pPr>
      <w:r w:rsidRPr="0041541F">
        <w:rPr>
          <w:sz w:val="28"/>
          <w:szCs w:val="28"/>
          <w:highlight w:val="white"/>
        </w:rPr>
        <w:t>Time-Based Anomaly Detection</w:t>
      </w:r>
    </w:p>
    <w:p w14:paraId="3064E26E" w14:textId="77777777" w:rsidR="0041541F" w:rsidRPr="0041541F" w:rsidRDefault="0041541F" w:rsidP="00656A15">
      <w:pPr>
        <w:numPr>
          <w:ilvl w:val="0"/>
          <w:numId w:val="2"/>
        </w:numPr>
        <w:rPr>
          <w:sz w:val="28"/>
          <w:szCs w:val="28"/>
        </w:rPr>
      </w:pPr>
      <w:r w:rsidRPr="0041541F">
        <w:rPr>
          <w:sz w:val="28"/>
          <w:szCs w:val="28"/>
          <w:highlight w:val="white"/>
        </w:rPr>
        <w:t>Customer Segmentation Analysis &amp; Segmentation Quality Evaluation</w:t>
      </w:r>
    </w:p>
    <w:p w14:paraId="294F74D2" w14:textId="77777777" w:rsidR="0041541F" w:rsidRPr="0041541F" w:rsidRDefault="0041541F" w:rsidP="00656A15">
      <w:pPr>
        <w:numPr>
          <w:ilvl w:val="0"/>
          <w:numId w:val="2"/>
        </w:numPr>
        <w:rPr>
          <w:sz w:val="28"/>
          <w:szCs w:val="28"/>
        </w:rPr>
      </w:pPr>
      <w:r w:rsidRPr="0041541F">
        <w:rPr>
          <w:sz w:val="28"/>
          <w:szCs w:val="28"/>
          <w:highlight w:val="white"/>
        </w:rPr>
        <w:t>Personalization Strategies</w:t>
      </w:r>
    </w:p>
    <w:p w14:paraId="6841747A" w14:textId="77777777" w:rsidR="0041541F" w:rsidRPr="0041541F" w:rsidRDefault="0041541F" w:rsidP="00656A15">
      <w:pPr>
        <w:numPr>
          <w:ilvl w:val="0"/>
          <w:numId w:val="2"/>
        </w:numPr>
        <w:rPr>
          <w:sz w:val="28"/>
          <w:szCs w:val="28"/>
        </w:rPr>
      </w:pPr>
      <w:r w:rsidRPr="0041541F">
        <w:rPr>
          <w:sz w:val="28"/>
          <w:szCs w:val="28"/>
          <w:highlight w:val="white"/>
        </w:rPr>
        <w:t>Market Basket Analysis</w:t>
      </w:r>
    </w:p>
    <w:p w14:paraId="321E6482" w14:textId="77777777" w:rsidR="0041541F" w:rsidRPr="0041541F" w:rsidRDefault="0041541F" w:rsidP="00656A15">
      <w:pPr>
        <w:numPr>
          <w:ilvl w:val="0"/>
          <w:numId w:val="2"/>
        </w:numPr>
        <w:rPr>
          <w:sz w:val="28"/>
          <w:szCs w:val="28"/>
        </w:rPr>
      </w:pPr>
      <w:r w:rsidRPr="0041541F">
        <w:rPr>
          <w:sz w:val="28"/>
          <w:szCs w:val="28"/>
          <w:highlight w:val="white"/>
        </w:rPr>
        <w:t>Demand Forecasting</w:t>
      </w:r>
    </w:p>
    <w:p w14:paraId="53029030" w14:textId="77777777" w:rsidR="0041541F" w:rsidRPr="0041541F" w:rsidRDefault="0041541F" w:rsidP="00656A15">
      <w:pPr>
        <w:numPr>
          <w:ilvl w:val="0"/>
          <w:numId w:val="2"/>
        </w:numPr>
        <w:rPr>
          <w:sz w:val="28"/>
          <w:szCs w:val="28"/>
        </w:rPr>
      </w:pPr>
      <w:r w:rsidRPr="0041541F">
        <w:rPr>
          <w:sz w:val="28"/>
          <w:szCs w:val="28"/>
          <w:highlight w:val="white"/>
        </w:rPr>
        <w:t>Impact of External Factors</w:t>
      </w:r>
    </w:p>
    <w:p w14:paraId="24626DC9" w14:textId="77777777" w:rsidR="0041541F" w:rsidRPr="0041541F" w:rsidRDefault="0041541F" w:rsidP="00656A15">
      <w:pPr>
        <w:numPr>
          <w:ilvl w:val="0"/>
          <w:numId w:val="2"/>
        </w:numPr>
        <w:rPr>
          <w:sz w:val="28"/>
          <w:szCs w:val="28"/>
        </w:rPr>
      </w:pPr>
      <w:r w:rsidRPr="0041541F">
        <w:rPr>
          <w:sz w:val="28"/>
          <w:szCs w:val="28"/>
          <w:highlight w:val="white"/>
          <w:lang w:val="en-US"/>
        </w:rPr>
        <w:t>Real-World Application and Strategy Formulation</w:t>
      </w:r>
    </w:p>
    <w:p w14:paraId="6F1A8485" w14:textId="77777777" w:rsidR="0041541F" w:rsidRPr="0041541F" w:rsidRDefault="0041541F" w:rsidP="00656A15">
      <w:pPr>
        <w:numPr>
          <w:ilvl w:val="0"/>
          <w:numId w:val="2"/>
        </w:numPr>
        <w:rPr>
          <w:sz w:val="28"/>
          <w:szCs w:val="28"/>
        </w:rPr>
      </w:pPr>
      <w:r w:rsidRPr="0041541F">
        <w:rPr>
          <w:sz w:val="28"/>
          <w:szCs w:val="28"/>
          <w:highlight w:val="white"/>
          <w:lang w:val="en-US"/>
        </w:rPr>
        <w:t>Conclusion</w:t>
      </w:r>
    </w:p>
    <w:p w14:paraId="1A11F771" w14:textId="021D94C0" w:rsidR="0041541F" w:rsidRDefault="0041541F">
      <w:pPr>
        <w:rPr>
          <w:sz w:val="24"/>
          <w:szCs w:val="24"/>
        </w:rPr>
      </w:pPr>
      <w:r>
        <w:rPr>
          <w:sz w:val="24"/>
          <w:szCs w:val="24"/>
        </w:rPr>
        <w:br w:type="page"/>
      </w:r>
    </w:p>
    <w:p w14:paraId="43E02B8B" w14:textId="5707409B" w:rsidR="0041541F" w:rsidRDefault="00574E24" w:rsidP="0041541F">
      <w:pPr>
        <w:jc w:val="center"/>
        <w:rPr>
          <w:b/>
          <w:bCs/>
          <w:sz w:val="72"/>
          <w:szCs w:val="72"/>
        </w:rPr>
      </w:pPr>
      <w:r w:rsidRPr="00574E24">
        <w:rPr>
          <w:b/>
          <w:bCs/>
          <w:sz w:val="72"/>
          <w:szCs w:val="72"/>
        </w:rPr>
        <w:lastRenderedPageBreak/>
        <w:t>About Dataset</w:t>
      </w:r>
    </w:p>
    <w:p w14:paraId="10B78CFE" w14:textId="61F0DDD2" w:rsidR="00BF2ED6" w:rsidRPr="00BF2ED6" w:rsidRDefault="00BF2ED6" w:rsidP="00BF2ED6">
      <w:pPr>
        <w:jc w:val="center"/>
        <w:rPr>
          <w:b/>
          <w:bCs/>
          <w:sz w:val="32"/>
          <w:szCs w:val="32"/>
        </w:rPr>
      </w:pPr>
      <w:r w:rsidRPr="00BF2ED6">
        <w:rPr>
          <w:b/>
          <w:bCs/>
          <w:sz w:val="32"/>
          <w:szCs w:val="32"/>
        </w:rPr>
        <w:t>Content</w:t>
      </w:r>
    </w:p>
    <w:p w14:paraId="22AFEA29" w14:textId="4775E3F8" w:rsidR="00574E24" w:rsidRPr="00784F42" w:rsidRDefault="00574E24" w:rsidP="00BF2ED6">
      <w:pPr>
        <w:rPr>
          <w:sz w:val="28"/>
          <w:szCs w:val="28"/>
        </w:rPr>
      </w:pPr>
      <w:r w:rsidRPr="00784F42">
        <w:rPr>
          <w:sz w:val="28"/>
          <w:szCs w:val="28"/>
        </w:rPr>
        <w:t>You are provided with historical sales data for 45 stores located in different regions - each store contains a number of departments. The company also runs several promotional markdown events throughout the year. These markdowns precede prominent holidays, the four largest of which are the Super Bowl, Labor Day, Thanksgiving, and Christmas. The weeks including these holidays are weighted five times higher in the evaluation than non-holiday weeks.</w:t>
      </w:r>
    </w:p>
    <w:p w14:paraId="5229C592" w14:textId="77777777" w:rsidR="00574E24" w:rsidRDefault="00574E24" w:rsidP="0041541F">
      <w:pPr>
        <w:jc w:val="center"/>
        <w:rPr>
          <w:b/>
          <w:bCs/>
          <w:sz w:val="24"/>
          <w:szCs w:val="24"/>
        </w:rPr>
      </w:pPr>
    </w:p>
    <w:p w14:paraId="391B736B" w14:textId="77777777" w:rsidR="00574E24" w:rsidRPr="00784F42" w:rsidRDefault="00574E24" w:rsidP="0035476B">
      <w:pPr>
        <w:spacing w:after="0"/>
        <w:rPr>
          <w:b/>
          <w:bCs/>
          <w:sz w:val="28"/>
          <w:szCs w:val="28"/>
        </w:rPr>
      </w:pPr>
      <w:r w:rsidRPr="00784F42">
        <w:rPr>
          <w:b/>
          <w:bCs/>
          <w:sz w:val="28"/>
          <w:szCs w:val="28"/>
        </w:rPr>
        <w:t>Features data-set.csv:</w:t>
      </w:r>
    </w:p>
    <w:p w14:paraId="6D2792B4" w14:textId="77777777" w:rsidR="00574E24" w:rsidRPr="0035476B" w:rsidRDefault="00574E24" w:rsidP="0035476B">
      <w:pPr>
        <w:spacing w:after="0"/>
      </w:pPr>
    </w:p>
    <w:p w14:paraId="690A6DC6" w14:textId="77777777" w:rsidR="00574E24" w:rsidRPr="00784F42" w:rsidRDefault="00574E24" w:rsidP="00BF2ED6">
      <w:pPr>
        <w:spacing w:after="0"/>
        <w:rPr>
          <w:sz w:val="24"/>
          <w:szCs w:val="24"/>
        </w:rPr>
      </w:pPr>
      <w:r w:rsidRPr="00784F42">
        <w:rPr>
          <w:sz w:val="24"/>
          <w:szCs w:val="24"/>
        </w:rPr>
        <w:t>Contains additional data related to the store, department, and regional activity for the given dates.</w:t>
      </w:r>
    </w:p>
    <w:p w14:paraId="1EE6A1CF" w14:textId="77777777" w:rsidR="00784F42" w:rsidRDefault="00784F42" w:rsidP="00BF2ED6">
      <w:pPr>
        <w:spacing w:after="0"/>
      </w:pPr>
    </w:p>
    <w:p w14:paraId="512A26D9" w14:textId="21B6B814" w:rsidR="00574E24" w:rsidRPr="00784F42" w:rsidRDefault="00574E24" w:rsidP="00784F42">
      <w:pPr>
        <w:pStyle w:val="ListParagraph"/>
        <w:numPr>
          <w:ilvl w:val="0"/>
          <w:numId w:val="3"/>
        </w:numPr>
        <w:spacing w:after="0"/>
        <w:rPr>
          <w:sz w:val="24"/>
          <w:szCs w:val="24"/>
        </w:rPr>
      </w:pPr>
      <w:r w:rsidRPr="00784F42">
        <w:rPr>
          <w:sz w:val="24"/>
          <w:szCs w:val="24"/>
        </w:rPr>
        <w:t xml:space="preserve">Store </w:t>
      </w:r>
      <w:r w:rsidR="00784F42" w:rsidRPr="00784F42">
        <w:rPr>
          <w:sz w:val="24"/>
          <w:szCs w:val="24"/>
        </w:rPr>
        <w:t xml:space="preserve">- </w:t>
      </w:r>
      <w:r w:rsidRPr="00784F42">
        <w:rPr>
          <w:sz w:val="24"/>
          <w:szCs w:val="24"/>
        </w:rPr>
        <w:t>the store number</w:t>
      </w:r>
    </w:p>
    <w:p w14:paraId="6B0BB983" w14:textId="6BE1FDD2" w:rsidR="00574E24" w:rsidRPr="00784F42" w:rsidRDefault="00574E24" w:rsidP="00784F42">
      <w:pPr>
        <w:pStyle w:val="ListParagraph"/>
        <w:numPr>
          <w:ilvl w:val="0"/>
          <w:numId w:val="3"/>
        </w:numPr>
        <w:spacing w:after="0"/>
        <w:rPr>
          <w:sz w:val="24"/>
          <w:szCs w:val="24"/>
        </w:rPr>
      </w:pPr>
      <w:r w:rsidRPr="00784F42">
        <w:rPr>
          <w:sz w:val="24"/>
          <w:szCs w:val="24"/>
        </w:rPr>
        <w:t>Date</w:t>
      </w:r>
      <w:r w:rsidR="00784F42" w:rsidRPr="00784F42">
        <w:rPr>
          <w:sz w:val="24"/>
          <w:szCs w:val="24"/>
        </w:rPr>
        <w:t xml:space="preserve"> -</w:t>
      </w:r>
      <w:r w:rsidRPr="00784F42">
        <w:rPr>
          <w:sz w:val="24"/>
          <w:szCs w:val="24"/>
        </w:rPr>
        <w:t xml:space="preserve"> the week</w:t>
      </w:r>
    </w:p>
    <w:p w14:paraId="07E604CF" w14:textId="61394893" w:rsidR="00574E24" w:rsidRPr="00784F42" w:rsidRDefault="00574E24" w:rsidP="00784F42">
      <w:pPr>
        <w:pStyle w:val="ListParagraph"/>
        <w:numPr>
          <w:ilvl w:val="0"/>
          <w:numId w:val="3"/>
        </w:numPr>
        <w:spacing w:after="0"/>
        <w:rPr>
          <w:sz w:val="24"/>
          <w:szCs w:val="24"/>
        </w:rPr>
      </w:pPr>
      <w:r w:rsidRPr="00784F42">
        <w:rPr>
          <w:sz w:val="24"/>
          <w:szCs w:val="24"/>
        </w:rPr>
        <w:t>Temperature</w:t>
      </w:r>
      <w:r w:rsidR="00784F42" w:rsidRPr="00784F42">
        <w:rPr>
          <w:sz w:val="24"/>
          <w:szCs w:val="24"/>
        </w:rPr>
        <w:t xml:space="preserve"> -</w:t>
      </w:r>
      <w:r w:rsidRPr="00784F42">
        <w:rPr>
          <w:sz w:val="24"/>
          <w:szCs w:val="24"/>
        </w:rPr>
        <w:t xml:space="preserve"> average temperature in the region</w:t>
      </w:r>
    </w:p>
    <w:p w14:paraId="7758E0DA" w14:textId="7D26B73C" w:rsidR="00574E24" w:rsidRPr="00784F42" w:rsidRDefault="00574E24" w:rsidP="00784F42">
      <w:pPr>
        <w:pStyle w:val="ListParagraph"/>
        <w:numPr>
          <w:ilvl w:val="0"/>
          <w:numId w:val="3"/>
        </w:numPr>
        <w:spacing w:after="0"/>
        <w:rPr>
          <w:sz w:val="24"/>
          <w:szCs w:val="24"/>
        </w:rPr>
      </w:pPr>
      <w:proofErr w:type="spellStart"/>
      <w:r w:rsidRPr="00784F42">
        <w:rPr>
          <w:sz w:val="24"/>
          <w:szCs w:val="24"/>
        </w:rPr>
        <w:t>Fuel_Price</w:t>
      </w:r>
      <w:proofErr w:type="spellEnd"/>
      <w:r w:rsidRPr="00784F42">
        <w:rPr>
          <w:sz w:val="24"/>
          <w:szCs w:val="24"/>
        </w:rPr>
        <w:t xml:space="preserve"> </w:t>
      </w:r>
      <w:r w:rsidR="00784F42" w:rsidRPr="00784F42">
        <w:rPr>
          <w:sz w:val="24"/>
          <w:szCs w:val="24"/>
        </w:rPr>
        <w:t xml:space="preserve">- </w:t>
      </w:r>
      <w:r w:rsidRPr="00784F42">
        <w:rPr>
          <w:sz w:val="24"/>
          <w:szCs w:val="24"/>
        </w:rPr>
        <w:t>cost of fuel in the region</w:t>
      </w:r>
    </w:p>
    <w:p w14:paraId="35AFE90B" w14:textId="77777777" w:rsidR="00574E24" w:rsidRPr="00784F42" w:rsidRDefault="00574E24" w:rsidP="00784F42">
      <w:pPr>
        <w:pStyle w:val="ListParagraph"/>
        <w:numPr>
          <w:ilvl w:val="0"/>
          <w:numId w:val="3"/>
        </w:numPr>
        <w:spacing w:after="0"/>
        <w:rPr>
          <w:sz w:val="24"/>
          <w:szCs w:val="24"/>
        </w:rPr>
      </w:pPr>
      <w:r w:rsidRPr="00784F42">
        <w:rPr>
          <w:sz w:val="24"/>
          <w:szCs w:val="24"/>
        </w:rPr>
        <w:t xml:space="preserve">MarkDown1-5-anonymized data related to promotional markdowns. </w:t>
      </w:r>
      <w:proofErr w:type="spellStart"/>
      <w:r w:rsidRPr="00784F42">
        <w:rPr>
          <w:sz w:val="24"/>
          <w:szCs w:val="24"/>
        </w:rPr>
        <w:t>MarkDown</w:t>
      </w:r>
      <w:proofErr w:type="spellEnd"/>
      <w:r w:rsidRPr="00784F42">
        <w:rPr>
          <w:sz w:val="24"/>
          <w:szCs w:val="24"/>
        </w:rPr>
        <w:t xml:space="preserve"> data is only available after Nov 2011, and is not available for all stores all the time. Any missing value is marked with an NA</w:t>
      </w:r>
    </w:p>
    <w:p w14:paraId="742E8EBF" w14:textId="15A0D95F" w:rsidR="00574E24" w:rsidRPr="00784F42" w:rsidRDefault="00574E24" w:rsidP="00784F42">
      <w:pPr>
        <w:pStyle w:val="ListParagraph"/>
        <w:numPr>
          <w:ilvl w:val="0"/>
          <w:numId w:val="3"/>
        </w:numPr>
        <w:spacing w:after="0"/>
        <w:rPr>
          <w:sz w:val="24"/>
          <w:szCs w:val="24"/>
        </w:rPr>
      </w:pPr>
      <w:r w:rsidRPr="00784F42">
        <w:rPr>
          <w:sz w:val="24"/>
          <w:szCs w:val="24"/>
        </w:rPr>
        <w:t>CPI</w:t>
      </w:r>
      <w:r w:rsidR="00784F42" w:rsidRPr="00784F42">
        <w:rPr>
          <w:sz w:val="24"/>
          <w:szCs w:val="24"/>
        </w:rPr>
        <w:t xml:space="preserve"> </w:t>
      </w:r>
      <w:r w:rsidRPr="00784F42">
        <w:rPr>
          <w:sz w:val="24"/>
          <w:szCs w:val="24"/>
        </w:rPr>
        <w:t>-</w:t>
      </w:r>
      <w:r w:rsidR="00784F42" w:rsidRPr="00784F42">
        <w:rPr>
          <w:sz w:val="24"/>
          <w:szCs w:val="24"/>
        </w:rPr>
        <w:t xml:space="preserve"> </w:t>
      </w:r>
      <w:r w:rsidRPr="00784F42">
        <w:rPr>
          <w:sz w:val="24"/>
          <w:szCs w:val="24"/>
        </w:rPr>
        <w:t>the consumer price index</w:t>
      </w:r>
    </w:p>
    <w:p w14:paraId="2F0C215E" w14:textId="77777777" w:rsidR="00574E24" w:rsidRPr="00784F42" w:rsidRDefault="00574E24" w:rsidP="00784F42">
      <w:pPr>
        <w:pStyle w:val="ListParagraph"/>
        <w:numPr>
          <w:ilvl w:val="0"/>
          <w:numId w:val="3"/>
        </w:numPr>
        <w:spacing w:after="0"/>
        <w:rPr>
          <w:sz w:val="24"/>
          <w:szCs w:val="24"/>
        </w:rPr>
      </w:pPr>
      <w:r w:rsidRPr="00784F42">
        <w:rPr>
          <w:sz w:val="24"/>
          <w:szCs w:val="24"/>
        </w:rPr>
        <w:t>Unemployment - the unemployment rate</w:t>
      </w:r>
    </w:p>
    <w:p w14:paraId="735140A6" w14:textId="19A0E54C" w:rsidR="00574E24" w:rsidRPr="00784F42" w:rsidRDefault="00574E24" w:rsidP="00784F42">
      <w:pPr>
        <w:pStyle w:val="ListParagraph"/>
        <w:numPr>
          <w:ilvl w:val="0"/>
          <w:numId w:val="3"/>
        </w:numPr>
        <w:spacing w:after="0"/>
        <w:rPr>
          <w:sz w:val="24"/>
          <w:szCs w:val="24"/>
        </w:rPr>
      </w:pPr>
      <w:proofErr w:type="spellStart"/>
      <w:r w:rsidRPr="00784F42">
        <w:rPr>
          <w:sz w:val="24"/>
          <w:szCs w:val="24"/>
        </w:rPr>
        <w:t>IsHoliday</w:t>
      </w:r>
      <w:proofErr w:type="spellEnd"/>
      <w:r w:rsidR="00784F42" w:rsidRPr="00784F42">
        <w:rPr>
          <w:sz w:val="24"/>
          <w:szCs w:val="24"/>
        </w:rPr>
        <w:t xml:space="preserve"> -</w:t>
      </w:r>
      <w:r w:rsidRPr="00784F42">
        <w:rPr>
          <w:sz w:val="24"/>
          <w:szCs w:val="24"/>
        </w:rPr>
        <w:t xml:space="preserve"> whether the week is a special holiday week</w:t>
      </w:r>
    </w:p>
    <w:p w14:paraId="32F4C00C" w14:textId="77777777" w:rsidR="00784F42" w:rsidRDefault="00784F42" w:rsidP="00784F42">
      <w:pPr>
        <w:spacing w:after="0"/>
      </w:pPr>
    </w:p>
    <w:p w14:paraId="4753FF0F" w14:textId="77777777" w:rsidR="00784F42" w:rsidRPr="00784F42" w:rsidRDefault="00784F42" w:rsidP="00784F42">
      <w:pPr>
        <w:spacing w:after="0"/>
        <w:rPr>
          <w:b/>
          <w:bCs/>
          <w:sz w:val="28"/>
          <w:szCs w:val="28"/>
        </w:rPr>
      </w:pPr>
      <w:r w:rsidRPr="00784F42">
        <w:rPr>
          <w:b/>
          <w:bCs/>
          <w:sz w:val="28"/>
          <w:szCs w:val="28"/>
        </w:rPr>
        <w:t>sales data-set.csv:</w:t>
      </w:r>
    </w:p>
    <w:p w14:paraId="45757D48" w14:textId="77777777" w:rsidR="00784F42" w:rsidRPr="00784F42" w:rsidRDefault="00784F42" w:rsidP="00784F42">
      <w:pPr>
        <w:spacing w:after="0"/>
        <w:rPr>
          <w:sz w:val="16"/>
          <w:szCs w:val="16"/>
        </w:rPr>
      </w:pPr>
    </w:p>
    <w:p w14:paraId="5F054379" w14:textId="377EF6E2" w:rsidR="0035476B" w:rsidRPr="00784F42" w:rsidRDefault="0035476B" w:rsidP="0035476B">
      <w:pPr>
        <w:spacing w:after="0"/>
        <w:rPr>
          <w:sz w:val="24"/>
          <w:szCs w:val="24"/>
        </w:rPr>
      </w:pPr>
      <w:r w:rsidRPr="00784F42">
        <w:rPr>
          <w:sz w:val="24"/>
          <w:szCs w:val="24"/>
        </w:rPr>
        <w:t>Anonymized information about the 45 stores, indicating the type and size of store</w:t>
      </w:r>
    </w:p>
    <w:p w14:paraId="33EA5840" w14:textId="77777777" w:rsidR="00784F42" w:rsidRDefault="00784F42" w:rsidP="0035476B">
      <w:pPr>
        <w:spacing w:after="0"/>
      </w:pPr>
    </w:p>
    <w:p w14:paraId="3FE4873A" w14:textId="59835C0E" w:rsidR="00784F42" w:rsidRPr="00784F42" w:rsidRDefault="00784F42" w:rsidP="00784F42">
      <w:pPr>
        <w:spacing w:after="0"/>
        <w:rPr>
          <w:b/>
          <w:bCs/>
          <w:sz w:val="28"/>
          <w:szCs w:val="28"/>
        </w:rPr>
      </w:pPr>
      <w:r>
        <w:rPr>
          <w:b/>
          <w:bCs/>
          <w:sz w:val="28"/>
          <w:szCs w:val="28"/>
        </w:rPr>
        <w:t xml:space="preserve">stores </w:t>
      </w:r>
      <w:r w:rsidRPr="00784F42">
        <w:rPr>
          <w:b/>
          <w:bCs/>
          <w:sz w:val="28"/>
          <w:szCs w:val="28"/>
        </w:rPr>
        <w:t>data-set.csv:</w:t>
      </w:r>
    </w:p>
    <w:p w14:paraId="1C1E857E" w14:textId="77777777" w:rsidR="0035476B" w:rsidRPr="00784F42" w:rsidRDefault="0035476B" w:rsidP="0035476B">
      <w:pPr>
        <w:spacing w:after="0"/>
        <w:rPr>
          <w:sz w:val="16"/>
          <w:szCs w:val="16"/>
        </w:rPr>
      </w:pPr>
    </w:p>
    <w:p w14:paraId="213E7FBA" w14:textId="77777777" w:rsidR="0035476B" w:rsidRPr="00784F42" w:rsidRDefault="0035476B" w:rsidP="0035476B">
      <w:pPr>
        <w:spacing w:after="0"/>
        <w:rPr>
          <w:sz w:val="24"/>
          <w:szCs w:val="24"/>
        </w:rPr>
      </w:pPr>
      <w:r w:rsidRPr="00784F42">
        <w:rPr>
          <w:sz w:val="24"/>
          <w:szCs w:val="24"/>
        </w:rPr>
        <w:t>Historical sales data, which covers to 2010-02-05 to 2012-11-01. Within this tab you will find the following fields:</w:t>
      </w:r>
    </w:p>
    <w:p w14:paraId="75B6B78B" w14:textId="77777777" w:rsidR="0035476B" w:rsidRPr="00784F42" w:rsidRDefault="0035476B" w:rsidP="0035476B">
      <w:pPr>
        <w:spacing w:after="0"/>
        <w:rPr>
          <w:sz w:val="16"/>
          <w:szCs w:val="16"/>
        </w:rPr>
      </w:pPr>
    </w:p>
    <w:p w14:paraId="7DAC3971" w14:textId="12764F49" w:rsidR="0035476B" w:rsidRPr="00784F42" w:rsidRDefault="0035476B" w:rsidP="00784F42">
      <w:pPr>
        <w:pStyle w:val="ListParagraph"/>
        <w:numPr>
          <w:ilvl w:val="0"/>
          <w:numId w:val="4"/>
        </w:numPr>
        <w:spacing w:after="0"/>
        <w:rPr>
          <w:sz w:val="24"/>
          <w:szCs w:val="24"/>
        </w:rPr>
      </w:pPr>
      <w:r w:rsidRPr="00784F42">
        <w:rPr>
          <w:sz w:val="24"/>
          <w:szCs w:val="24"/>
        </w:rPr>
        <w:t xml:space="preserve">Store </w:t>
      </w:r>
      <w:r w:rsidR="00784F42" w:rsidRPr="00784F42">
        <w:rPr>
          <w:sz w:val="24"/>
          <w:szCs w:val="24"/>
        </w:rPr>
        <w:t xml:space="preserve">- </w:t>
      </w:r>
      <w:r w:rsidRPr="00784F42">
        <w:rPr>
          <w:sz w:val="24"/>
          <w:szCs w:val="24"/>
        </w:rPr>
        <w:t>the store number</w:t>
      </w:r>
    </w:p>
    <w:p w14:paraId="3ED82DB5" w14:textId="3D6603FB" w:rsidR="0035476B" w:rsidRPr="00784F42" w:rsidRDefault="0035476B" w:rsidP="00784F42">
      <w:pPr>
        <w:pStyle w:val="ListParagraph"/>
        <w:numPr>
          <w:ilvl w:val="0"/>
          <w:numId w:val="4"/>
        </w:numPr>
        <w:spacing w:after="0"/>
        <w:rPr>
          <w:sz w:val="24"/>
          <w:szCs w:val="24"/>
        </w:rPr>
      </w:pPr>
      <w:r w:rsidRPr="00784F42">
        <w:rPr>
          <w:sz w:val="24"/>
          <w:szCs w:val="24"/>
        </w:rPr>
        <w:t>Dept</w:t>
      </w:r>
      <w:r w:rsidR="00784F42" w:rsidRPr="00784F42">
        <w:rPr>
          <w:sz w:val="24"/>
          <w:szCs w:val="24"/>
        </w:rPr>
        <w:t xml:space="preserve"> -</w:t>
      </w:r>
      <w:r w:rsidRPr="00784F42">
        <w:rPr>
          <w:sz w:val="24"/>
          <w:szCs w:val="24"/>
        </w:rPr>
        <w:t xml:space="preserve"> the department number</w:t>
      </w:r>
    </w:p>
    <w:p w14:paraId="6A379289" w14:textId="3CACCA3B" w:rsidR="0035476B" w:rsidRPr="00784F42" w:rsidRDefault="0035476B" w:rsidP="00784F42">
      <w:pPr>
        <w:pStyle w:val="ListParagraph"/>
        <w:numPr>
          <w:ilvl w:val="0"/>
          <w:numId w:val="4"/>
        </w:numPr>
        <w:spacing w:after="0"/>
        <w:rPr>
          <w:sz w:val="24"/>
          <w:szCs w:val="24"/>
        </w:rPr>
      </w:pPr>
      <w:r w:rsidRPr="00784F42">
        <w:rPr>
          <w:sz w:val="24"/>
          <w:szCs w:val="24"/>
        </w:rPr>
        <w:t xml:space="preserve">Date </w:t>
      </w:r>
      <w:r w:rsidR="00784F42" w:rsidRPr="00784F42">
        <w:rPr>
          <w:sz w:val="24"/>
          <w:szCs w:val="24"/>
        </w:rPr>
        <w:t xml:space="preserve">- </w:t>
      </w:r>
      <w:r w:rsidRPr="00784F42">
        <w:rPr>
          <w:sz w:val="24"/>
          <w:szCs w:val="24"/>
        </w:rPr>
        <w:t>the week</w:t>
      </w:r>
    </w:p>
    <w:p w14:paraId="4AC1B009" w14:textId="14EE7766" w:rsidR="0035476B" w:rsidRPr="00784F42" w:rsidRDefault="0035476B" w:rsidP="00784F42">
      <w:pPr>
        <w:pStyle w:val="ListParagraph"/>
        <w:numPr>
          <w:ilvl w:val="0"/>
          <w:numId w:val="4"/>
        </w:numPr>
        <w:spacing w:after="0"/>
        <w:rPr>
          <w:sz w:val="24"/>
          <w:szCs w:val="24"/>
        </w:rPr>
      </w:pPr>
      <w:proofErr w:type="spellStart"/>
      <w:r w:rsidRPr="00784F42">
        <w:rPr>
          <w:sz w:val="24"/>
          <w:szCs w:val="24"/>
        </w:rPr>
        <w:t>Weekly_Sales</w:t>
      </w:r>
      <w:proofErr w:type="spellEnd"/>
      <w:r w:rsidRPr="00784F42">
        <w:rPr>
          <w:sz w:val="24"/>
          <w:szCs w:val="24"/>
        </w:rPr>
        <w:t xml:space="preserve"> </w:t>
      </w:r>
      <w:r w:rsidR="00784F42" w:rsidRPr="00784F42">
        <w:rPr>
          <w:sz w:val="24"/>
          <w:szCs w:val="24"/>
        </w:rPr>
        <w:t xml:space="preserve">- </w:t>
      </w:r>
      <w:r w:rsidRPr="00784F42">
        <w:rPr>
          <w:sz w:val="24"/>
          <w:szCs w:val="24"/>
        </w:rPr>
        <w:t>sales for the given department in the given store</w:t>
      </w:r>
    </w:p>
    <w:p w14:paraId="00EE27B9" w14:textId="01C75F78" w:rsidR="00A50D03" w:rsidRDefault="0035476B" w:rsidP="00784F42">
      <w:pPr>
        <w:pStyle w:val="ListParagraph"/>
        <w:numPr>
          <w:ilvl w:val="0"/>
          <w:numId w:val="4"/>
        </w:numPr>
        <w:spacing w:after="0"/>
        <w:rPr>
          <w:sz w:val="24"/>
          <w:szCs w:val="24"/>
        </w:rPr>
      </w:pPr>
      <w:proofErr w:type="spellStart"/>
      <w:r w:rsidRPr="00784F42">
        <w:rPr>
          <w:sz w:val="24"/>
          <w:szCs w:val="24"/>
        </w:rPr>
        <w:t>IsHoliday</w:t>
      </w:r>
      <w:proofErr w:type="spellEnd"/>
      <w:r w:rsidRPr="00784F42">
        <w:rPr>
          <w:sz w:val="24"/>
          <w:szCs w:val="24"/>
        </w:rPr>
        <w:t xml:space="preserve"> </w:t>
      </w:r>
      <w:r w:rsidR="00784F42" w:rsidRPr="00784F42">
        <w:rPr>
          <w:sz w:val="24"/>
          <w:szCs w:val="24"/>
        </w:rPr>
        <w:t xml:space="preserve">- </w:t>
      </w:r>
      <w:r w:rsidRPr="00784F42">
        <w:rPr>
          <w:sz w:val="24"/>
          <w:szCs w:val="24"/>
        </w:rPr>
        <w:t>whether the week is a special holiday week</w:t>
      </w:r>
    </w:p>
    <w:p w14:paraId="6F575262" w14:textId="77777777" w:rsidR="00A50D03" w:rsidRDefault="00A50D03" w:rsidP="00A50D03">
      <w:pPr>
        <w:jc w:val="center"/>
        <w:rPr>
          <w:b/>
          <w:bCs/>
          <w:sz w:val="72"/>
          <w:szCs w:val="72"/>
        </w:rPr>
      </w:pPr>
      <w:r w:rsidRPr="00A50D03">
        <w:rPr>
          <w:b/>
          <w:bCs/>
          <w:sz w:val="72"/>
          <w:szCs w:val="72"/>
        </w:rPr>
        <w:lastRenderedPageBreak/>
        <w:t>Data Preprocessing and Feature Engineering</w:t>
      </w:r>
    </w:p>
    <w:p w14:paraId="3236DA53" w14:textId="77777777" w:rsidR="00A50D03" w:rsidRPr="00A50D03" w:rsidRDefault="00A50D03" w:rsidP="00A50D03">
      <w:pPr>
        <w:rPr>
          <w:sz w:val="28"/>
          <w:szCs w:val="28"/>
        </w:rPr>
      </w:pPr>
      <w:r w:rsidRPr="00A50D03">
        <w:rPr>
          <w:b/>
          <w:bCs/>
          <w:sz w:val="28"/>
          <w:szCs w:val="28"/>
          <w:lang w:val="en-US"/>
        </w:rPr>
        <w:t>Changing datatype:</w:t>
      </w:r>
      <w:r w:rsidRPr="00A50D03">
        <w:rPr>
          <w:sz w:val="28"/>
          <w:szCs w:val="28"/>
          <w:lang w:val="en-US"/>
        </w:rPr>
        <w:t xml:space="preserve"> Convert data type of dates column to datetime to extract days, months, weeks &amp; year details.</w:t>
      </w:r>
    </w:p>
    <w:p w14:paraId="7D626B5B" w14:textId="77777777" w:rsidR="00A50D03" w:rsidRPr="00A50D03" w:rsidRDefault="00A50D03" w:rsidP="00A50D03">
      <w:pPr>
        <w:rPr>
          <w:sz w:val="28"/>
          <w:szCs w:val="28"/>
        </w:rPr>
      </w:pPr>
      <w:r w:rsidRPr="00A50D03">
        <w:rPr>
          <w:b/>
          <w:bCs/>
          <w:sz w:val="28"/>
          <w:szCs w:val="28"/>
          <w:lang w:val="en-US"/>
        </w:rPr>
        <w:t>Merging Datasets:</w:t>
      </w:r>
      <w:r w:rsidRPr="00A50D03">
        <w:rPr>
          <w:sz w:val="28"/>
          <w:szCs w:val="28"/>
          <w:lang w:val="en-US"/>
        </w:rPr>
        <w:t xml:space="preserve"> Joined all the tables i.e. features, stores and sales table in a single table.</w:t>
      </w:r>
    </w:p>
    <w:p w14:paraId="43BD6DA8" w14:textId="3B647FE6" w:rsidR="00A50D03" w:rsidRPr="00A50D03" w:rsidRDefault="00A50D03" w:rsidP="00A50D03">
      <w:pPr>
        <w:rPr>
          <w:sz w:val="28"/>
          <w:szCs w:val="28"/>
        </w:rPr>
      </w:pPr>
      <w:r w:rsidRPr="00A50D03">
        <w:rPr>
          <w:b/>
          <w:bCs/>
          <w:sz w:val="28"/>
          <w:szCs w:val="28"/>
          <w:lang w:val="en-US"/>
        </w:rPr>
        <w:t>Handle Missing Values:</w:t>
      </w:r>
      <w:r w:rsidRPr="00A50D03">
        <w:rPr>
          <w:sz w:val="28"/>
          <w:szCs w:val="28"/>
          <w:lang w:val="en-US"/>
        </w:rPr>
        <w:t xml:space="preserve"> Use techniques like median imputation due to anomalies to address missing values in your markdown columns. </w:t>
      </w:r>
    </w:p>
    <w:p w14:paraId="55249993" w14:textId="77777777" w:rsidR="00A50D03" w:rsidRPr="00A50D03" w:rsidRDefault="00A50D03" w:rsidP="00A50D03">
      <w:pPr>
        <w:rPr>
          <w:sz w:val="28"/>
          <w:szCs w:val="28"/>
        </w:rPr>
      </w:pPr>
      <w:r w:rsidRPr="00A50D03">
        <w:rPr>
          <w:sz w:val="28"/>
          <w:szCs w:val="28"/>
          <w:lang w:val="en-US"/>
        </w:rPr>
        <w:t>This step ensures that you have a complete dataset for analysis.</w:t>
      </w:r>
    </w:p>
    <w:p w14:paraId="78248A8B" w14:textId="77777777" w:rsidR="00A50D03" w:rsidRPr="00A50D03" w:rsidRDefault="00A50D03" w:rsidP="00A50D03">
      <w:pPr>
        <w:rPr>
          <w:sz w:val="28"/>
          <w:szCs w:val="28"/>
        </w:rPr>
      </w:pPr>
      <w:r w:rsidRPr="00A50D03">
        <w:rPr>
          <w:b/>
          <w:bCs/>
          <w:sz w:val="28"/>
          <w:szCs w:val="28"/>
          <w:lang w:val="en-US"/>
        </w:rPr>
        <w:t>Normalize Sales Data:</w:t>
      </w:r>
      <w:r w:rsidRPr="00A50D03">
        <w:rPr>
          <w:sz w:val="28"/>
          <w:szCs w:val="28"/>
          <w:lang w:val="en-US"/>
        </w:rPr>
        <w:t xml:space="preserve"> Apply one of the normalization techniques discussed earlier to bring all sales data on a consistent scale. Applied Min-Max Scaling on the sales data.</w:t>
      </w:r>
    </w:p>
    <w:p w14:paraId="2CE3F726" w14:textId="77777777" w:rsidR="00A50D03" w:rsidRPr="00A50D03" w:rsidRDefault="00A50D03" w:rsidP="00A50D03">
      <w:pPr>
        <w:rPr>
          <w:sz w:val="28"/>
          <w:szCs w:val="28"/>
        </w:rPr>
      </w:pPr>
      <w:r w:rsidRPr="00A50D03">
        <w:rPr>
          <w:b/>
          <w:bCs/>
          <w:sz w:val="28"/>
          <w:szCs w:val="28"/>
          <w:lang w:val="en-US"/>
        </w:rPr>
        <w:t>Square root Transformation</w:t>
      </w:r>
      <w:r w:rsidRPr="00A50D03">
        <w:rPr>
          <w:sz w:val="28"/>
          <w:szCs w:val="28"/>
          <w:lang w:val="en-US"/>
        </w:rPr>
        <w:t> to handle skewness in numerical features.</w:t>
      </w:r>
    </w:p>
    <w:p w14:paraId="1C9C1BA5" w14:textId="1A8FA24A" w:rsidR="00A50D03" w:rsidRDefault="00A50D03" w:rsidP="00A50D03">
      <w:pPr>
        <w:jc w:val="center"/>
        <w:rPr>
          <w:b/>
          <w:bCs/>
          <w:sz w:val="28"/>
          <w:szCs w:val="28"/>
        </w:rPr>
      </w:pPr>
      <w:r w:rsidRPr="00A50D03">
        <w:rPr>
          <w:sz w:val="24"/>
          <w:szCs w:val="24"/>
        </w:rPr>
        <w:drawing>
          <wp:inline distT="0" distB="0" distL="0" distR="0" wp14:anchorId="0BF18DD7" wp14:editId="5247D074">
            <wp:extent cx="2872105" cy="4366260"/>
            <wp:effectExtent l="0" t="0" r="4445" b="0"/>
            <wp:docPr id="18864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4658" name=""/>
                    <pic:cNvPicPr/>
                  </pic:nvPicPr>
                  <pic:blipFill>
                    <a:blip r:embed="rId7"/>
                    <a:stretch>
                      <a:fillRect/>
                    </a:stretch>
                  </pic:blipFill>
                  <pic:spPr>
                    <a:xfrm>
                      <a:off x="0" y="0"/>
                      <a:ext cx="2888940" cy="4391853"/>
                    </a:xfrm>
                    <a:prstGeom prst="rect">
                      <a:avLst/>
                    </a:prstGeom>
                  </pic:spPr>
                </pic:pic>
              </a:graphicData>
            </a:graphic>
          </wp:inline>
        </w:drawing>
      </w:r>
    </w:p>
    <w:p w14:paraId="1351A662" w14:textId="7488626B" w:rsidR="00A50D03" w:rsidRDefault="00A50D03">
      <w:pPr>
        <w:rPr>
          <w:b/>
          <w:bCs/>
          <w:sz w:val="28"/>
          <w:szCs w:val="28"/>
        </w:rPr>
      </w:pPr>
      <w:r>
        <w:rPr>
          <w:b/>
          <w:bCs/>
          <w:sz w:val="28"/>
          <w:szCs w:val="28"/>
        </w:rPr>
        <w:br w:type="page"/>
      </w:r>
      <w:r w:rsidR="00035D8B" w:rsidRPr="00035D8B">
        <w:rPr>
          <w:b/>
          <w:bCs/>
          <w:sz w:val="28"/>
          <w:szCs w:val="28"/>
        </w:rPr>
        <w:lastRenderedPageBreak/>
        <w:drawing>
          <wp:inline distT="0" distB="0" distL="0" distR="0" wp14:anchorId="2F3493CA" wp14:editId="37E947FF">
            <wp:extent cx="5731510" cy="1861820"/>
            <wp:effectExtent l="0" t="0" r="2540" b="5080"/>
            <wp:docPr id="141691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14542" name=""/>
                    <pic:cNvPicPr/>
                  </pic:nvPicPr>
                  <pic:blipFill>
                    <a:blip r:embed="rId8"/>
                    <a:stretch>
                      <a:fillRect/>
                    </a:stretch>
                  </pic:blipFill>
                  <pic:spPr>
                    <a:xfrm>
                      <a:off x="0" y="0"/>
                      <a:ext cx="5731510" cy="1861820"/>
                    </a:xfrm>
                    <a:prstGeom prst="rect">
                      <a:avLst/>
                    </a:prstGeom>
                  </pic:spPr>
                </pic:pic>
              </a:graphicData>
            </a:graphic>
          </wp:inline>
        </w:drawing>
      </w:r>
      <w:r w:rsidRPr="00A50D03">
        <w:rPr>
          <w:b/>
          <w:bCs/>
          <w:sz w:val="28"/>
          <w:szCs w:val="28"/>
        </w:rPr>
        <w:drawing>
          <wp:inline distT="0" distB="0" distL="0" distR="0" wp14:anchorId="222F632E" wp14:editId="763575EA">
            <wp:extent cx="5731510" cy="1925320"/>
            <wp:effectExtent l="0" t="0" r="2540" b="0"/>
            <wp:docPr id="36536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2617" name=""/>
                    <pic:cNvPicPr/>
                  </pic:nvPicPr>
                  <pic:blipFill>
                    <a:blip r:embed="rId9"/>
                    <a:stretch>
                      <a:fillRect/>
                    </a:stretch>
                  </pic:blipFill>
                  <pic:spPr>
                    <a:xfrm>
                      <a:off x="0" y="0"/>
                      <a:ext cx="5731510" cy="1925320"/>
                    </a:xfrm>
                    <a:prstGeom prst="rect">
                      <a:avLst/>
                    </a:prstGeom>
                  </pic:spPr>
                </pic:pic>
              </a:graphicData>
            </a:graphic>
          </wp:inline>
        </w:drawing>
      </w:r>
    </w:p>
    <w:p w14:paraId="3FAE3E0F" w14:textId="23D0931B" w:rsidR="00A50D03" w:rsidRPr="00A50D03" w:rsidRDefault="00A50D03" w:rsidP="00A50D03">
      <w:pPr>
        <w:jc w:val="center"/>
        <w:rPr>
          <w:b/>
          <w:bCs/>
          <w:sz w:val="28"/>
          <w:szCs w:val="28"/>
        </w:rPr>
      </w:pPr>
    </w:p>
    <w:p w14:paraId="6BD92C55" w14:textId="15E960EB" w:rsidR="00035D8B" w:rsidRDefault="00035D8B" w:rsidP="00A50D03">
      <w:pPr>
        <w:jc w:val="center"/>
        <w:rPr>
          <w:sz w:val="24"/>
          <w:szCs w:val="24"/>
        </w:rPr>
      </w:pPr>
    </w:p>
    <w:p w14:paraId="58A63A16" w14:textId="3537D124" w:rsidR="00A50D03" w:rsidRDefault="00035D8B" w:rsidP="00A50D03">
      <w:pPr>
        <w:jc w:val="center"/>
        <w:rPr>
          <w:sz w:val="24"/>
          <w:szCs w:val="24"/>
        </w:rPr>
      </w:pPr>
      <w:r w:rsidRPr="00035D8B">
        <w:rPr>
          <w:sz w:val="24"/>
          <w:szCs w:val="24"/>
        </w:rPr>
        <w:drawing>
          <wp:anchor distT="0" distB="0" distL="114300" distR="114300" simplePos="0" relativeHeight="251658240" behindDoc="0" locked="0" layoutInCell="1" allowOverlap="1" wp14:anchorId="1D6C7E38" wp14:editId="395F2DA4">
            <wp:simplePos x="0" y="0"/>
            <wp:positionH relativeFrom="margin">
              <wp:align>right</wp:align>
            </wp:positionH>
            <wp:positionV relativeFrom="paragraph">
              <wp:posOffset>444989</wp:posOffset>
            </wp:positionV>
            <wp:extent cx="5731510" cy="1893570"/>
            <wp:effectExtent l="0" t="0" r="2540" b="0"/>
            <wp:wrapSquare wrapText="bothSides"/>
            <wp:docPr id="195244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43427"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893570"/>
                    </a:xfrm>
                    <a:prstGeom prst="rect">
                      <a:avLst/>
                    </a:prstGeom>
                  </pic:spPr>
                </pic:pic>
              </a:graphicData>
            </a:graphic>
          </wp:anchor>
        </w:drawing>
      </w:r>
      <w:r w:rsidRPr="00035D8B">
        <w:rPr>
          <w:sz w:val="24"/>
          <w:szCs w:val="24"/>
        </w:rPr>
        <w:drawing>
          <wp:anchor distT="0" distB="0" distL="114300" distR="114300" simplePos="0" relativeHeight="251659264" behindDoc="0" locked="0" layoutInCell="1" allowOverlap="1" wp14:anchorId="3320349F" wp14:editId="10729901">
            <wp:simplePos x="0" y="0"/>
            <wp:positionH relativeFrom="margin">
              <wp:align>right</wp:align>
            </wp:positionH>
            <wp:positionV relativeFrom="paragraph">
              <wp:posOffset>2408164</wp:posOffset>
            </wp:positionV>
            <wp:extent cx="5731510" cy="1876425"/>
            <wp:effectExtent l="0" t="0" r="2540" b="9525"/>
            <wp:wrapSquare wrapText="bothSides"/>
            <wp:docPr id="46313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172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1876425"/>
                    </a:xfrm>
                    <a:prstGeom prst="rect">
                      <a:avLst/>
                    </a:prstGeom>
                  </pic:spPr>
                </pic:pic>
              </a:graphicData>
            </a:graphic>
          </wp:anchor>
        </w:drawing>
      </w:r>
      <w:r w:rsidR="00A50D03">
        <w:rPr>
          <w:sz w:val="24"/>
          <w:szCs w:val="24"/>
        </w:rPr>
        <w:br w:type="page"/>
      </w:r>
    </w:p>
    <w:p w14:paraId="20752C55" w14:textId="21C49FDE" w:rsidR="00843312" w:rsidRDefault="00843312" w:rsidP="00A50D03">
      <w:pPr>
        <w:pStyle w:val="ListParagraph"/>
        <w:spacing w:after="0"/>
        <w:ind w:left="360"/>
        <w:rPr>
          <w:sz w:val="24"/>
          <w:szCs w:val="24"/>
        </w:rPr>
      </w:pPr>
      <w:r w:rsidRPr="00035D8B">
        <w:rPr>
          <w:sz w:val="24"/>
          <w:szCs w:val="24"/>
        </w:rPr>
        <w:lastRenderedPageBreak/>
        <w:drawing>
          <wp:anchor distT="0" distB="0" distL="114300" distR="114300" simplePos="0" relativeHeight="251660288" behindDoc="0" locked="0" layoutInCell="1" allowOverlap="1" wp14:anchorId="51815E5D" wp14:editId="0F35CA7D">
            <wp:simplePos x="0" y="0"/>
            <wp:positionH relativeFrom="margin">
              <wp:align>center</wp:align>
            </wp:positionH>
            <wp:positionV relativeFrom="paragraph">
              <wp:posOffset>0</wp:posOffset>
            </wp:positionV>
            <wp:extent cx="6340475" cy="4363720"/>
            <wp:effectExtent l="0" t="0" r="3175" b="0"/>
            <wp:wrapSquare wrapText="bothSides"/>
            <wp:docPr id="30981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7626" name=""/>
                    <pic:cNvPicPr/>
                  </pic:nvPicPr>
                  <pic:blipFill>
                    <a:blip r:embed="rId12">
                      <a:extLst>
                        <a:ext uri="{28A0092B-C50C-407E-A947-70E740481C1C}">
                          <a14:useLocalDpi xmlns:a14="http://schemas.microsoft.com/office/drawing/2010/main" val="0"/>
                        </a:ext>
                      </a:extLst>
                    </a:blip>
                    <a:stretch>
                      <a:fillRect/>
                    </a:stretch>
                  </pic:blipFill>
                  <pic:spPr>
                    <a:xfrm>
                      <a:off x="0" y="0"/>
                      <a:ext cx="6340475" cy="4363720"/>
                    </a:xfrm>
                    <a:prstGeom prst="rect">
                      <a:avLst/>
                    </a:prstGeom>
                  </pic:spPr>
                </pic:pic>
              </a:graphicData>
            </a:graphic>
            <wp14:sizeRelH relativeFrom="margin">
              <wp14:pctWidth>0</wp14:pctWidth>
            </wp14:sizeRelH>
            <wp14:sizeRelV relativeFrom="margin">
              <wp14:pctHeight>0</wp14:pctHeight>
            </wp14:sizeRelV>
          </wp:anchor>
        </w:drawing>
      </w:r>
    </w:p>
    <w:p w14:paraId="0E95ACA7" w14:textId="77777777" w:rsidR="00843312" w:rsidRDefault="00843312" w:rsidP="00A50D03">
      <w:pPr>
        <w:pStyle w:val="ListParagraph"/>
        <w:spacing w:after="0"/>
        <w:ind w:left="360"/>
        <w:rPr>
          <w:sz w:val="24"/>
          <w:szCs w:val="24"/>
        </w:rPr>
      </w:pPr>
    </w:p>
    <w:p w14:paraId="58FCD9F3" w14:textId="0F296C95" w:rsidR="00843312" w:rsidRDefault="00843312" w:rsidP="00A50D03">
      <w:pPr>
        <w:pStyle w:val="ListParagraph"/>
        <w:spacing w:after="0"/>
        <w:ind w:left="360"/>
        <w:rPr>
          <w:sz w:val="24"/>
          <w:szCs w:val="24"/>
        </w:rPr>
      </w:pPr>
    </w:p>
    <w:p w14:paraId="52E04BC3" w14:textId="328B36DE" w:rsidR="0035476B" w:rsidRDefault="0035476B" w:rsidP="00A50D03">
      <w:pPr>
        <w:pStyle w:val="ListParagraph"/>
        <w:spacing w:after="0"/>
        <w:ind w:left="360"/>
        <w:rPr>
          <w:sz w:val="24"/>
          <w:szCs w:val="24"/>
        </w:rPr>
      </w:pPr>
    </w:p>
    <w:p w14:paraId="2EF45334" w14:textId="77777777" w:rsidR="00843312" w:rsidRDefault="00843312" w:rsidP="00A50D03">
      <w:pPr>
        <w:pStyle w:val="ListParagraph"/>
        <w:spacing w:after="0"/>
        <w:ind w:left="360"/>
        <w:rPr>
          <w:sz w:val="24"/>
          <w:szCs w:val="24"/>
        </w:rPr>
      </w:pPr>
    </w:p>
    <w:p w14:paraId="797E8104" w14:textId="77777777" w:rsidR="00843312" w:rsidRDefault="00843312" w:rsidP="00A50D03">
      <w:pPr>
        <w:pStyle w:val="ListParagraph"/>
        <w:spacing w:after="0"/>
        <w:ind w:left="360"/>
        <w:rPr>
          <w:sz w:val="24"/>
          <w:szCs w:val="24"/>
        </w:rPr>
      </w:pPr>
    </w:p>
    <w:p w14:paraId="7BEFA1B0" w14:textId="77777777" w:rsidR="00843312" w:rsidRDefault="00843312" w:rsidP="00A50D03">
      <w:pPr>
        <w:pStyle w:val="ListParagraph"/>
        <w:spacing w:after="0"/>
        <w:ind w:left="360"/>
        <w:rPr>
          <w:sz w:val="24"/>
          <w:szCs w:val="24"/>
        </w:rPr>
      </w:pPr>
    </w:p>
    <w:p w14:paraId="2A154F12" w14:textId="0E871E0A" w:rsidR="00843312" w:rsidRDefault="00843312">
      <w:pPr>
        <w:rPr>
          <w:sz w:val="24"/>
          <w:szCs w:val="24"/>
        </w:rPr>
      </w:pPr>
      <w:r>
        <w:rPr>
          <w:sz w:val="24"/>
          <w:szCs w:val="24"/>
        </w:rPr>
        <w:br w:type="page"/>
      </w:r>
    </w:p>
    <w:p w14:paraId="70981775" w14:textId="1CD10466" w:rsidR="00843312" w:rsidRDefault="00843312" w:rsidP="00843312">
      <w:pPr>
        <w:jc w:val="center"/>
        <w:rPr>
          <w:b/>
          <w:bCs/>
          <w:sz w:val="72"/>
          <w:szCs w:val="72"/>
        </w:rPr>
      </w:pPr>
      <w:r w:rsidRPr="00843312">
        <w:rPr>
          <w:b/>
          <w:bCs/>
          <w:sz w:val="72"/>
          <w:szCs w:val="72"/>
        </w:rPr>
        <w:lastRenderedPageBreak/>
        <w:t>Exploratory Data Analysis</w:t>
      </w:r>
    </w:p>
    <w:p w14:paraId="5D4F25CF" w14:textId="77777777" w:rsidR="00B338EF" w:rsidRPr="00B338EF" w:rsidRDefault="00B338EF" w:rsidP="002E5150">
      <w:pPr>
        <w:rPr>
          <w:b/>
          <w:bCs/>
          <w:sz w:val="30"/>
          <w:szCs w:val="30"/>
        </w:rPr>
      </w:pPr>
      <w:r w:rsidRPr="00B338EF">
        <w:rPr>
          <w:b/>
          <w:bCs/>
          <w:sz w:val="30"/>
          <w:szCs w:val="30"/>
        </w:rPr>
        <w:t>Chart 1 — Monthly Sales Trend + Rolling Avg</w:t>
      </w:r>
    </w:p>
    <w:p w14:paraId="42EB1704" w14:textId="2B12E0C6" w:rsidR="00843312" w:rsidRDefault="00B338EF" w:rsidP="002E5150">
      <w:pPr>
        <w:rPr>
          <w:b/>
          <w:bCs/>
          <w:sz w:val="28"/>
          <w:szCs w:val="28"/>
        </w:rPr>
      </w:pPr>
      <w:r w:rsidRPr="00B338EF">
        <w:rPr>
          <w:b/>
          <w:bCs/>
          <w:sz w:val="28"/>
          <w:szCs w:val="28"/>
        </w:rPr>
        <w:drawing>
          <wp:inline distT="0" distB="0" distL="0" distR="0" wp14:anchorId="0E45C51A" wp14:editId="4B8A652D">
            <wp:extent cx="5731510" cy="1824355"/>
            <wp:effectExtent l="0" t="0" r="2540" b="4445"/>
            <wp:docPr id="2958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204" name=""/>
                    <pic:cNvPicPr/>
                  </pic:nvPicPr>
                  <pic:blipFill>
                    <a:blip r:embed="rId13"/>
                    <a:stretch>
                      <a:fillRect/>
                    </a:stretch>
                  </pic:blipFill>
                  <pic:spPr>
                    <a:xfrm>
                      <a:off x="0" y="0"/>
                      <a:ext cx="5731510" cy="1824355"/>
                    </a:xfrm>
                    <a:prstGeom prst="rect">
                      <a:avLst/>
                    </a:prstGeom>
                  </pic:spPr>
                </pic:pic>
              </a:graphicData>
            </a:graphic>
          </wp:inline>
        </w:drawing>
      </w:r>
    </w:p>
    <w:p w14:paraId="67F91F58" w14:textId="77777777" w:rsidR="00B338EF" w:rsidRPr="00B338EF" w:rsidRDefault="00B338EF" w:rsidP="002E5150">
      <w:pPr>
        <w:rPr>
          <w:b/>
          <w:bCs/>
          <w:sz w:val="30"/>
          <w:szCs w:val="30"/>
        </w:rPr>
      </w:pPr>
      <w:r w:rsidRPr="00B338EF">
        <w:rPr>
          <w:b/>
          <w:bCs/>
          <w:sz w:val="30"/>
          <w:szCs w:val="30"/>
        </w:rPr>
        <w:t>Insights found</w:t>
      </w:r>
    </w:p>
    <w:p w14:paraId="5B346156" w14:textId="77777777" w:rsidR="00B338EF" w:rsidRPr="00B338EF" w:rsidRDefault="00B338EF" w:rsidP="002E5150">
      <w:pPr>
        <w:numPr>
          <w:ilvl w:val="0"/>
          <w:numId w:val="5"/>
        </w:numPr>
        <w:rPr>
          <w:sz w:val="28"/>
          <w:szCs w:val="28"/>
        </w:rPr>
      </w:pPr>
      <w:r w:rsidRPr="00B338EF">
        <w:rPr>
          <w:sz w:val="28"/>
          <w:szCs w:val="28"/>
        </w:rPr>
        <w:t>Sales show seasonal peaks, usually around holiday periods.</w:t>
      </w:r>
    </w:p>
    <w:p w14:paraId="03870F71" w14:textId="77777777" w:rsidR="00B338EF" w:rsidRPr="00B338EF" w:rsidRDefault="00B338EF" w:rsidP="002E5150">
      <w:pPr>
        <w:numPr>
          <w:ilvl w:val="0"/>
          <w:numId w:val="5"/>
        </w:numPr>
        <w:rPr>
          <w:sz w:val="28"/>
          <w:szCs w:val="28"/>
        </w:rPr>
      </w:pPr>
      <w:r w:rsidRPr="00B338EF">
        <w:rPr>
          <w:sz w:val="28"/>
          <w:szCs w:val="28"/>
        </w:rPr>
        <w:t>Smoothed trend helps separate normal seasonal rise from random spikes.</w:t>
      </w:r>
    </w:p>
    <w:p w14:paraId="30614F18" w14:textId="77777777" w:rsidR="00B338EF" w:rsidRDefault="00B338EF" w:rsidP="002E5150">
      <w:pPr>
        <w:rPr>
          <w:b/>
          <w:bCs/>
          <w:sz w:val="28"/>
          <w:szCs w:val="28"/>
        </w:rPr>
      </w:pPr>
    </w:p>
    <w:p w14:paraId="4FE806B8" w14:textId="77777777" w:rsidR="00B338EF" w:rsidRPr="00B338EF" w:rsidRDefault="00B338EF" w:rsidP="002E5150">
      <w:pPr>
        <w:rPr>
          <w:b/>
          <w:bCs/>
          <w:sz w:val="30"/>
          <w:szCs w:val="30"/>
        </w:rPr>
      </w:pPr>
      <w:r w:rsidRPr="00B338EF">
        <w:rPr>
          <w:b/>
          <w:bCs/>
          <w:sz w:val="30"/>
          <w:szCs w:val="30"/>
        </w:rPr>
        <w:t>Chart 2 — Sales Intensity Heatmap (Year × Month)</w:t>
      </w:r>
    </w:p>
    <w:p w14:paraId="4F6AA31E" w14:textId="44D403B5" w:rsidR="00B338EF" w:rsidRDefault="00B338EF" w:rsidP="002E5150">
      <w:pPr>
        <w:rPr>
          <w:b/>
          <w:bCs/>
          <w:sz w:val="28"/>
          <w:szCs w:val="28"/>
        </w:rPr>
      </w:pPr>
      <w:r w:rsidRPr="00B338EF">
        <w:rPr>
          <w:b/>
          <w:bCs/>
          <w:sz w:val="28"/>
          <w:szCs w:val="28"/>
        </w:rPr>
        <w:drawing>
          <wp:inline distT="0" distB="0" distL="0" distR="0" wp14:anchorId="149F0941" wp14:editId="6CF854E4">
            <wp:extent cx="5731510" cy="2069465"/>
            <wp:effectExtent l="0" t="0" r="2540" b="6985"/>
            <wp:docPr id="88969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92527" name=""/>
                    <pic:cNvPicPr/>
                  </pic:nvPicPr>
                  <pic:blipFill>
                    <a:blip r:embed="rId14"/>
                    <a:stretch>
                      <a:fillRect/>
                    </a:stretch>
                  </pic:blipFill>
                  <pic:spPr>
                    <a:xfrm>
                      <a:off x="0" y="0"/>
                      <a:ext cx="5731510" cy="2069465"/>
                    </a:xfrm>
                    <a:prstGeom prst="rect">
                      <a:avLst/>
                    </a:prstGeom>
                  </pic:spPr>
                </pic:pic>
              </a:graphicData>
            </a:graphic>
          </wp:inline>
        </w:drawing>
      </w:r>
    </w:p>
    <w:p w14:paraId="352C2979" w14:textId="77777777" w:rsidR="00B338EF" w:rsidRPr="00B338EF" w:rsidRDefault="00B338EF" w:rsidP="002E5150">
      <w:pPr>
        <w:rPr>
          <w:b/>
          <w:bCs/>
          <w:sz w:val="30"/>
          <w:szCs w:val="30"/>
        </w:rPr>
      </w:pPr>
      <w:r w:rsidRPr="00B338EF">
        <w:rPr>
          <w:b/>
          <w:bCs/>
          <w:sz w:val="30"/>
          <w:szCs w:val="30"/>
        </w:rPr>
        <w:t>Insights found</w:t>
      </w:r>
    </w:p>
    <w:p w14:paraId="7A3FD6C1" w14:textId="77777777" w:rsidR="00B338EF" w:rsidRPr="00B338EF" w:rsidRDefault="00B338EF" w:rsidP="002E5150">
      <w:pPr>
        <w:numPr>
          <w:ilvl w:val="0"/>
          <w:numId w:val="6"/>
        </w:numPr>
        <w:rPr>
          <w:sz w:val="28"/>
          <w:szCs w:val="28"/>
        </w:rPr>
      </w:pPr>
      <w:r w:rsidRPr="00B338EF">
        <w:rPr>
          <w:sz w:val="28"/>
          <w:szCs w:val="28"/>
        </w:rPr>
        <w:t>High-intensity blocks show strongest sales months.</w:t>
      </w:r>
    </w:p>
    <w:p w14:paraId="7E1E951B" w14:textId="77777777" w:rsidR="00B338EF" w:rsidRPr="00B338EF" w:rsidRDefault="00B338EF" w:rsidP="002E5150">
      <w:pPr>
        <w:numPr>
          <w:ilvl w:val="0"/>
          <w:numId w:val="6"/>
        </w:numPr>
        <w:rPr>
          <w:sz w:val="28"/>
          <w:szCs w:val="28"/>
        </w:rPr>
      </w:pPr>
      <w:r w:rsidRPr="00B338EF">
        <w:rPr>
          <w:sz w:val="28"/>
          <w:szCs w:val="28"/>
        </w:rPr>
        <w:t>If a month’s intensity drops in a later year, it signals a performance change.</w:t>
      </w:r>
    </w:p>
    <w:p w14:paraId="091B3F7D" w14:textId="3CF82E1C" w:rsidR="002E5150" w:rsidRDefault="002E5150" w:rsidP="002E5150">
      <w:pPr>
        <w:rPr>
          <w:b/>
          <w:bCs/>
          <w:sz w:val="28"/>
          <w:szCs w:val="28"/>
        </w:rPr>
      </w:pPr>
      <w:r>
        <w:rPr>
          <w:b/>
          <w:bCs/>
          <w:sz w:val="28"/>
          <w:szCs w:val="28"/>
        </w:rPr>
        <w:br w:type="page"/>
      </w:r>
    </w:p>
    <w:p w14:paraId="4CDD6002" w14:textId="77777777" w:rsidR="002E5150" w:rsidRDefault="002E5150" w:rsidP="002E5150">
      <w:pPr>
        <w:rPr>
          <w:b/>
          <w:bCs/>
          <w:sz w:val="28"/>
          <w:szCs w:val="28"/>
        </w:rPr>
      </w:pPr>
    </w:p>
    <w:p w14:paraId="69400AFE" w14:textId="4C46A2B9" w:rsidR="002E5150" w:rsidRPr="002E5150" w:rsidRDefault="002E5150" w:rsidP="002E5150">
      <w:pPr>
        <w:rPr>
          <w:b/>
          <w:bCs/>
          <w:sz w:val="30"/>
          <w:szCs w:val="30"/>
        </w:rPr>
      </w:pPr>
      <w:r w:rsidRPr="002E5150">
        <w:rPr>
          <w:b/>
          <w:bCs/>
          <w:sz w:val="30"/>
          <w:szCs w:val="30"/>
        </w:rPr>
        <w:t>Chart 3 — Unemployment Trend (Smoothed)</w:t>
      </w:r>
    </w:p>
    <w:p w14:paraId="180DAB89" w14:textId="0A0FA76F" w:rsidR="00B338EF" w:rsidRDefault="002E5150" w:rsidP="002E5150">
      <w:pPr>
        <w:rPr>
          <w:b/>
          <w:bCs/>
          <w:sz w:val="28"/>
          <w:szCs w:val="28"/>
        </w:rPr>
      </w:pPr>
      <w:r w:rsidRPr="002E5150">
        <w:rPr>
          <w:b/>
          <w:bCs/>
          <w:sz w:val="28"/>
          <w:szCs w:val="28"/>
        </w:rPr>
        <w:drawing>
          <wp:inline distT="0" distB="0" distL="0" distR="0" wp14:anchorId="1597158F" wp14:editId="2DBAA3E0">
            <wp:extent cx="5731510" cy="1664335"/>
            <wp:effectExtent l="0" t="0" r="2540" b="0"/>
            <wp:docPr id="144370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07412" name=""/>
                    <pic:cNvPicPr/>
                  </pic:nvPicPr>
                  <pic:blipFill>
                    <a:blip r:embed="rId15"/>
                    <a:stretch>
                      <a:fillRect/>
                    </a:stretch>
                  </pic:blipFill>
                  <pic:spPr>
                    <a:xfrm>
                      <a:off x="0" y="0"/>
                      <a:ext cx="5731510" cy="1664335"/>
                    </a:xfrm>
                    <a:prstGeom prst="rect">
                      <a:avLst/>
                    </a:prstGeom>
                  </pic:spPr>
                </pic:pic>
              </a:graphicData>
            </a:graphic>
          </wp:inline>
        </w:drawing>
      </w:r>
    </w:p>
    <w:p w14:paraId="4B12FC9B" w14:textId="77777777" w:rsidR="002E5150" w:rsidRPr="002E5150" w:rsidRDefault="002E5150" w:rsidP="002E5150">
      <w:pPr>
        <w:rPr>
          <w:b/>
          <w:bCs/>
          <w:sz w:val="28"/>
          <w:szCs w:val="28"/>
        </w:rPr>
      </w:pPr>
      <w:r w:rsidRPr="002E5150">
        <w:rPr>
          <w:b/>
          <w:bCs/>
          <w:sz w:val="28"/>
          <w:szCs w:val="28"/>
        </w:rPr>
        <w:t> </w:t>
      </w:r>
      <w:r w:rsidRPr="002E5150">
        <w:rPr>
          <w:b/>
          <w:bCs/>
          <w:sz w:val="30"/>
          <w:szCs w:val="30"/>
        </w:rPr>
        <w:t>Insights found</w:t>
      </w:r>
    </w:p>
    <w:p w14:paraId="3271A060" w14:textId="77777777" w:rsidR="002E5150" w:rsidRPr="002E5150" w:rsidRDefault="002E5150" w:rsidP="002E5150">
      <w:pPr>
        <w:numPr>
          <w:ilvl w:val="0"/>
          <w:numId w:val="7"/>
        </w:numPr>
        <w:rPr>
          <w:sz w:val="28"/>
          <w:szCs w:val="28"/>
        </w:rPr>
      </w:pPr>
      <w:r w:rsidRPr="002E5150">
        <w:rPr>
          <w:sz w:val="28"/>
          <w:szCs w:val="28"/>
        </w:rPr>
        <w:t>Gradual shifts indicate macroeconomic change that may affect spending power.</w:t>
      </w:r>
    </w:p>
    <w:p w14:paraId="4C224317" w14:textId="77777777" w:rsidR="002E5150" w:rsidRPr="002E5150" w:rsidRDefault="002E5150" w:rsidP="002E5150">
      <w:pPr>
        <w:numPr>
          <w:ilvl w:val="0"/>
          <w:numId w:val="7"/>
        </w:numPr>
        <w:rPr>
          <w:sz w:val="28"/>
          <w:szCs w:val="28"/>
        </w:rPr>
      </w:pPr>
      <w:r w:rsidRPr="002E5150">
        <w:rPr>
          <w:sz w:val="28"/>
          <w:szCs w:val="28"/>
        </w:rPr>
        <w:t>Often impacts sales with a lag effect.</w:t>
      </w:r>
    </w:p>
    <w:p w14:paraId="2C089CEC" w14:textId="77777777" w:rsidR="002E5150" w:rsidRDefault="002E5150" w:rsidP="002E5150">
      <w:pPr>
        <w:rPr>
          <w:b/>
          <w:bCs/>
          <w:sz w:val="28"/>
          <w:szCs w:val="28"/>
        </w:rPr>
      </w:pPr>
    </w:p>
    <w:p w14:paraId="580CA090" w14:textId="77777777" w:rsidR="002E5150" w:rsidRPr="002E5150" w:rsidRDefault="002E5150" w:rsidP="002E5150">
      <w:pPr>
        <w:rPr>
          <w:b/>
          <w:bCs/>
          <w:sz w:val="28"/>
          <w:szCs w:val="28"/>
        </w:rPr>
      </w:pPr>
      <w:r w:rsidRPr="002E5150">
        <w:rPr>
          <w:b/>
          <w:bCs/>
          <w:sz w:val="30"/>
          <w:szCs w:val="30"/>
        </w:rPr>
        <w:t>Chart 4 — CPI Growth Index</w:t>
      </w:r>
    </w:p>
    <w:p w14:paraId="15DA50EB" w14:textId="2CD5939C" w:rsidR="002E5150" w:rsidRDefault="002E5150" w:rsidP="002E5150">
      <w:pPr>
        <w:rPr>
          <w:b/>
          <w:bCs/>
          <w:sz w:val="28"/>
          <w:szCs w:val="28"/>
        </w:rPr>
      </w:pPr>
      <w:r w:rsidRPr="002E5150">
        <w:rPr>
          <w:b/>
          <w:bCs/>
          <w:sz w:val="28"/>
          <w:szCs w:val="28"/>
        </w:rPr>
        <w:drawing>
          <wp:inline distT="0" distB="0" distL="0" distR="0" wp14:anchorId="188C8B8F" wp14:editId="0B291BB3">
            <wp:extent cx="5731510" cy="1646555"/>
            <wp:effectExtent l="0" t="0" r="2540" b="0"/>
            <wp:docPr id="154012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1998" name=""/>
                    <pic:cNvPicPr/>
                  </pic:nvPicPr>
                  <pic:blipFill>
                    <a:blip r:embed="rId16"/>
                    <a:stretch>
                      <a:fillRect/>
                    </a:stretch>
                  </pic:blipFill>
                  <pic:spPr>
                    <a:xfrm>
                      <a:off x="0" y="0"/>
                      <a:ext cx="5731510" cy="1646555"/>
                    </a:xfrm>
                    <a:prstGeom prst="rect">
                      <a:avLst/>
                    </a:prstGeom>
                  </pic:spPr>
                </pic:pic>
              </a:graphicData>
            </a:graphic>
          </wp:inline>
        </w:drawing>
      </w:r>
    </w:p>
    <w:p w14:paraId="51635E08" w14:textId="77777777" w:rsidR="002E5150" w:rsidRPr="002E5150" w:rsidRDefault="002E5150" w:rsidP="002E5150">
      <w:pPr>
        <w:rPr>
          <w:b/>
          <w:bCs/>
          <w:sz w:val="30"/>
          <w:szCs w:val="30"/>
        </w:rPr>
      </w:pPr>
      <w:r w:rsidRPr="002E5150">
        <w:rPr>
          <w:sz w:val="28"/>
          <w:szCs w:val="28"/>
        </w:rPr>
        <w:t> </w:t>
      </w:r>
      <w:r w:rsidRPr="002E5150">
        <w:rPr>
          <w:b/>
          <w:bCs/>
          <w:sz w:val="30"/>
          <w:szCs w:val="30"/>
        </w:rPr>
        <w:t>Insights found</w:t>
      </w:r>
    </w:p>
    <w:p w14:paraId="6C1B31B2" w14:textId="77777777" w:rsidR="002E5150" w:rsidRPr="002E5150" w:rsidRDefault="002E5150" w:rsidP="002E5150">
      <w:pPr>
        <w:numPr>
          <w:ilvl w:val="0"/>
          <w:numId w:val="8"/>
        </w:numPr>
        <w:rPr>
          <w:sz w:val="28"/>
          <w:szCs w:val="28"/>
        </w:rPr>
      </w:pPr>
      <w:r w:rsidRPr="002E5150">
        <w:rPr>
          <w:sz w:val="28"/>
          <w:szCs w:val="28"/>
        </w:rPr>
        <w:t>CPI rising indicates inflation.</w:t>
      </w:r>
    </w:p>
    <w:p w14:paraId="6A4E5CDE" w14:textId="06B7398F" w:rsidR="002E5150" w:rsidRDefault="002E5150" w:rsidP="002E5150">
      <w:pPr>
        <w:numPr>
          <w:ilvl w:val="0"/>
          <w:numId w:val="8"/>
        </w:numPr>
        <w:rPr>
          <w:sz w:val="28"/>
          <w:szCs w:val="28"/>
        </w:rPr>
      </w:pPr>
      <w:r w:rsidRPr="002E5150">
        <w:rPr>
          <w:sz w:val="28"/>
          <w:szCs w:val="28"/>
        </w:rPr>
        <w:t xml:space="preserve">Inflation can shift buying </w:t>
      </w:r>
      <w:r w:rsidRPr="002E5150">
        <w:rPr>
          <w:sz w:val="28"/>
          <w:szCs w:val="28"/>
        </w:rPr>
        <w:t>behaviour</w:t>
      </w:r>
      <w:r w:rsidRPr="002E5150">
        <w:rPr>
          <w:sz w:val="28"/>
          <w:szCs w:val="28"/>
        </w:rPr>
        <w:t xml:space="preserve"> toward discounted/value products.</w:t>
      </w:r>
    </w:p>
    <w:p w14:paraId="17153F65" w14:textId="252DD38B" w:rsidR="002E5150" w:rsidRDefault="002E5150">
      <w:pPr>
        <w:rPr>
          <w:sz w:val="28"/>
          <w:szCs w:val="28"/>
        </w:rPr>
      </w:pPr>
      <w:r>
        <w:rPr>
          <w:sz w:val="28"/>
          <w:szCs w:val="28"/>
        </w:rPr>
        <w:br w:type="page"/>
      </w:r>
    </w:p>
    <w:p w14:paraId="61777B09" w14:textId="77777777" w:rsidR="00A60AFF" w:rsidRDefault="00A60AFF" w:rsidP="002E5150">
      <w:pPr>
        <w:rPr>
          <w:b/>
          <w:bCs/>
          <w:sz w:val="28"/>
          <w:szCs w:val="28"/>
        </w:rPr>
      </w:pPr>
    </w:p>
    <w:p w14:paraId="0F4A7BF2" w14:textId="7597F3F9" w:rsidR="002E5150" w:rsidRPr="002E5150" w:rsidRDefault="002E5150" w:rsidP="002E5150">
      <w:pPr>
        <w:rPr>
          <w:b/>
          <w:bCs/>
          <w:sz w:val="30"/>
          <w:szCs w:val="30"/>
        </w:rPr>
      </w:pPr>
      <w:r w:rsidRPr="00954FAE">
        <w:rPr>
          <w:sz w:val="30"/>
          <w:szCs w:val="30"/>
        </w:rPr>
        <w:drawing>
          <wp:anchor distT="0" distB="0" distL="114300" distR="114300" simplePos="0" relativeHeight="251661312" behindDoc="0" locked="0" layoutInCell="1" allowOverlap="1" wp14:anchorId="4B4D4380" wp14:editId="131AFF84">
            <wp:simplePos x="0" y="0"/>
            <wp:positionH relativeFrom="margin">
              <wp:align>left</wp:align>
            </wp:positionH>
            <wp:positionV relativeFrom="paragraph">
              <wp:posOffset>292100</wp:posOffset>
            </wp:positionV>
            <wp:extent cx="6108700" cy="1905000"/>
            <wp:effectExtent l="0" t="0" r="6350" b="0"/>
            <wp:wrapSquare wrapText="bothSides"/>
            <wp:docPr id="205935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8669" name=""/>
                    <pic:cNvPicPr/>
                  </pic:nvPicPr>
                  <pic:blipFill>
                    <a:blip r:embed="rId17">
                      <a:extLst>
                        <a:ext uri="{28A0092B-C50C-407E-A947-70E740481C1C}">
                          <a14:useLocalDpi xmlns:a14="http://schemas.microsoft.com/office/drawing/2010/main" val="0"/>
                        </a:ext>
                      </a:extLst>
                    </a:blip>
                    <a:stretch>
                      <a:fillRect/>
                    </a:stretch>
                  </pic:blipFill>
                  <pic:spPr>
                    <a:xfrm>
                      <a:off x="0" y="0"/>
                      <a:ext cx="6108700" cy="1905000"/>
                    </a:xfrm>
                    <a:prstGeom prst="rect">
                      <a:avLst/>
                    </a:prstGeom>
                  </pic:spPr>
                </pic:pic>
              </a:graphicData>
            </a:graphic>
            <wp14:sizeRelH relativeFrom="margin">
              <wp14:pctWidth>0</wp14:pctWidth>
            </wp14:sizeRelH>
            <wp14:sizeRelV relativeFrom="margin">
              <wp14:pctHeight>0</wp14:pctHeight>
            </wp14:sizeRelV>
          </wp:anchor>
        </w:drawing>
      </w:r>
      <w:r w:rsidRPr="002E5150">
        <w:rPr>
          <w:b/>
          <w:bCs/>
          <w:sz w:val="30"/>
          <w:szCs w:val="30"/>
        </w:rPr>
        <w:t>Chart 5 — Fuel Price &amp; Temperature (Small Multiples)</w:t>
      </w:r>
    </w:p>
    <w:p w14:paraId="7F13079E" w14:textId="77777777" w:rsidR="002E5150" w:rsidRPr="002E5150" w:rsidRDefault="002E5150" w:rsidP="00954FAE">
      <w:pPr>
        <w:rPr>
          <w:b/>
          <w:bCs/>
          <w:sz w:val="30"/>
          <w:szCs w:val="30"/>
        </w:rPr>
      </w:pPr>
      <w:r w:rsidRPr="002E5150">
        <w:rPr>
          <w:b/>
          <w:bCs/>
          <w:sz w:val="30"/>
          <w:szCs w:val="30"/>
        </w:rPr>
        <w:t> Insights found</w:t>
      </w:r>
    </w:p>
    <w:p w14:paraId="18184318" w14:textId="77777777" w:rsidR="002E5150" w:rsidRPr="002E5150" w:rsidRDefault="002E5150" w:rsidP="002E5150">
      <w:pPr>
        <w:numPr>
          <w:ilvl w:val="0"/>
          <w:numId w:val="9"/>
        </w:numPr>
        <w:tabs>
          <w:tab w:val="clear" w:pos="720"/>
          <w:tab w:val="num" w:pos="0"/>
        </w:tabs>
        <w:ind w:left="0"/>
        <w:rPr>
          <w:sz w:val="28"/>
          <w:szCs w:val="28"/>
        </w:rPr>
      </w:pPr>
      <w:r w:rsidRPr="002E5150">
        <w:rPr>
          <w:sz w:val="28"/>
          <w:szCs w:val="28"/>
        </w:rPr>
        <w:t>Fuel price often shows a trend driven by economic conditions.</w:t>
      </w:r>
    </w:p>
    <w:p w14:paraId="75D2AB95" w14:textId="77777777" w:rsidR="002E5150" w:rsidRPr="002E5150" w:rsidRDefault="002E5150" w:rsidP="002E5150">
      <w:pPr>
        <w:numPr>
          <w:ilvl w:val="0"/>
          <w:numId w:val="9"/>
        </w:numPr>
        <w:tabs>
          <w:tab w:val="clear" w:pos="720"/>
          <w:tab w:val="num" w:pos="0"/>
        </w:tabs>
        <w:ind w:left="0"/>
        <w:rPr>
          <w:sz w:val="28"/>
          <w:szCs w:val="28"/>
        </w:rPr>
      </w:pPr>
      <w:r w:rsidRPr="002E5150">
        <w:rPr>
          <w:sz w:val="28"/>
          <w:szCs w:val="28"/>
        </w:rPr>
        <w:t>Temperature follows seasonal cycles and affects seasonal demand patterns.</w:t>
      </w:r>
    </w:p>
    <w:p w14:paraId="6A194AC5" w14:textId="0CA10A36" w:rsidR="002E5150" w:rsidRPr="002E5150" w:rsidRDefault="002E5150" w:rsidP="002E5150">
      <w:pPr>
        <w:ind w:left="720"/>
        <w:rPr>
          <w:sz w:val="28"/>
          <w:szCs w:val="28"/>
        </w:rPr>
      </w:pPr>
    </w:p>
    <w:p w14:paraId="4B709705" w14:textId="58777524" w:rsidR="00A60AFF" w:rsidRPr="00A60AFF" w:rsidRDefault="00A60AFF" w:rsidP="00A60AFF">
      <w:pPr>
        <w:rPr>
          <w:b/>
          <w:bCs/>
          <w:sz w:val="28"/>
          <w:szCs w:val="28"/>
        </w:rPr>
      </w:pPr>
      <w:r w:rsidRPr="00954FAE">
        <w:rPr>
          <w:b/>
          <w:bCs/>
          <w:sz w:val="30"/>
          <w:szCs w:val="30"/>
        </w:rPr>
        <w:drawing>
          <wp:anchor distT="0" distB="0" distL="114300" distR="114300" simplePos="0" relativeHeight="251662336" behindDoc="0" locked="0" layoutInCell="1" allowOverlap="1" wp14:anchorId="13323F10" wp14:editId="4FEDB889">
            <wp:simplePos x="0" y="0"/>
            <wp:positionH relativeFrom="margin">
              <wp:align>left</wp:align>
            </wp:positionH>
            <wp:positionV relativeFrom="paragraph">
              <wp:posOffset>387292</wp:posOffset>
            </wp:positionV>
            <wp:extent cx="5936615" cy="1858645"/>
            <wp:effectExtent l="0" t="0" r="6985" b="8255"/>
            <wp:wrapSquare wrapText="bothSides"/>
            <wp:docPr id="28981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48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0529" cy="1862983"/>
                    </a:xfrm>
                    <a:prstGeom prst="rect">
                      <a:avLst/>
                    </a:prstGeom>
                  </pic:spPr>
                </pic:pic>
              </a:graphicData>
            </a:graphic>
            <wp14:sizeRelH relativeFrom="margin">
              <wp14:pctWidth>0</wp14:pctWidth>
            </wp14:sizeRelH>
          </wp:anchor>
        </w:drawing>
      </w:r>
      <w:r w:rsidRPr="00A60AFF">
        <w:rPr>
          <w:b/>
          <w:bCs/>
          <w:sz w:val="30"/>
          <w:szCs w:val="30"/>
        </w:rPr>
        <w:t xml:space="preserve">Chart </w:t>
      </w:r>
      <w:r w:rsidRPr="00954FAE">
        <w:rPr>
          <w:b/>
          <w:bCs/>
          <w:sz w:val="30"/>
          <w:szCs w:val="30"/>
        </w:rPr>
        <w:t>6</w:t>
      </w:r>
      <w:r w:rsidRPr="00A60AFF">
        <w:rPr>
          <w:b/>
          <w:bCs/>
          <w:sz w:val="30"/>
          <w:szCs w:val="30"/>
        </w:rPr>
        <w:t xml:space="preserve"> - Which type of store is the highest earner?</w:t>
      </w:r>
    </w:p>
    <w:p w14:paraId="75754C8C" w14:textId="77777777" w:rsidR="00A60AFF" w:rsidRPr="00A60AFF" w:rsidRDefault="00A60AFF" w:rsidP="00A60AFF">
      <w:pPr>
        <w:rPr>
          <w:b/>
          <w:bCs/>
          <w:sz w:val="30"/>
          <w:szCs w:val="30"/>
        </w:rPr>
      </w:pPr>
      <w:r w:rsidRPr="00A60AFF">
        <w:rPr>
          <w:b/>
          <w:bCs/>
          <w:sz w:val="30"/>
          <w:szCs w:val="30"/>
        </w:rPr>
        <w:t> Insights found</w:t>
      </w:r>
    </w:p>
    <w:p w14:paraId="30069304" w14:textId="77777777" w:rsidR="00A60AFF" w:rsidRPr="00A60AFF" w:rsidRDefault="00A60AFF" w:rsidP="00A60AFF">
      <w:pPr>
        <w:numPr>
          <w:ilvl w:val="0"/>
          <w:numId w:val="10"/>
        </w:numPr>
        <w:rPr>
          <w:sz w:val="28"/>
          <w:szCs w:val="28"/>
        </w:rPr>
      </w:pPr>
      <w:r w:rsidRPr="00A60AFF">
        <w:rPr>
          <w:sz w:val="28"/>
          <w:szCs w:val="28"/>
        </w:rPr>
        <w:t xml:space="preserve">Total sales </w:t>
      </w:r>
      <w:proofErr w:type="gramStart"/>
      <w:r w:rsidRPr="00A60AFF">
        <w:rPr>
          <w:sz w:val="28"/>
          <w:szCs w:val="28"/>
        </w:rPr>
        <w:t>identifies</w:t>
      </w:r>
      <w:proofErr w:type="gramEnd"/>
      <w:r w:rsidRPr="00A60AFF">
        <w:rPr>
          <w:sz w:val="28"/>
          <w:szCs w:val="28"/>
        </w:rPr>
        <w:t xml:space="preserve"> which type contributes most revenue overall.</w:t>
      </w:r>
    </w:p>
    <w:p w14:paraId="0742D98C" w14:textId="77777777" w:rsidR="00A60AFF" w:rsidRPr="00A60AFF" w:rsidRDefault="00A60AFF" w:rsidP="00A60AFF">
      <w:pPr>
        <w:numPr>
          <w:ilvl w:val="0"/>
          <w:numId w:val="10"/>
        </w:numPr>
        <w:rPr>
          <w:sz w:val="28"/>
          <w:szCs w:val="28"/>
        </w:rPr>
      </w:pPr>
      <w:r w:rsidRPr="00A60AFF">
        <w:rPr>
          <w:sz w:val="28"/>
          <w:szCs w:val="28"/>
        </w:rPr>
        <w:t>Avg per store reveals whether the type is truly stronger or simply has more stores/size.</w:t>
      </w:r>
    </w:p>
    <w:p w14:paraId="16DFEFAF" w14:textId="3FB7F18B" w:rsidR="00A60AFF" w:rsidRDefault="00A60AFF">
      <w:pPr>
        <w:rPr>
          <w:b/>
          <w:bCs/>
          <w:sz w:val="28"/>
          <w:szCs w:val="28"/>
        </w:rPr>
      </w:pPr>
      <w:r>
        <w:rPr>
          <w:b/>
          <w:bCs/>
          <w:sz w:val="28"/>
          <w:szCs w:val="28"/>
        </w:rPr>
        <w:br w:type="page"/>
      </w:r>
    </w:p>
    <w:p w14:paraId="78B04048" w14:textId="77777777" w:rsidR="005F5736" w:rsidRPr="00954FAE" w:rsidRDefault="00A60AFF" w:rsidP="005F5736">
      <w:pPr>
        <w:rPr>
          <w:b/>
          <w:bCs/>
          <w:sz w:val="30"/>
          <w:szCs w:val="30"/>
        </w:rPr>
      </w:pPr>
      <w:r w:rsidRPr="00A60AFF">
        <w:rPr>
          <w:b/>
          <w:bCs/>
          <w:sz w:val="30"/>
          <w:szCs w:val="30"/>
        </w:rPr>
        <w:lastRenderedPageBreak/>
        <w:t xml:space="preserve">Chart </w:t>
      </w:r>
      <w:r w:rsidRPr="00954FAE">
        <w:rPr>
          <w:b/>
          <w:bCs/>
          <w:sz w:val="30"/>
          <w:szCs w:val="30"/>
        </w:rPr>
        <w:t>7</w:t>
      </w:r>
      <w:r w:rsidRPr="00A60AFF">
        <w:rPr>
          <w:b/>
          <w:bCs/>
          <w:sz w:val="30"/>
          <w:szCs w:val="30"/>
        </w:rPr>
        <w:t xml:space="preserve"> - </w:t>
      </w:r>
      <w:r w:rsidR="005F5736" w:rsidRPr="00954FAE">
        <w:rPr>
          <w:b/>
          <w:bCs/>
          <w:sz w:val="30"/>
          <w:szCs w:val="30"/>
        </w:rPr>
        <w:t>Correlation of factors and weekly sales</w:t>
      </w:r>
    </w:p>
    <w:p w14:paraId="0EBA4335" w14:textId="34114B81" w:rsidR="002E5150" w:rsidRDefault="005F5736" w:rsidP="00843312">
      <w:pPr>
        <w:jc w:val="center"/>
        <w:rPr>
          <w:b/>
          <w:bCs/>
          <w:sz w:val="28"/>
          <w:szCs w:val="28"/>
        </w:rPr>
      </w:pPr>
      <w:r w:rsidRPr="005F5736">
        <w:rPr>
          <w:b/>
          <w:bCs/>
          <w:sz w:val="28"/>
          <w:szCs w:val="28"/>
        </w:rPr>
        <w:drawing>
          <wp:inline distT="0" distB="0" distL="0" distR="0" wp14:anchorId="21CFDDAE" wp14:editId="584EBC2C">
            <wp:extent cx="5731510" cy="2964815"/>
            <wp:effectExtent l="0" t="0" r="2540" b="6985"/>
            <wp:docPr id="5875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4452" name=""/>
                    <pic:cNvPicPr/>
                  </pic:nvPicPr>
                  <pic:blipFill>
                    <a:blip r:embed="rId19"/>
                    <a:stretch>
                      <a:fillRect/>
                    </a:stretch>
                  </pic:blipFill>
                  <pic:spPr>
                    <a:xfrm>
                      <a:off x="0" y="0"/>
                      <a:ext cx="5731510" cy="2964815"/>
                    </a:xfrm>
                    <a:prstGeom prst="rect">
                      <a:avLst/>
                    </a:prstGeom>
                  </pic:spPr>
                </pic:pic>
              </a:graphicData>
            </a:graphic>
          </wp:inline>
        </w:drawing>
      </w:r>
    </w:p>
    <w:p w14:paraId="606AFB1D" w14:textId="168A7247" w:rsidR="005F5736" w:rsidRDefault="005F5736" w:rsidP="00843312">
      <w:pPr>
        <w:jc w:val="center"/>
        <w:rPr>
          <w:b/>
          <w:bCs/>
          <w:sz w:val="28"/>
          <w:szCs w:val="28"/>
        </w:rPr>
      </w:pPr>
      <w:r w:rsidRPr="005F5736">
        <w:rPr>
          <w:b/>
          <w:bCs/>
          <w:sz w:val="28"/>
          <w:szCs w:val="28"/>
        </w:rPr>
        <w:drawing>
          <wp:anchor distT="0" distB="0" distL="114300" distR="114300" simplePos="0" relativeHeight="251663360" behindDoc="0" locked="0" layoutInCell="1" allowOverlap="1" wp14:anchorId="096354C1" wp14:editId="596976BA">
            <wp:simplePos x="0" y="0"/>
            <wp:positionH relativeFrom="margin">
              <wp:align>left</wp:align>
            </wp:positionH>
            <wp:positionV relativeFrom="paragraph">
              <wp:posOffset>44103</wp:posOffset>
            </wp:positionV>
            <wp:extent cx="3101609" cy="1729890"/>
            <wp:effectExtent l="0" t="0" r="3810" b="3810"/>
            <wp:wrapSquare wrapText="bothSides"/>
            <wp:docPr id="43537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4922" name=""/>
                    <pic:cNvPicPr/>
                  </pic:nvPicPr>
                  <pic:blipFill>
                    <a:blip r:embed="rId20">
                      <a:extLst>
                        <a:ext uri="{28A0092B-C50C-407E-A947-70E740481C1C}">
                          <a14:useLocalDpi xmlns:a14="http://schemas.microsoft.com/office/drawing/2010/main" val="0"/>
                        </a:ext>
                      </a:extLst>
                    </a:blip>
                    <a:stretch>
                      <a:fillRect/>
                    </a:stretch>
                  </pic:blipFill>
                  <pic:spPr>
                    <a:xfrm>
                      <a:off x="0" y="0"/>
                      <a:ext cx="3101609" cy="1729890"/>
                    </a:xfrm>
                    <a:prstGeom prst="rect">
                      <a:avLst/>
                    </a:prstGeom>
                  </pic:spPr>
                </pic:pic>
              </a:graphicData>
            </a:graphic>
          </wp:anchor>
        </w:drawing>
      </w:r>
    </w:p>
    <w:p w14:paraId="6BC6B576" w14:textId="77777777" w:rsidR="005F5736" w:rsidRPr="005F5736" w:rsidRDefault="005F5736" w:rsidP="005F5736">
      <w:pPr>
        <w:rPr>
          <w:sz w:val="28"/>
          <w:szCs w:val="28"/>
        </w:rPr>
      </w:pPr>
    </w:p>
    <w:p w14:paraId="5C818626" w14:textId="77777777" w:rsidR="005F5736" w:rsidRPr="005F5736" w:rsidRDefault="005F5736" w:rsidP="005F5736">
      <w:pPr>
        <w:rPr>
          <w:sz w:val="28"/>
          <w:szCs w:val="28"/>
        </w:rPr>
      </w:pPr>
    </w:p>
    <w:p w14:paraId="7137B1AA" w14:textId="77777777" w:rsidR="005F5736" w:rsidRDefault="005F5736" w:rsidP="005F5736">
      <w:pPr>
        <w:rPr>
          <w:b/>
          <w:bCs/>
          <w:sz w:val="28"/>
          <w:szCs w:val="28"/>
        </w:rPr>
      </w:pPr>
    </w:p>
    <w:p w14:paraId="3F82DD5F" w14:textId="77777777" w:rsidR="005F5736" w:rsidRDefault="005F5736" w:rsidP="005F5736">
      <w:pPr>
        <w:ind w:firstLine="720"/>
        <w:rPr>
          <w:sz w:val="28"/>
          <w:szCs w:val="28"/>
        </w:rPr>
      </w:pPr>
    </w:p>
    <w:p w14:paraId="5954235A" w14:textId="77777777" w:rsidR="005F5736" w:rsidRDefault="005F5736" w:rsidP="005F5736">
      <w:pPr>
        <w:ind w:firstLine="720"/>
        <w:rPr>
          <w:sz w:val="28"/>
          <w:szCs w:val="28"/>
        </w:rPr>
      </w:pPr>
    </w:p>
    <w:p w14:paraId="53D6A73A" w14:textId="77777777" w:rsidR="005F5736" w:rsidRPr="005F5736" w:rsidRDefault="005F5736" w:rsidP="005F5736">
      <w:pPr>
        <w:rPr>
          <w:b/>
          <w:bCs/>
          <w:sz w:val="30"/>
          <w:szCs w:val="30"/>
        </w:rPr>
      </w:pPr>
      <w:r w:rsidRPr="005F5736">
        <w:rPr>
          <w:b/>
          <w:bCs/>
          <w:sz w:val="30"/>
          <w:szCs w:val="30"/>
        </w:rPr>
        <w:t>Insights found</w:t>
      </w:r>
    </w:p>
    <w:p w14:paraId="6CDA457E" w14:textId="77777777" w:rsidR="005F5736" w:rsidRPr="005F5736" w:rsidRDefault="005F5736" w:rsidP="005F5736">
      <w:pPr>
        <w:pStyle w:val="ListParagraph"/>
        <w:numPr>
          <w:ilvl w:val="0"/>
          <w:numId w:val="12"/>
        </w:numPr>
        <w:rPr>
          <w:sz w:val="28"/>
          <w:szCs w:val="28"/>
        </w:rPr>
      </w:pPr>
      <w:r w:rsidRPr="005F5736">
        <w:rPr>
          <w:sz w:val="28"/>
          <w:szCs w:val="28"/>
        </w:rPr>
        <w:t>Weekly sales typically show weak direct correlation with macro features because:</w:t>
      </w:r>
    </w:p>
    <w:p w14:paraId="0CA8E26C" w14:textId="77777777" w:rsidR="005F5736" w:rsidRPr="005F5736" w:rsidRDefault="005F5736" w:rsidP="005F5736">
      <w:pPr>
        <w:pStyle w:val="ListParagraph"/>
        <w:numPr>
          <w:ilvl w:val="0"/>
          <w:numId w:val="12"/>
        </w:numPr>
        <w:rPr>
          <w:sz w:val="28"/>
          <w:szCs w:val="28"/>
        </w:rPr>
      </w:pPr>
      <w:r w:rsidRPr="005F5736">
        <w:rPr>
          <w:sz w:val="28"/>
          <w:szCs w:val="28"/>
        </w:rPr>
        <w:t>sales are driven strongly by seasonality/holidays/department effects.</w:t>
      </w:r>
    </w:p>
    <w:p w14:paraId="4602EF39" w14:textId="77777777" w:rsidR="005F5736" w:rsidRPr="005F5736" w:rsidRDefault="005F5736" w:rsidP="005F5736">
      <w:pPr>
        <w:pStyle w:val="ListParagraph"/>
        <w:numPr>
          <w:ilvl w:val="0"/>
          <w:numId w:val="12"/>
        </w:numPr>
        <w:rPr>
          <w:sz w:val="28"/>
          <w:szCs w:val="28"/>
        </w:rPr>
      </w:pPr>
      <w:r w:rsidRPr="005F5736">
        <w:rPr>
          <w:sz w:val="28"/>
          <w:szCs w:val="28"/>
        </w:rPr>
        <w:t>CPI &amp; Unemployment often show negative relationship.</w:t>
      </w:r>
    </w:p>
    <w:p w14:paraId="3DE96993" w14:textId="4D2C4302" w:rsidR="005F5736" w:rsidRDefault="005F5736">
      <w:pPr>
        <w:rPr>
          <w:sz w:val="28"/>
          <w:szCs w:val="28"/>
        </w:rPr>
      </w:pPr>
      <w:r>
        <w:rPr>
          <w:sz w:val="28"/>
          <w:szCs w:val="28"/>
        </w:rPr>
        <w:br w:type="page"/>
      </w:r>
    </w:p>
    <w:p w14:paraId="3613788C" w14:textId="15C1A580" w:rsidR="005F5736" w:rsidRPr="00954FAE" w:rsidRDefault="00843850" w:rsidP="00843850">
      <w:pPr>
        <w:jc w:val="center"/>
        <w:rPr>
          <w:b/>
          <w:bCs/>
          <w:sz w:val="60"/>
          <w:szCs w:val="60"/>
        </w:rPr>
      </w:pPr>
      <w:r w:rsidRPr="00954FAE">
        <w:rPr>
          <w:b/>
          <w:bCs/>
          <w:sz w:val="60"/>
          <w:szCs w:val="60"/>
        </w:rPr>
        <w:lastRenderedPageBreak/>
        <w:t>Anomaly Detection in Sales Data</w:t>
      </w:r>
    </w:p>
    <w:p w14:paraId="4A4ED5D2" w14:textId="4AC6088B" w:rsidR="00843850" w:rsidRDefault="00843850" w:rsidP="00843850">
      <w:pPr>
        <w:jc w:val="center"/>
        <w:rPr>
          <w:b/>
          <w:bCs/>
          <w:sz w:val="28"/>
          <w:szCs w:val="28"/>
        </w:rPr>
      </w:pPr>
      <w:r w:rsidRPr="00843850">
        <w:rPr>
          <w:b/>
          <w:bCs/>
          <w:sz w:val="28"/>
          <w:szCs w:val="28"/>
        </w:rPr>
        <w:drawing>
          <wp:inline distT="0" distB="0" distL="0" distR="0" wp14:anchorId="2A429909" wp14:editId="163DB342">
            <wp:extent cx="5731510" cy="2794000"/>
            <wp:effectExtent l="0" t="0" r="2540" b="6350"/>
            <wp:docPr id="123242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23077" name=""/>
                    <pic:cNvPicPr/>
                  </pic:nvPicPr>
                  <pic:blipFill>
                    <a:blip r:embed="rId21"/>
                    <a:stretch>
                      <a:fillRect/>
                    </a:stretch>
                  </pic:blipFill>
                  <pic:spPr>
                    <a:xfrm>
                      <a:off x="0" y="0"/>
                      <a:ext cx="5731510" cy="2794000"/>
                    </a:xfrm>
                    <a:prstGeom prst="rect">
                      <a:avLst/>
                    </a:prstGeom>
                  </pic:spPr>
                </pic:pic>
              </a:graphicData>
            </a:graphic>
          </wp:inline>
        </w:drawing>
      </w:r>
    </w:p>
    <w:p w14:paraId="4EE35D71" w14:textId="77777777" w:rsidR="00843850" w:rsidRPr="00843850" w:rsidRDefault="00843850" w:rsidP="00954FAE">
      <w:pPr>
        <w:rPr>
          <w:b/>
          <w:bCs/>
          <w:sz w:val="28"/>
          <w:szCs w:val="28"/>
        </w:rPr>
      </w:pPr>
      <w:r w:rsidRPr="00843850">
        <w:rPr>
          <w:b/>
          <w:bCs/>
          <w:sz w:val="28"/>
          <w:szCs w:val="28"/>
          <w:lang w:val="en-US"/>
        </w:rPr>
        <w:t>Handled Anomalous Data Points Using Interquartile Range (IQR) Technique</w:t>
      </w:r>
    </w:p>
    <w:p w14:paraId="1D189CFE" w14:textId="77777777" w:rsidR="00954FAE" w:rsidRDefault="00954FAE" w:rsidP="00954FAE">
      <w:pPr>
        <w:rPr>
          <w:sz w:val="28"/>
          <w:szCs w:val="28"/>
          <w:lang w:val="en-US"/>
        </w:rPr>
      </w:pPr>
    </w:p>
    <w:p w14:paraId="441F38EF" w14:textId="75BE3588" w:rsidR="00843850" w:rsidRPr="00843850" w:rsidRDefault="00843850" w:rsidP="00954FAE">
      <w:pPr>
        <w:rPr>
          <w:b/>
          <w:bCs/>
          <w:sz w:val="28"/>
          <w:szCs w:val="28"/>
        </w:rPr>
      </w:pPr>
      <w:r w:rsidRPr="00843850">
        <w:rPr>
          <w:b/>
          <w:bCs/>
          <w:sz w:val="28"/>
          <w:szCs w:val="28"/>
          <w:lang w:val="en-US"/>
        </w:rPr>
        <w:t>Objective-</w:t>
      </w:r>
    </w:p>
    <w:p w14:paraId="7CD7FDDD" w14:textId="77777777" w:rsidR="00843850" w:rsidRPr="00843850" w:rsidRDefault="00843850" w:rsidP="00954FAE">
      <w:pPr>
        <w:rPr>
          <w:sz w:val="28"/>
          <w:szCs w:val="28"/>
        </w:rPr>
      </w:pPr>
      <w:r w:rsidRPr="00843850">
        <w:rPr>
          <w:sz w:val="28"/>
          <w:szCs w:val="28"/>
          <w:lang w:val="en-US"/>
        </w:rPr>
        <w:t>Identify unusual sales patterns across stores and departments.</w:t>
      </w:r>
    </w:p>
    <w:p w14:paraId="05330DB6" w14:textId="77777777" w:rsidR="00843850" w:rsidRPr="00843850" w:rsidRDefault="00843850" w:rsidP="00954FAE">
      <w:pPr>
        <w:rPr>
          <w:sz w:val="28"/>
          <w:szCs w:val="28"/>
        </w:rPr>
      </w:pPr>
      <w:r w:rsidRPr="00843850">
        <w:rPr>
          <w:sz w:val="28"/>
          <w:szCs w:val="28"/>
          <w:lang w:val="en-US"/>
        </w:rPr>
        <w:t>Investigate potential causes (e.g., holidays, markdowns, economic indicators).</w:t>
      </w:r>
    </w:p>
    <w:p w14:paraId="12A1AD80" w14:textId="77777777" w:rsidR="00843850" w:rsidRPr="00843850" w:rsidRDefault="00843850" w:rsidP="00954FAE">
      <w:pPr>
        <w:rPr>
          <w:sz w:val="28"/>
          <w:szCs w:val="28"/>
        </w:rPr>
      </w:pPr>
      <w:r w:rsidRPr="00843850">
        <w:rPr>
          <w:sz w:val="28"/>
          <w:szCs w:val="28"/>
          <w:lang w:val="en-US"/>
        </w:rPr>
        <w:t>Implement anomaly handling strategies to clean the data for further analysis.</w:t>
      </w:r>
    </w:p>
    <w:p w14:paraId="5F89CBAF" w14:textId="77777777" w:rsidR="00843850" w:rsidRPr="00843850" w:rsidRDefault="00843850" w:rsidP="00954FAE">
      <w:pPr>
        <w:rPr>
          <w:b/>
          <w:bCs/>
          <w:sz w:val="28"/>
          <w:szCs w:val="28"/>
        </w:rPr>
      </w:pPr>
      <w:r w:rsidRPr="00843850">
        <w:rPr>
          <w:b/>
          <w:bCs/>
          <w:sz w:val="28"/>
          <w:szCs w:val="28"/>
          <w:lang w:val="en-US"/>
        </w:rPr>
        <w:t>What is Anomaly</w:t>
      </w:r>
    </w:p>
    <w:p w14:paraId="4457DDA7" w14:textId="77777777" w:rsidR="00843850" w:rsidRPr="00843850" w:rsidRDefault="00843850" w:rsidP="00954FAE">
      <w:pPr>
        <w:rPr>
          <w:sz w:val="28"/>
          <w:szCs w:val="28"/>
        </w:rPr>
      </w:pPr>
      <w:r w:rsidRPr="00843850">
        <w:rPr>
          <w:sz w:val="28"/>
          <w:szCs w:val="28"/>
          <w:lang w:val="en-US"/>
        </w:rPr>
        <w:t xml:space="preserve">Anomalies are deviations from expected behavior or patterns in data, and their presence can indicate issues or security threats. </w:t>
      </w:r>
    </w:p>
    <w:p w14:paraId="79DF2AC7" w14:textId="77777777" w:rsidR="00843850" w:rsidRPr="00843850" w:rsidRDefault="00843850" w:rsidP="00954FAE">
      <w:pPr>
        <w:rPr>
          <w:b/>
          <w:bCs/>
          <w:sz w:val="28"/>
          <w:szCs w:val="28"/>
        </w:rPr>
      </w:pPr>
      <w:r w:rsidRPr="00843850">
        <w:rPr>
          <w:b/>
          <w:bCs/>
          <w:sz w:val="28"/>
          <w:szCs w:val="28"/>
          <w:lang w:val="en-US"/>
        </w:rPr>
        <w:t>Method used for Detecting Anomalies in Retail Data</w:t>
      </w:r>
    </w:p>
    <w:p w14:paraId="01790FB4" w14:textId="77777777" w:rsidR="00843850" w:rsidRPr="00843850" w:rsidRDefault="00843850" w:rsidP="00954FAE">
      <w:pPr>
        <w:rPr>
          <w:sz w:val="28"/>
          <w:szCs w:val="28"/>
        </w:rPr>
      </w:pPr>
      <w:r w:rsidRPr="00843850">
        <w:rPr>
          <w:sz w:val="28"/>
          <w:szCs w:val="28"/>
          <w:lang w:val="en-US"/>
        </w:rPr>
        <w:t>Descriptive statistics are among the foundational methods for anomaly detection in retail. Techniques like mean, median, and standard deviation can be used to calculate summary statistics, which help identify point anomalies.</w:t>
      </w:r>
    </w:p>
    <w:p w14:paraId="1C5C262A" w14:textId="77777777" w:rsidR="00843850" w:rsidRPr="00843850" w:rsidRDefault="00843850" w:rsidP="00954FAE">
      <w:pPr>
        <w:rPr>
          <w:b/>
          <w:bCs/>
          <w:sz w:val="28"/>
          <w:szCs w:val="28"/>
        </w:rPr>
      </w:pPr>
      <w:r w:rsidRPr="00843850">
        <w:rPr>
          <w:b/>
          <w:bCs/>
          <w:sz w:val="28"/>
          <w:szCs w:val="28"/>
          <w:lang w:val="en-US"/>
        </w:rPr>
        <w:t>Mitigation Strategies</w:t>
      </w:r>
    </w:p>
    <w:p w14:paraId="1B3EBB76" w14:textId="77777777" w:rsidR="00954FAE" w:rsidRPr="00954FAE" w:rsidRDefault="00843850" w:rsidP="00954FAE">
      <w:pPr>
        <w:pStyle w:val="ListParagraph"/>
        <w:numPr>
          <w:ilvl w:val="0"/>
          <w:numId w:val="24"/>
        </w:numPr>
        <w:rPr>
          <w:sz w:val="28"/>
          <w:szCs w:val="28"/>
          <w:lang w:val="en-US"/>
        </w:rPr>
      </w:pPr>
      <w:r w:rsidRPr="00954FAE">
        <w:rPr>
          <w:sz w:val="28"/>
          <w:szCs w:val="28"/>
          <w:lang w:val="en-US"/>
        </w:rPr>
        <w:t xml:space="preserve">Data Cleaning    </w:t>
      </w:r>
    </w:p>
    <w:p w14:paraId="3197C7CA" w14:textId="77777777" w:rsidR="00954FAE" w:rsidRPr="00954FAE" w:rsidRDefault="00843850" w:rsidP="00954FAE">
      <w:pPr>
        <w:pStyle w:val="ListParagraph"/>
        <w:numPr>
          <w:ilvl w:val="0"/>
          <w:numId w:val="24"/>
        </w:numPr>
        <w:rPr>
          <w:sz w:val="28"/>
          <w:szCs w:val="28"/>
          <w:lang w:val="en-US"/>
        </w:rPr>
      </w:pPr>
      <w:r w:rsidRPr="00954FAE">
        <w:rPr>
          <w:sz w:val="28"/>
          <w:szCs w:val="28"/>
          <w:lang w:val="en-US"/>
        </w:rPr>
        <w:t xml:space="preserve">Data </w:t>
      </w:r>
      <w:r w:rsidR="00954FAE" w:rsidRPr="00954FAE">
        <w:rPr>
          <w:sz w:val="28"/>
          <w:szCs w:val="28"/>
          <w:lang w:val="en-US"/>
        </w:rPr>
        <w:t xml:space="preserve">Normalization </w:t>
      </w:r>
    </w:p>
    <w:p w14:paraId="1630CE76" w14:textId="50AA5550" w:rsidR="00843850" w:rsidRPr="00954FAE" w:rsidRDefault="00954FAE" w:rsidP="00954FAE">
      <w:pPr>
        <w:pStyle w:val="ListParagraph"/>
        <w:numPr>
          <w:ilvl w:val="0"/>
          <w:numId w:val="24"/>
        </w:numPr>
        <w:rPr>
          <w:sz w:val="28"/>
          <w:szCs w:val="28"/>
          <w:lang w:val="en-US"/>
        </w:rPr>
      </w:pPr>
      <w:r w:rsidRPr="00954FAE">
        <w:rPr>
          <w:sz w:val="28"/>
          <w:szCs w:val="28"/>
          <w:lang w:val="en-US"/>
        </w:rPr>
        <w:t>Data</w:t>
      </w:r>
      <w:r w:rsidR="00843850" w:rsidRPr="00954FAE">
        <w:rPr>
          <w:sz w:val="28"/>
          <w:szCs w:val="28"/>
          <w:lang w:val="en-US"/>
        </w:rPr>
        <w:t xml:space="preserve"> Imputation </w:t>
      </w:r>
    </w:p>
    <w:p w14:paraId="7C2FBC82" w14:textId="6BB74138" w:rsidR="00843850" w:rsidRPr="005838E1" w:rsidRDefault="00843850" w:rsidP="00954FAE">
      <w:pPr>
        <w:jc w:val="center"/>
        <w:rPr>
          <w:b/>
          <w:bCs/>
          <w:sz w:val="56"/>
          <w:szCs w:val="56"/>
        </w:rPr>
      </w:pPr>
      <w:r>
        <w:rPr>
          <w:sz w:val="28"/>
          <w:szCs w:val="28"/>
          <w:lang w:val="en-US"/>
        </w:rPr>
        <w:br w:type="page"/>
      </w:r>
      <w:r w:rsidR="005838E1" w:rsidRPr="005838E1">
        <w:rPr>
          <w:b/>
          <w:bCs/>
          <w:sz w:val="28"/>
          <w:szCs w:val="28"/>
        </w:rPr>
        <w:lastRenderedPageBreak/>
        <w:drawing>
          <wp:anchor distT="0" distB="0" distL="114300" distR="114300" simplePos="0" relativeHeight="251665408" behindDoc="0" locked="0" layoutInCell="1" allowOverlap="1" wp14:anchorId="79915098" wp14:editId="20F6E12A">
            <wp:simplePos x="0" y="0"/>
            <wp:positionH relativeFrom="margin">
              <wp:align>center</wp:align>
            </wp:positionH>
            <wp:positionV relativeFrom="paragraph">
              <wp:posOffset>525780</wp:posOffset>
            </wp:positionV>
            <wp:extent cx="5303520" cy="2712720"/>
            <wp:effectExtent l="0" t="0" r="0" b="0"/>
            <wp:wrapSquare wrapText="bothSides"/>
            <wp:docPr id="8391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03945" name=""/>
                    <pic:cNvPicPr/>
                  </pic:nvPicPr>
                  <pic:blipFill>
                    <a:blip r:embed="rId22">
                      <a:extLst>
                        <a:ext uri="{28A0092B-C50C-407E-A947-70E740481C1C}">
                          <a14:useLocalDpi xmlns:a14="http://schemas.microsoft.com/office/drawing/2010/main" val="0"/>
                        </a:ext>
                      </a:extLst>
                    </a:blip>
                    <a:stretch>
                      <a:fillRect/>
                    </a:stretch>
                  </pic:blipFill>
                  <pic:spPr>
                    <a:xfrm>
                      <a:off x="0" y="0"/>
                      <a:ext cx="5303520" cy="2712720"/>
                    </a:xfrm>
                    <a:prstGeom prst="rect">
                      <a:avLst/>
                    </a:prstGeom>
                  </pic:spPr>
                </pic:pic>
              </a:graphicData>
            </a:graphic>
          </wp:anchor>
        </w:drawing>
      </w:r>
      <w:r w:rsidRPr="005838E1">
        <w:rPr>
          <w:b/>
          <w:bCs/>
          <w:sz w:val="56"/>
          <w:szCs w:val="56"/>
        </w:rPr>
        <w:t>Time-Based Anomaly Detection</w:t>
      </w:r>
    </w:p>
    <w:p w14:paraId="79501638" w14:textId="18635F18" w:rsidR="00843850" w:rsidRPr="00843850" w:rsidRDefault="005838E1" w:rsidP="00843850">
      <w:pPr>
        <w:jc w:val="center"/>
        <w:rPr>
          <w:b/>
          <w:bCs/>
          <w:sz w:val="28"/>
          <w:szCs w:val="28"/>
        </w:rPr>
      </w:pPr>
      <w:r w:rsidRPr="005838E1">
        <w:rPr>
          <w:b/>
          <w:bCs/>
          <w:sz w:val="28"/>
          <w:szCs w:val="28"/>
        </w:rPr>
        <w:drawing>
          <wp:anchor distT="0" distB="0" distL="114300" distR="114300" simplePos="0" relativeHeight="251664384" behindDoc="0" locked="0" layoutInCell="1" allowOverlap="1" wp14:anchorId="112FDA8C" wp14:editId="232599E7">
            <wp:simplePos x="0" y="0"/>
            <wp:positionH relativeFrom="margin">
              <wp:posOffset>281940</wp:posOffset>
            </wp:positionH>
            <wp:positionV relativeFrom="paragraph">
              <wp:posOffset>2843530</wp:posOffset>
            </wp:positionV>
            <wp:extent cx="5044440" cy="2598420"/>
            <wp:effectExtent l="0" t="0" r="3810" b="0"/>
            <wp:wrapSquare wrapText="bothSides"/>
            <wp:docPr id="28464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0778" name=""/>
                    <pic:cNvPicPr/>
                  </pic:nvPicPr>
                  <pic:blipFill>
                    <a:blip r:embed="rId23">
                      <a:extLst>
                        <a:ext uri="{28A0092B-C50C-407E-A947-70E740481C1C}">
                          <a14:useLocalDpi xmlns:a14="http://schemas.microsoft.com/office/drawing/2010/main" val="0"/>
                        </a:ext>
                      </a:extLst>
                    </a:blip>
                    <a:stretch>
                      <a:fillRect/>
                    </a:stretch>
                  </pic:blipFill>
                  <pic:spPr>
                    <a:xfrm>
                      <a:off x="0" y="0"/>
                      <a:ext cx="5044440" cy="2598420"/>
                    </a:xfrm>
                    <a:prstGeom prst="rect">
                      <a:avLst/>
                    </a:prstGeom>
                  </pic:spPr>
                </pic:pic>
              </a:graphicData>
            </a:graphic>
            <wp14:sizeRelH relativeFrom="margin">
              <wp14:pctWidth>0</wp14:pctWidth>
            </wp14:sizeRelH>
            <wp14:sizeRelV relativeFrom="margin">
              <wp14:pctHeight>0</wp14:pctHeight>
            </wp14:sizeRelV>
          </wp:anchor>
        </w:drawing>
      </w:r>
    </w:p>
    <w:p w14:paraId="667D0205" w14:textId="68AEE3BB" w:rsidR="00843850" w:rsidRPr="00843850" w:rsidRDefault="00843850" w:rsidP="00843850">
      <w:pPr>
        <w:jc w:val="center"/>
        <w:rPr>
          <w:sz w:val="28"/>
          <w:szCs w:val="28"/>
        </w:rPr>
      </w:pPr>
    </w:p>
    <w:p w14:paraId="5CFF5DB1" w14:textId="59D932E3" w:rsidR="00843850" w:rsidRDefault="00843850" w:rsidP="00843850">
      <w:pPr>
        <w:jc w:val="center"/>
        <w:rPr>
          <w:b/>
          <w:bCs/>
          <w:sz w:val="28"/>
          <w:szCs w:val="28"/>
        </w:rPr>
      </w:pPr>
    </w:p>
    <w:p w14:paraId="22A7CE3A" w14:textId="77777777" w:rsidR="005838E1" w:rsidRPr="005838E1" w:rsidRDefault="005838E1" w:rsidP="005838E1">
      <w:pPr>
        <w:rPr>
          <w:sz w:val="28"/>
          <w:szCs w:val="28"/>
        </w:rPr>
      </w:pPr>
    </w:p>
    <w:p w14:paraId="0C200C6C" w14:textId="77777777" w:rsidR="005838E1" w:rsidRPr="005838E1" w:rsidRDefault="005838E1" w:rsidP="005838E1">
      <w:pPr>
        <w:rPr>
          <w:sz w:val="28"/>
          <w:szCs w:val="28"/>
        </w:rPr>
      </w:pPr>
    </w:p>
    <w:p w14:paraId="5EF2CC67" w14:textId="77777777" w:rsidR="005838E1" w:rsidRPr="005838E1" w:rsidRDefault="005838E1" w:rsidP="005838E1">
      <w:pPr>
        <w:rPr>
          <w:sz w:val="28"/>
          <w:szCs w:val="28"/>
        </w:rPr>
      </w:pPr>
    </w:p>
    <w:p w14:paraId="292C3E3E" w14:textId="77777777" w:rsidR="005838E1" w:rsidRPr="005838E1" w:rsidRDefault="005838E1" w:rsidP="005838E1">
      <w:pPr>
        <w:rPr>
          <w:sz w:val="28"/>
          <w:szCs w:val="28"/>
        </w:rPr>
      </w:pPr>
    </w:p>
    <w:p w14:paraId="7B092311" w14:textId="77777777" w:rsidR="005838E1" w:rsidRPr="005838E1" w:rsidRDefault="005838E1" w:rsidP="005838E1">
      <w:pPr>
        <w:rPr>
          <w:sz w:val="28"/>
          <w:szCs w:val="28"/>
        </w:rPr>
      </w:pPr>
    </w:p>
    <w:p w14:paraId="32A12807" w14:textId="77777777" w:rsidR="005838E1" w:rsidRDefault="005838E1" w:rsidP="005838E1">
      <w:pPr>
        <w:rPr>
          <w:b/>
          <w:bCs/>
          <w:sz w:val="28"/>
          <w:szCs w:val="28"/>
        </w:rPr>
      </w:pPr>
    </w:p>
    <w:p w14:paraId="4888207D" w14:textId="4F78949D" w:rsidR="005838E1" w:rsidRPr="005838E1" w:rsidRDefault="005838E1" w:rsidP="005838E1">
      <w:pPr>
        <w:tabs>
          <w:tab w:val="left" w:pos="1452"/>
        </w:tabs>
        <w:rPr>
          <w:sz w:val="28"/>
          <w:szCs w:val="28"/>
        </w:rPr>
      </w:pPr>
      <w:r w:rsidRPr="005838E1">
        <w:rPr>
          <w:b/>
          <w:bCs/>
          <w:sz w:val="28"/>
          <w:szCs w:val="28"/>
          <w:lang w:val="en-US"/>
        </w:rPr>
        <w:t>Objective-</w:t>
      </w:r>
    </w:p>
    <w:p w14:paraId="29534822" w14:textId="77777777" w:rsidR="005838E1" w:rsidRPr="005838E1" w:rsidRDefault="005838E1" w:rsidP="005838E1">
      <w:pPr>
        <w:tabs>
          <w:tab w:val="left" w:pos="1452"/>
        </w:tabs>
        <w:rPr>
          <w:sz w:val="28"/>
          <w:szCs w:val="28"/>
        </w:rPr>
      </w:pPr>
      <w:r w:rsidRPr="005838E1">
        <w:rPr>
          <w:sz w:val="28"/>
          <w:szCs w:val="28"/>
          <w:lang w:val="en-US"/>
        </w:rPr>
        <w:t>Analyze sales trends over time.</w:t>
      </w:r>
    </w:p>
    <w:p w14:paraId="7B030954" w14:textId="77777777" w:rsidR="005838E1" w:rsidRPr="005838E1" w:rsidRDefault="005838E1" w:rsidP="005838E1">
      <w:pPr>
        <w:tabs>
          <w:tab w:val="left" w:pos="1452"/>
        </w:tabs>
        <w:rPr>
          <w:sz w:val="28"/>
          <w:szCs w:val="28"/>
        </w:rPr>
      </w:pPr>
      <w:r w:rsidRPr="005838E1">
        <w:rPr>
          <w:sz w:val="28"/>
          <w:szCs w:val="28"/>
          <w:lang w:val="en-US"/>
        </w:rPr>
        <w:t>Detect seasonal variations and holiday effects on sales.</w:t>
      </w:r>
    </w:p>
    <w:p w14:paraId="3E89D892" w14:textId="77777777" w:rsidR="005838E1" w:rsidRPr="005838E1" w:rsidRDefault="005838E1" w:rsidP="005838E1">
      <w:pPr>
        <w:tabs>
          <w:tab w:val="left" w:pos="1452"/>
        </w:tabs>
        <w:rPr>
          <w:sz w:val="28"/>
          <w:szCs w:val="28"/>
        </w:rPr>
      </w:pPr>
      <w:r w:rsidRPr="005838E1">
        <w:rPr>
          <w:sz w:val="28"/>
          <w:szCs w:val="28"/>
          <w:lang w:val="en-US"/>
        </w:rPr>
        <w:t>Use time-series analysis for understanding store and department performance over time.</w:t>
      </w:r>
    </w:p>
    <w:p w14:paraId="49463906" w14:textId="77777777" w:rsidR="005838E1" w:rsidRPr="005838E1" w:rsidRDefault="005838E1" w:rsidP="005838E1">
      <w:pPr>
        <w:tabs>
          <w:tab w:val="left" w:pos="1452"/>
        </w:tabs>
        <w:rPr>
          <w:sz w:val="28"/>
          <w:szCs w:val="28"/>
        </w:rPr>
      </w:pPr>
      <w:r w:rsidRPr="005838E1">
        <w:rPr>
          <w:sz w:val="28"/>
          <w:szCs w:val="28"/>
          <w:lang w:val="en-US"/>
        </w:rPr>
        <w:t>Detect anomalies in time series Sales data using specialized methods.</w:t>
      </w:r>
    </w:p>
    <w:p w14:paraId="3373241C" w14:textId="77777777" w:rsidR="005838E1" w:rsidRDefault="005838E1" w:rsidP="005838E1">
      <w:pPr>
        <w:tabs>
          <w:tab w:val="left" w:pos="1452"/>
        </w:tabs>
        <w:rPr>
          <w:b/>
          <w:bCs/>
          <w:sz w:val="28"/>
          <w:szCs w:val="28"/>
          <w:lang w:val="en-US"/>
        </w:rPr>
      </w:pPr>
    </w:p>
    <w:p w14:paraId="3A134F7F" w14:textId="77777777" w:rsidR="005838E1" w:rsidRDefault="005838E1" w:rsidP="005838E1">
      <w:pPr>
        <w:tabs>
          <w:tab w:val="left" w:pos="1452"/>
        </w:tabs>
        <w:rPr>
          <w:b/>
          <w:bCs/>
          <w:sz w:val="28"/>
          <w:szCs w:val="28"/>
          <w:lang w:val="en-US"/>
        </w:rPr>
      </w:pPr>
    </w:p>
    <w:p w14:paraId="6FAF109D" w14:textId="77777777" w:rsidR="00954FAE" w:rsidRDefault="00954FAE" w:rsidP="005838E1">
      <w:pPr>
        <w:tabs>
          <w:tab w:val="left" w:pos="1452"/>
        </w:tabs>
        <w:rPr>
          <w:b/>
          <w:bCs/>
          <w:sz w:val="28"/>
          <w:szCs w:val="28"/>
          <w:lang w:val="en-US"/>
        </w:rPr>
      </w:pPr>
    </w:p>
    <w:p w14:paraId="260668CF" w14:textId="097BDBE2" w:rsidR="005838E1" w:rsidRPr="005838E1" w:rsidRDefault="005838E1" w:rsidP="005838E1">
      <w:pPr>
        <w:tabs>
          <w:tab w:val="left" w:pos="1452"/>
        </w:tabs>
        <w:rPr>
          <w:sz w:val="28"/>
          <w:szCs w:val="28"/>
        </w:rPr>
      </w:pPr>
      <w:r w:rsidRPr="005838E1">
        <w:rPr>
          <w:b/>
          <w:bCs/>
          <w:sz w:val="28"/>
          <w:szCs w:val="28"/>
          <w:lang w:val="en-US"/>
        </w:rPr>
        <w:t>Approach:</w:t>
      </w:r>
    </w:p>
    <w:p w14:paraId="5EEF8791" w14:textId="77777777" w:rsidR="005838E1" w:rsidRPr="005838E1" w:rsidRDefault="005838E1" w:rsidP="005838E1">
      <w:pPr>
        <w:tabs>
          <w:tab w:val="left" w:pos="1452"/>
        </w:tabs>
        <w:rPr>
          <w:sz w:val="28"/>
          <w:szCs w:val="28"/>
        </w:rPr>
      </w:pPr>
      <w:r w:rsidRPr="005838E1">
        <w:rPr>
          <w:b/>
          <w:bCs/>
          <w:sz w:val="28"/>
          <w:szCs w:val="28"/>
          <w:lang w:val="en-US"/>
        </w:rPr>
        <w:t xml:space="preserve">Create Rolling Statistics: </w:t>
      </w:r>
      <w:r w:rsidRPr="005838E1">
        <w:rPr>
          <w:sz w:val="28"/>
          <w:szCs w:val="28"/>
          <w:lang w:val="en-US"/>
        </w:rPr>
        <w:t>Calculate rolling averages, moving sums, and standard deviations to track data variations over time.</w:t>
      </w:r>
    </w:p>
    <w:p w14:paraId="2630B2A0" w14:textId="77777777" w:rsidR="005838E1" w:rsidRPr="005838E1" w:rsidRDefault="005838E1" w:rsidP="005838E1">
      <w:pPr>
        <w:tabs>
          <w:tab w:val="left" w:pos="1452"/>
        </w:tabs>
        <w:rPr>
          <w:sz w:val="28"/>
          <w:szCs w:val="28"/>
        </w:rPr>
      </w:pPr>
      <w:r w:rsidRPr="005838E1">
        <w:rPr>
          <w:b/>
          <w:bCs/>
          <w:sz w:val="28"/>
          <w:szCs w:val="28"/>
          <w:lang w:val="en-US"/>
        </w:rPr>
        <w:t>Apply Exponential Smoothing</w:t>
      </w:r>
      <w:r w:rsidRPr="005838E1">
        <w:rPr>
          <w:sz w:val="28"/>
          <w:szCs w:val="28"/>
          <w:lang w:val="en-US"/>
        </w:rPr>
        <w:t>: Use exponential moving averages (EMA) and anomaly detection techniques to highlight unusual patterns in time series data.</w:t>
      </w:r>
    </w:p>
    <w:p w14:paraId="35415BA6" w14:textId="60D6D285" w:rsidR="005838E1" w:rsidRDefault="005838E1" w:rsidP="005838E1">
      <w:pPr>
        <w:tabs>
          <w:tab w:val="left" w:pos="1452"/>
        </w:tabs>
        <w:rPr>
          <w:sz w:val="28"/>
          <w:szCs w:val="28"/>
          <w:lang w:val="en-US"/>
        </w:rPr>
      </w:pPr>
      <w:r w:rsidRPr="005838E1">
        <w:rPr>
          <w:b/>
          <w:bCs/>
          <w:sz w:val="28"/>
          <w:szCs w:val="28"/>
          <w:lang w:val="en-US"/>
        </w:rPr>
        <w:t xml:space="preserve">Highlight Anomalies: </w:t>
      </w:r>
      <w:r w:rsidRPr="005838E1">
        <w:rPr>
          <w:sz w:val="28"/>
          <w:szCs w:val="28"/>
          <w:lang w:val="en-US"/>
        </w:rPr>
        <w:t>Set thresholds and visual cues to identify significant deviations from smoothed values, aiding in anomaly detection and trend analysis.</w:t>
      </w:r>
    </w:p>
    <w:p w14:paraId="2C571A8D" w14:textId="77777777" w:rsidR="005838E1" w:rsidRDefault="005838E1">
      <w:pPr>
        <w:rPr>
          <w:sz w:val="28"/>
          <w:szCs w:val="28"/>
          <w:lang w:val="en-US"/>
        </w:rPr>
      </w:pPr>
      <w:r>
        <w:rPr>
          <w:sz w:val="28"/>
          <w:szCs w:val="28"/>
          <w:lang w:val="en-US"/>
        </w:rPr>
        <w:br w:type="page"/>
      </w:r>
    </w:p>
    <w:p w14:paraId="7C1C32D3" w14:textId="6B6575C1" w:rsidR="005838E1" w:rsidRDefault="00DB2C51" w:rsidP="00DB2C51">
      <w:pPr>
        <w:jc w:val="center"/>
        <w:rPr>
          <w:b/>
          <w:bCs/>
          <w:sz w:val="56"/>
          <w:szCs w:val="56"/>
        </w:rPr>
      </w:pPr>
      <w:r w:rsidRPr="00DB2C51">
        <w:rPr>
          <w:b/>
          <w:bCs/>
          <w:sz w:val="56"/>
          <w:szCs w:val="56"/>
        </w:rPr>
        <w:lastRenderedPageBreak/>
        <w:t>Customer Segmentation Analysis</w:t>
      </w:r>
    </w:p>
    <w:p w14:paraId="0701C978" w14:textId="4255C1A7" w:rsidR="00DB2C51" w:rsidRDefault="00DB2C51" w:rsidP="00DB2C51">
      <w:pPr>
        <w:jc w:val="center"/>
        <w:rPr>
          <w:b/>
          <w:bCs/>
          <w:sz w:val="56"/>
          <w:szCs w:val="56"/>
        </w:rPr>
      </w:pPr>
      <w:r w:rsidRPr="00DB2C51">
        <w:rPr>
          <w:b/>
          <w:bCs/>
          <w:sz w:val="56"/>
          <w:szCs w:val="56"/>
        </w:rPr>
        <w:drawing>
          <wp:inline distT="0" distB="0" distL="0" distR="0" wp14:anchorId="6EF2F809" wp14:editId="7A225F56">
            <wp:extent cx="3353091" cy="2644369"/>
            <wp:effectExtent l="0" t="0" r="0" b="3810"/>
            <wp:docPr id="688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087" name=""/>
                    <pic:cNvPicPr/>
                  </pic:nvPicPr>
                  <pic:blipFill>
                    <a:blip r:embed="rId24"/>
                    <a:stretch>
                      <a:fillRect/>
                    </a:stretch>
                  </pic:blipFill>
                  <pic:spPr>
                    <a:xfrm>
                      <a:off x="0" y="0"/>
                      <a:ext cx="3353091" cy="2644369"/>
                    </a:xfrm>
                    <a:prstGeom prst="rect">
                      <a:avLst/>
                    </a:prstGeom>
                  </pic:spPr>
                </pic:pic>
              </a:graphicData>
            </a:graphic>
          </wp:inline>
        </w:drawing>
      </w:r>
    </w:p>
    <w:p w14:paraId="5693614D" w14:textId="77777777" w:rsidR="00DB2C51" w:rsidRDefault="00DB2C51" w:rsidP="00954FAE">
      <w:pPr>
        <w:rPr>
          <w:b/>
          <w:bCs/>
          <w:sz w:val="28"/>
          <w:szCs w:val="28"/>
          <w:lang w:val="en-US"/>
        </w:rPr>
      </w:pPr>
      <w:r w:rsidRPr="00DB2C51">
        <w:rPr>
          <w:b/>
          <w:bCs/>
          <w:sz w:val="28"/>
          <w:szCs w:val="28"/>
          <w:lang w:val="en-US"/>
        </w:rPr>
        <w:t>To identify the best number of clusters, I utilized the Elbow method.</w:t>
      </w:r>
    </w:p>
    <w:p w14:paraId="43384A71" w14:textId="77777777" w:rsidR="00954FAE" w:rsidRPr="00DB2C51" w:rsidRDefault="00954FAE" w:rsidP="00954FAE">
      <w:pPr>
        <w:rPr>
          <w:b/>
          <w:bCs/>
          <w:sz w:val="28"/>
          <w:szCs w:val="28"/>
        </w:rPr>
      </w:pPr>
    </w:p>
    <w:p w14:paraId="757BA61B" w14:textId="77777777" w:rsidR="00DB2C51" w:rsidRPr="00DB2C51" w:rsidRDefault="00DB2C51" w:rsidP="00DB2C51">
      <w:pPr>
        <w:rPr>
          <w:b/>
          <w:bCs/>
          <w:sz w:val="28"/>
          <w:szCs w:val="28"/>
        </w:rPr>
      </w:pPr>
      <w:r w:rsidRPr="00DB2C51">
        <w:rPr>
          <w:b/>
          <w:bCs/>
          <w:sz w:val="28"/>
          <w:szCs w:val="28"/>
          <w:lang w:val="en-US"/>
        </w:rPr>
        <w:t>Objective-</w:t>
      </w:r>
    </w:p>
    <w:p w14:paraId="23A05B49" w14:textId="77777777" w:rsidR="00DB2C51" w:rsidRPr="00DB2C51" w:rsidRDefault="00DB2C51" w:rsidP="00DB2C51">
      <w:pPr>
        <w:rPr>
          <w:sz w:val="28"/>
          <w:szCs w:val="28"/>
        </w:rPr>
      </w:pPr>
      <w:r w:rsidRPr="00DB2C51">
        <w:rPr>
          <w:sz w:val="28"/>
          <w:szCs w:val="28"/>
          <w:lang w:val="en-US"/>
        </w:rPr>
        <w:t>Segment stores or departments based on sales patterns, markdowns, and regional features.</w:t>
      </w:r>
    </w:p>
    <w:p w14:paraId="59DAD490" w14:textId="77777777" w:rsidR="00DB2C51" w:rsidRPr="00DB2C51" w:rsidRDefault="00DB2C51" w:rsidP="00DB2C51">
      <w:pPr>
        <w:rPr>
          <w:b/>
          <w:bCs/>
          <w:sz w:val="28"/>
          <w:szCs w:val="28"/>
        </w:rPr>
      </w:pPr>
      <w:r w:rsidRPr="00DB2C51">
        <w:rPr>
          <w:b/>
          <w:bCs/>
          <w:sz w:val="28"/>
          <w:szCs w:val="28"/>
          <w:lang w:val="en-US"/>
        </w:rPr>
        <w:t>Analyze segment-specific trends and characteristics</w:t>
      </w:r>
    </w:p>
    <w:p w14:paraId="3B19785F" w14:textId="77777777" w:rsidR="00DB2C51" w:rsidRPr="00DB2C51" w:rsidRDefault="00DB2C51" w:rsidP="00DB2C51">
      <w:pPr>
        <w:rPr>
          <w:b/>
          <w:bCs/>
          <w:sz w:val="28"/>
          <w:szCs w:val="28"/>
        </w:rPr>
      </w:pPr>
      <w:r w:rsidRPr="00DB2C51">
        <w:rPr>
          <w:b/>
          <w:bCs/>
          <w:sz w:val="28"/>
          <w:szCs w:val="28"/>
          <w:lang w:val="en-US"/>
        </w:rPr>
        <w:t>What is Segmentation</w:t>
      </w:r>
    </w:p>
    <w:p w14:paraId="5B2BA91B" w14:textId="77777777" w:rsidR="00DB2C51" w:rsidRPr="00DB2C51" w:rsidRDefault="00DB2C51" w:rsidP="00DB2C51">
      <w:pPr>
        <w:rPr>
          <w:sz w:val="28"/>
          <w:szCs w:val="28"/>
        </w:rPr>
      </w:pPr>
      <w:r w:rsidRPr="00DB2C51">
        <w:rPr>
          <w:sz w:val="28"/>
          <w:szCs w:val="28"/>
          <w:lang w:val="en-US"/>
        </w:rPr>
        <w:t>Customer segmentation is a critical marketing strategy that involves dividing a customer base into distinct groups based on specific criteria or characteristics.</w:t>
      </w:r>
    </w:p>
    <w:p w14:paraId="35034D6C" w14:textId="77777777" w:rsidR="00DB2C51" w:rsidRPr="00DB2C51" w:rsidRDefault="00DB2C51" w:rsidP="00DB2C51">
      <w:pPr>
        <w:rPr>
          <w:b/>
          <w:bCs/>
          <w:sz w:val="28"/>
          <w:szCs w:val="28"/>
        </w:rPr>
      </w:pPr>
      <w:r w:rsidRPr="00DB2C51">
        <w:rPr>
          <w:b/>
          <w:bCs/>
          <w:sz w:val="28"/>
          <w:szCs w:val="28"/>
          <w:lang w:val="en-US"/>
        </w:rPr>
        <w:t>Algorithm used for Segmentation in Retail Data</w:t>
      </w:r>
    </w:p>
    <w:p w14:paraId="5ABDEF31" w14:textId="77777777" w:rsidR="00DB2C51" w:rsidRPr="00DB2C51" w:rsidRDefault="00DB2C51" w:rsidP="00DB2C51">
      <w:pPr>
        <w:rPr>
          <w:b/>
          <w:bCs/>
          <w:sz w:val="28"/>
          <w:szCs w:val="28"/>
        </w:rPr>
      </w:pPr>
      <w:r w:rsidRPr="00DB2C51">
        <w:rPr>
          <w:sz w:val="28"/>
          <w:szCs w:val="28"/>
          <w:lang w:val="en-US"/>
        </w:rPr>
        <w:t>Applied the K-Means Clustering algorithm to segment stores and departments. K-Means Clustering is an unsupervised machine learning technique widely used for grouping data into clusters based on similarity.</w:t>
      </w:r>
      <w:r w:rsidRPr="00DB2C51">
        <w:rPr>
          <w:b/>
          <w:bCs/>
          <w:sz w:val="28"/>
          <w:szCs w:val="28"/>
          <w:lang w:val="en-US"/>
        </w:rPr>
        <w:t xml:space="preserve"> </w:t>
      </w:r>
    </w:p>
    <w:p w14:paraId="438E052A" w14:textId="77777777" w:rsidR="00DB2C51" w:rsidRPr="00DB2C51" w:rsidRDefault="00DB2C51" w:rsidP="00DB2C51">
      <w:pPr>
        <w:jc w:val="center"/>
        <w:rPr>
          <w:b/>
          <w:bCs/>
          <w:sz w:val="28"/>
          <w:szCs w:val="28"/>
        </w:rPr>
      </w:pPr>
    </w:p>
    <w:p w14:paraId="705FC048" w14:textId="4FE9D1C8" w:rsidR="00DB2C51" w:rsidRDefault="00DB2C51">
      <w:pPr>
        <w:rPr>
          <w:b/>
          <w:bCs/>
          <w:sz w:val="28"/>
          <w:szCs w:val="28"/>
        </w:rPr>
      </w:pPr>
      <w:r>
        <w:rPr>
          <w:b/>
          <w:bCs/>
          <w:sz w:val="28"/>
          <w:szCs w:val="28"/>
        </w:rPr>
        <w:br w:type="page"/>
      </w:r>
    </w:p>
    <w:p w14:paraId="5821BD65" w14:textId="1F2A3751" w:rsidR="00DB2C51" w:rsidRPr="005838E1" w:rsidRDefault="00DB2C51" w:rsidP="00DB2C51">
      <w:pPr>
        <w:jc w:val="center"/>
        <w:rPr>
          <w:b/>
          <w:bCs/>
          <w:sz w:val="56"/>
          <w:szCs w:val="56"/>
        </w:rPr>
      </w:pPr>
      <w:r w:rsidRPr="00DB2C51">
        <w:rPr>
          <w:b/>
          <w:bCs/>
          <w:sz w:val="56"/>
          <w:szCs w:val="56"/>
        </w:rPr>
        <w:lastRenderedPageBreak/>
        <w:t>Segmentation Quality Evaluation</w:t>
      </w:r>
    </w:p>
    <w:p w14:paraId="0EAAC1D3" w14:textId="1765FF5F" w:rsidR="005838E1" w:rsidRDefault="001850BE" w:rsidP="005838E1">
      <w:pPr>
        <w:tabs>
          <w:tab w:val="left" w:pos="1452"/>
        </w:tabs>
        <w:rPr>
          <w:sz w:val="28"/>
          <w:szCs w:val="28"/>
        </w:rPr>
      </w:pPr>
      <w:r w:rsidRPr="001850BE">
        <w:rPr>
          <w:sz w:val="28"/>
          <w:szCs w:val="28"/>
        </w:rPr>
        <w:drawing>
          <wp:inline distT="0" distB="0" distL="0" distR="0" wp14:anchorId="30C13C79" wp14:editId="47315B07">
            <wp:extent cx="5731510" cy="2584450"/>
            <wp:effectExtent l="0" t="0" r="2540" b="6350"/>
            <wp:docPr id="168839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91454" name=""/>
                    <pic:cNvPicPr/>
                  </pic:nvPicPr>
                  <pic:blipFill>
                    <a:blip r:embed="rId25"/>
                    <a:stretch>
                      <a:fillRect/>
                    </a:stretch>
                  </pic:blipFill>
                  <pic:spPr>
                    <a:xfrm>
                      <a:off x="0" y="0"/>
                      <a:ext cx="5731510" cy="2584450"/>
                    </a:xfrm>
                    <a:prstGeom prst="rect">
                      <a:avLst/>
                    </a:prstGeom>
                  </pic:spPr>
                </pic:pic>
              </a:graphicData>
            </a:graphic>
          </wp:inline>
        </w:drawing>
      </w:r>
      <w:r w:rsidRPr="001850BE">
        <w:rPr>
          <w:sz w:val="28"/>
          <w:szCs w:val="28"/>
        </w:rPr>
        <w:drawing>
          <wp:inline distT="0" distB="0" distL="0" distR="0" wp14:anchorId="1483D7AE" wp14:editId="7D101AD4">
            <wp:extent cx="5731510" cy="2612390"/>
            <wp:effectExtent l="0" t="0" r="2540" b="0"/>
            <wp:docPr id="79944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44023" name=""/>
                    <pic:cNvPicPr/>
                  </pic:nvPicPr>
                  <pic:blipFill>
                    <a:blip r:embed="rId26"/>
                    <a:stretch>
                      <a:fillRect/>
                    </a:stretch>
                  </pic:blipFill>
                  <pic:spPr>
                    <a:xfrm>
                      <a:off x="0" y="0"/>
                      <a:ext cx="5731510" cy="2612390"/>
                    </a:xfrm>
                    <a:prstGeom prst="rect">
                      <a:avLst/>
                    </a:prstGeom>
                  </pic:spPr>
                </pic:pic>
              </a:graphicData>
            </a:graphic>
          </wp:inline>
        </w:drawing>
      </w:r>
      <w:r w:rsidRPr="001850BE">
        <w:rPr>
          <w:sz w:val="28"/>
          <w:szCs w:val="28"/>
        </w:rPr>
        <w:drawing>
          <wp:inline distT="0" distB="0" distL="0" distR="0" wp14:anchorId="3F02A2A6" wp14:editId="572274AC">
            <wp:extent cx="5731510" cy="2625090"/>
            <wp:effectExtent l="0" t="0" r="2540" b="3810"/>
            <wp:docPr id="189284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46391" name=""/>
                    <pic:cNvPicPr/>
                  </pic:nvPicPr>
                  <pic:blipFill>
                    <a:blip r:embed="rId27"/>
                    <a:stretch>
                      <a:fillRect/>
                    </a:stretch>
                  </pic:blipFill>
                  <pic:spPr>
                    <a:xfrm>
                      <a:off x="0" y="0"/>
                      <a:ext cx="5731510" cy="2625090"/>
                    </a:xfrm>
                    <a:prstGeom prst="rect">
                      <a:avLst/>
                    </a:prstGeom>
                  </pic:spPr>
                </pic:pic>
              </a:graphicData>
            </a:graphic>
          </wp:inline>
        </w:drawing>
      </w:r>
    </w:p>
    <w:p w14:paraId="503889D8" w14:textId="5D387326" w:rsidR="001850BE" w:rsidRPr="001850BE" w:rsidRDefault="001850BE" w:rsidP="001850BE">
      <w:pPr>
        <w:tabs>
          <w:tab w:val="left" w:pos="3096"/>
        </w:tabs>
        <w:jc w:val="center"/>
        <w:rPr>
          <w:sz w:val="28"/>
          <w:szCs w:val="28"/>
        </w:rPr>
      </w:pPr>
      <w:r w:rsidRPr="001850BE">
        <w:rPr>
          <w:b/>
          <w:bCs/>
          <w:sz w:val="28"/>
          <w:szCs w:val="28"/>
          <w:lang w:val="en-US"/>
        </w:rPr>
        <w:t xml:space="preserve">The optimal number of </w:t>
      </w:r>
      <w:r w:rsidR="00954FAE" w:rsidRPr="001850BE">
        <w:rPr>
          <w:b/>
          <w:bCs/>
          <w:sz w:val="28"/>
          <w:szCs w:val="28"/>
          <w:lang w:val="en-US"/>
        </w:rPr>
        <w:t>clusters</w:t>
      </w:r>
      <w:r w:rsidRPr="001850BE">
        <w:rPr>
          <w:b/>
          <w:bCs/>
          <w:sz w:val="28"/>
          <w:szCs w:val="28"/>
          <w:lang w:val="en-US"/>
        </w:rPr>
        <w:t xml:space="preserve"> is 4 according to silhouette score</w:t>
      </w:r>
    </w:p>
    <w:p w14:paraId="2D25656B" w14:textId="77777777" w:rsidR="001850BE" w:rsidRPr="001850BE" w:rsidRDefault="001850BE" w:rsidP="001850BE">
      <w:pPr>
        <w:rPr>
          <w:sz w:val="28"/>
          <w:szCs w:val="28"/>
        </w:rPr>
      </w:pPr>
      <w:r w:rsidRPr="001850BE">
        <w:rPr>
          <w:b/>
          <w:bCs/>
          <w:sz w:val="28"/>
          <w:szCs w:val="28"/>
          <w:lang w:val="en-US"/>
        </w:rPr>
        <w:lastRenderedPageBreak/>
        <w:t>Objective-</w:t>
      </w:r>
    </w:p>
    <w:p w14:paraId="0EB07DAF" w14:textId="77777777" w:rsidR="001850BE" w:rsidRPr="001850BE" w:rsidRDefault="001850BE" w:rsidP="001850BE">
      <w:pPr>
        <w:rPr>
          <w:sz w:val="28"/>
          <w:szCs w:val="28"/>
        </w:rPr>
      </w:pPr>
      <w:r w:rsidRPr="001850BE">
        <w:rPr>
          <w:sz w:val="28"/>
          <w:szCs w:val="28"/>
          <w:lang w:val="en-US"/>
        </w:rPr>
        <w:t>Evaluate the effectiveness of the customer segmentation.</w:t>
      </w:r>
    </w:p>
    <w:p w14:paraId="23D264D0" w14:textId="77777777" w:rsidR="001850BE" w:rsidRPr="001850BE" w:rsidRDefault="001850BE" w:rsidP="001850BE">
      <w:pPr>
        <w:rPr>
          <w:sz w:val="28"/>
          <w:szCs w:val="28"/>
        </w:rPr>
      </w:pPr>
      <w:r w:rsidRPr="001850BE">
        <w:rPr>
          <w:sz w:val="28"/>
          <w:szCs w:val="28"/>
          <w:lang w:val="en-US"/>
        </w:rPr>
        <w:t>Use metrics to assess the quality of segments in terms of homogeneity and separation.</w:t>
      </w:r>
    </w:p>
    <w:p w14:paraId="597248EB" w14:textId="77777777" w:rsidR="001850BE" w:rsidRPr="001850BE" w:rsidRDefault="001850BE" w:rsidP="001850BE">
      <w:pPr>
        <w:rPr>
          <w:sz w:val="28"/>
          <w:szCs w:val="28"/>
        </w:rPr>
      </w:pPr>
      <w:r w:rsidRPr="001850BE">
        <w:rPr>
          <w:b/>
          <w:bCs/>
          <w:sz w:val="28"/>
          <w:szCs w:val="28"/>
          <w:lang w:val="en-US"/>
        </w:rPr>
        <w:t>Significance of Segmentation Quality Evaluation</w:t>
      </w:r>
    </w:p>
    <w:p w14:paraId="1064328B" w14:textId="77777777" w:rsidR="001850BE" w:rsidRPr="001850BE" w:rsidRDefault="001850BE" w:rsidP="001850BE">
      <w:pPr>
        <w:rPr>
          <w:sz w:val="28"/>
          <w:szCs w:val="28"/>
        </w:rPr>
      </w:pPr>
      <w:r w:rsidRPr="001850BE">
        <w:rPr>
          <w:sz w:val="28"/>
          <w:szCs w:val="28"/>
          <w:lang w:val="en-US"/>
        </w:rPr>
        <w:t xml:space="preserve">The significance of segment quality evaluation lies in its ability to assess the effectiveness of clustering techniques in partitioning data into meaningful groups. It allows us to measure how well the clusters represent the underlying structure of the data and how distinct they are from each other. </w:t>
      </w:r>
    </w:p>
    <w:p w14:paraId="6EF3C9CC" w14:textId="77777777" w:rsidR="001850BE" w:rsidRPr="001850BE" w:rsidRDefault="001850BE" w:rsidP="001850BE">
      <w:pPr>
        <w:rPr>
          <w:sz w:val="28"/>
          <w:szCs w:val="28"/>
        </w:rPr>
      </w:pPr>
      <w:r w:rsidRPr="001850BE">
        <w:rPr>
          <w:sz w:val="28"/>
          <w:szCs w:val="28"/>
          <w:lang w:val="en-US"/>
        </w:rPr>
        <w:t>This information is crucial for making informed decisions and drawing actionable insights from the clustered data, such as personalized marketing strategies</w:t>
      </w:r>
    </w:p>
    <w:p w14:paraId="19918602" w14:textId="77777777" w:rsidR="001850BE" w:rsidRPr="001850BE" w:rsidRDefault="001850BE" w:rsidP="001850BE">
      <w:pPr>
        <w:rPr>
          <w:sz w:val="28"/>
          <w:szCs w:val="28"/>
        </w:rPr>
      </w:pPr>
      <w:r w:rsidRPr="001850BE">
        <w:rPr>
          <w:b/>
          <w:bCs/>
          <w:sz w:val="28"/>
          <w:szCs w:val="28"/>
          <w:lang w:val="en-US"/>
        </w:rPr>
        <w:t>Metric used for Segmentation Quality Evaluation in Retail Data</w:t>
      </w:r>
    </w:p>
    <w:p w14:paraId="7ECEA79B" w14:textId="77777777" w:rsidR="001850BE" w:rsidRPr="001850BE" w:rsidRDefault="001850BE" w:rsidP="001850BE">
      <w:pPr>
        <w:rPr>
          <w:sz w:val="28"/>
          <w:szCs w:val="28"/>
        </w:rPr>
      </w:pPr>
      <w:r w:rsidRPr="001850BE">
        <w:rPr>
          <w:sz w:val="28"/>
          <w:szCs w:val="28"/>
          <w:lang w:val="en-US"/>
        </w:rPr>
        <w:t xml:space="preserve">Utilized the silhouette score metric to evaluate the quality of segments and select the most suitable cluster configuration. </w:t>
      </w:r>
    </w:p>
    <w:p w14:paraId="5900DDF1" w14:textId="77777777" w:rsidR="001850BE" w:rsidRPr="001850BE" w:rsidRDefault="001850BE" w:rsidP="001850BE">
      <w:pPr>
        <w:rPr>
          <w:sz w:val="28"/>
          <w:szCs w:val="28"/>
        </w:rPr>
      </w:pPr>
      <w:r w:rsidRPr="001850BE">
        <w:rPr>
          <w:sz w:val="28"/>
          <w:szCs w:val="28"/>
          <w:lang w:val="en-US"/>
        </w:rPr>
        <w:t xml:space="preserve">A silhouette </w:t>
      </w:r>
      <w:proofErr w:type="gramStart"/>
      <w:r w:rsidRPr="001850BE">
        <w:rPr>
          <w:sz w:val="28"/>
          <w:szCs w:val="28"/>
          <w:lang w:val="en-US"/>
        </w:rPr>
        <w:t>score</w:t>
      </w:r>
      <w:proofErr w:type="gramEnd"/>
      <w:r w:rsidRPr="001850BE">
        <w:rPr>
          <w:sz w:val="28"/>
          <w:szCs w:val="28"/>
          <w:lang w:val="en-US"/>
        </w:rPr>
        <w:t xml:space="preserve"> closer to 1 indicates better segmentation quality, and after analysis, we determined the optimal number of clusters to be 4 for both store and department segments.</w:t>
      </w:r>
    </w:p>
    <w:p w14:paraId="114F517A" w14:textId="77777777" w:rsidR="001850BE" w:rsidRPr="001850BE" w:rsidRDefault="001850BE" w:rsidP="001850BE">
      <w:pPr>
        <w:rPr>
          <w:sz w:val="28"/>
          <w:szCs w:val="28"/>
        </w:rPr>
      </w:pPr>
    </w:p>
    <w:p w14:paraId="2AF57084" w14:textId="77777777" w:rsidR="001850BE" w:rsidRPr="001850BE" w:rsidRDefault="001850BE" w:rsidP="001850BE">
      <w:pPr>
        <w:rPr>
          <w:sz w:val="28"/>
          <w:szCs w:val="28"/>
        </w:rPr>
      </w:pPr>
    </w:p>
    <w:p w14:paraId="24EA3E76" w14:textId="77777777" w:rsidR="001850BE" w:rsidRPr="001850BE" w:rsidRDefault="001850BE" w:rsidP="001850BE">
      <w:pPr>
        <w:rPr>
          <w:sz w:val="28"/>
          <w:szCs w:val="28"/>
        </w:rPr>
      </w:pPr>
    </w:p>
    <w:p w14:paraId="28674F74" w14:textId="0B4D4B9F" w:rsidR="001850BE" w:rsidRDefault="001850BE" w:rsidP="00954FAE">
      <w:pPr>
        <w:jc w:val="center"/>
        <w:rPr>
          <w:b/>
          <w:bCs/>
          <w:sz w:val="56"/>
          <w:szCs w:val="56"/>
        </w:rPr>
      </w:pPr>
      <w:r>
        <w:rPr>
          <w:sz w:val="28"/>
          <w:szCs w:val="28"/>
        </w:rPr>
        <w:br w:type="page"/>
      </w:r>
      <w:r w:rsidRPr="001850BE">
        <w:rPr>
          <w:b/>
          <w:bCs/>
          <w:sz w:val="56"/>
          <w:szCs w:val="56"/>
        </w:rPr>
        <w:lastRenderedPageBreak/>
        <w:t>Personalization Strategies</w:t>
      </w:r>
    </w:p>
    <w:p w14:paraId="7A3CB3F1" w14:textId="2F5AC8DC" w:rsidR="00954FAE" w:rsidRDefault="00954FAE" w:rsidP="00954FAE">
      <w:pPr>
        <w:jc w:val="center"/>
        <w:rPr>
          <w:b/>
          <w:bCs/>
          <w:sz w:val="28"/>
          <w:szCs w:val="28"/>
          <w:lang w:val="en-US"/>
        </w:rPr>
      </w:pPr>
      <w:r w:rsidRPr="001850BE">
        <w:rPr>
          <w:sz w:val="28"/>
          <w:szCs w:val="28"/>
        </w:rPr>
        <w:drawing>
          <wp:anchor distT="0" distB="0" distL="114300" distR="114300" simplePos="0" relativeHeight="251682816" behindDoc="0" locked="0" layoutInCell="1" allowOverlap="1" wp14:anchorId="4AA32A4E" wp14:editId="183D9AEF">
            <wp:simplePos x="0" y="0"/>
            <wp:positionH relativeFrom="margin">
              <wp:posOffset>167640</wp:posOffset>
            </wp:positionH>
            <wp:positionV relativeFrom="paragraph">
              <wp:posOffset>191770</wp:posOffset>
            </wp:positionV>
            <wp:extent cx="5181600" cy="3032760"/>
            <wp:effectExtent l="0" t="0" r="0" b="0"/>
            <wp:wrapSquare wrapText="bothSides"/>
            <wp:docPr id="20551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9897" name=""/>
                    <pic:cNvPicPr/>
                  </pic:nvPicPr>
                  <pic:blipFill>
                    <a:blip r:embed="rId28">
                      <a:extLst>
                        <a:ext uri="{28A0092B-C50C-407E-A947-70E740481C1C}">
                          <a14:useLocalDpi xmlns:a14="http://schemas.microsoft.com/office/drawing/2010/main" val="0"/>
                        </a:ext>
                      </a:extLst>
                    </a:blip>
                    <a:stretch>
                      <a:fillRect/>
                    </a:stretch>
                  </pic:blipFill>
                  <pic:spPr>
                    <a:xfrm>
                      <a:off x="0" y="0"/>
                      <a:ext cx="5181600" cy="3032760"/>
                    </a:xfrm>
                    <a:prstGeom prst="rect">
                      <a:avLst/>
                    </a:prstGeom>
                  </pic:spPr>
                </pic:pic>
              </a:graphicData>
            </a:graphic>
            <wp14:sizeRelH relativeFrom="margin">
              <wp14:pctWidth>0</wp14:pctWidth>
            </wp14:sizeRelH>
            <wp14:sizeRelV relativeFrom="margin">
              <wp14:pctHeight>0</wp14:pctHeight>
            </wp14:sizeRelV>
          </wp:anchor>
        </w:drawing>
      </w:r>
    </w:p>
    <w:p w14:paraId="1EBCBF3D" w14:textId="77777777" w:rsidR="00954FAE" w:rsidRDefault="00954FAE" w:rsidP="00954FAE">
      <w:pPr>
        <w:jc w:val="center"/>
        <w:rPr>
          <w:b/>
          <w:bCs/>
          <w:sz w:val="28"/>
          <w:szCs w:val="28"/>
          <w:lang w:val="en-US"/>
        </w:rPr>
      </w:pPr>
    </w:p>
    <w:p w14:paraId="303B4276" w14:textId="77777777" w:rsidR="00954FAE" w:rsidRDefault="00954FAE" w:rsidP="00954FAE">
      <w:pPr>
        <w:jc w:val="center"/>
        <w:rPr>
          <w:b/>
          <w:bCs/>
          <w:sz w:val="28"/>
          <w:szCs w:val="28"/>
          <w:lang w:val="en-US"/>
        </w:rPr>
      </w:pPr>
    </w:p>
    <w:p w14:paraId="56603193" w14:textId="77777777" w:rsidR="00954FAE" w:rsidRDefault="00954FAE" w:rsidP="00954FAE">
      <w:pPr>
        <w:jc w:val="center"/>
        <w:rPr>
          <w:b/>
          <w:bCs/>
          <w:sz w:val="28"/>
          <w:szCs w:val="28"/>
          <w:lang w:val="en-US"/>
        </w:rPr>
      </w:pPr>
    </w:p>
    <w:p w14:paraId="0CC3A531" w14:textId="77777777" w:rsidR="00954FAE" w:rsidRDefault="00954FAE" w:rsidP="00954FAE">
      <w:pPr>
        <w:jc w:val="center"/>
        <w:rPr>
          <w:b/>
          <w:bCs/>
          <w:sz w:val="28"/>
          <w:szCs w:val="28"/>
          <w:lang w:val="en-US"/>
        </w:rPr>
      </w:pPr>
    </w:p>
    <w:p w14:paraId="7FEA195F" w14:textId="77777777" w:rsidR="00954FAE" w:rsidRDefault="00954FAE" w:rsidP="00954FAE">
      <w:pPr>
        <w:jc w:val="center"/>
        <w:rPr>
          <w:b/>
          <w:bCs/>
          <w:sz w:val="28"/>
          <w:szCs w:val="28"/>
          <w:lang w:val="en-US"/>
        </w:rPr>
      </w:pPr>
    </w:p>
    <w:p w14:paraId="676BBFEB" w14:textId="77777777" w:rsidR="00954FAE" w:rsidRDefault="00954FAE" w:rsidP="00954FAE">
      <w:pPr>
        <w:jc w:val="center"/>
        <w:rPr>
          <w:b/>
          <w:bCs/>
          <w:sz w:val="28"/>
          <w:szCs w:val="28"/>
          <w:lang w:val="en-US"/>
        </w:rPr>
      </w:pPr>
    </w:p>
    <w:p w14:paraId="60BB159F" w14:textId="77777777" w:rsidR="00954FAE" w:rsidRDefault="00954FAE" w:rsidP="00954FAE">
      <w:pPr>
        <w:jc w:val="center"/>
        <w:rPr>
          <w:b/>
          <w:bCs/>
          <w:sz w:val="28"/>
          <w:szCs w:val="28"/>
          <w:lang w:val="en-US"/>
        </w:rPr>
      </w:pPr>
    </w:p>
    <w:p w14:paraId="276F05C3" w14:textId="77777777" w:rsidR="00954FAE" w:rsidRDefault="00954FAE" w:rsidP="00954FAE">
      <w:pPr>
        <w:jc w:val="center"/>
        <w:rPr>
          <w:b/>
          <w:bCs/>
          <w:sz w:val="28"/>
          <w:szCs w:val="28"/>
          <w:lang w:val="en-US"/>
        </w:rPr>
      </w:pPr>
    </w:p>
    <w:p w14:paraId="40B33FBC" w14:textId="04395B45" w:rsidR="001850BE" w:rsidRPr="001850BE" w:rsidRDefault="001850BE" w:rsidP="00954FAE">
      <w:pPr>
        <w:jc w:val="center"/>
        <w:rPr>
          <w:sz w:val="28"/>
          <w:szCs w:val="28"/>
        </w:rPr>
      </w:pPr>
      <w:r w:rsidRPr="001850BE">
        <w:rPr>
          <w:b/>
          <w:bCs/>
          <w:sz w:val="28"/>
          <w:szCs w:val="28"/>
          <w:lang w:val="en-US"/>
        </w:rPr>
        <w:t>Store Segments Plot</w:t>
      </w:r>
    </w:p>
    <w:p w14:paraId="628EC69A" w14:textId="70885B54" w:rsidR="001850BE" w:rsidRDefault="001850BE">
      <w:pPr>
        <w:rPr>
          <w:sz w:val="28"/>
          <w:szCs w:val="28"/>
        </w:rPr>
      </w:pPr>
    </w:p>
    <w:p w14:paraId="6558E41F" w14:textId="3A248BA5" w:rsidR="001850BE" w:rsidRDefault="00954FAE">
      <w:pPr>
        <w:rPr>
          <w:sz w:val="28"/>
          <w:szCs w:val="28"/>
        </w:rPr>
      </w:pPr>
      <w:r w:rsidRPr="001850BE">
        <w:rPr>
          <w:sz w:val="28"/>
          <w:szCs w:val="28"/>
        </w:rPr>
        <w:drawing>
          <wp:anchor distT="0" distB="0" distL="114300" distR="114300" simplePos="0" relativeHeight="251683840" behindDoc="0" locked="0" layoutInCell="1" allowOverlap="1" wp14:anchorId="71732D2A" wp14:editId="7EE9F638">
            <wp:simplePos x="0" y="0"/>
            <wp:positionH relativeFrom="margin">
              <wp:posOffset>350520</wp:posOffset>
            </wp:positionH>
            <wp:positionV relativeFrom="paragraph">
              <wp:posOffset>29845</wp:posOffset>
            </wp:positionV>
            <wp:extent cx="4960620" cy="3002280"/>
            <wp:effectExtent l="0" t="0" r="0" b="7620"/>
            <wp:wrapSquare wrapText="bothSides"/>
            <wp:docPr id="131537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6853" name=""/>
                    <pic:cNvPicPr/>
                  </pic:nvPicPr>
                  <pic:blipFill>
                    <a:blip r:embed="rId29">
                      <a:extLst>
                        <a:ext uri="{28A0092B-C50C-407E-A947-70E740481C1C}">
                          <a14:useLocalDpi xmlns:a14="http://schemas.microsoft.com/office/drawing/2010/main" val="0"/>
                        </a:ext>
                      </a:extLst>
                    </a:blip>
                    <a:stretch>
                      <a:fillRect/>
                    </a:stretch>
                  </pic:blipFill>
                  <pic:spPr>
                    <a:xfrm>
                      <a:off x="0" y="0"/>
                      <a:ext cx="4960620" cy="3002280"/>
                    </a:xfrm>
                    <a:prstGeom prst="rect">
                      <a:avLst/>
                    </a:prstGeom>
                  </pic:spPr>
                </pic:pic>
              </a:graphicData>
            </a:graphic>
            <wp14:sizeRelH relativeFrom="margin">
              <wp14:pctWidth>0</wp14:pctWidth>
            </wp14:sizeRelH>
            <wp14:sizeRelV relativeFrom="margin">
              <wp14:pctHeight>0</wp14:pctHeight>
            </wp14:sizeRelV>
          </wp:anchor>
        </w:drawing>
      </w:r>
    </w:p>
    <w:p w14:paraId="0AE3340D" w14:textId="77777777" w:rsidR="001850BE" w:rsidRPr="001850BE" w:rsidRDefault="001850BE" w:rsidP="00954FAE">
      <w:pPr>
        <w:jc w:val="center"/>
        <w:rPr>
          <w:sz w:val="28"/>
          <w:szCs w:val="28"/>
        </w:rPr>
      </w:pPr>
      <w:r w:rsidRPr="001850BE">
        <w:rPr>
          <w:b/>
          <w:bCs/>
          <w:sz w:val="28"/>
          <w:szCs w:val="28"/>
          <w:lang w:val="en-US"/>
        </w:rPr>
        <w:t>Department Segments Plot</w:t>
      </w:r>
    </w:p>
    <w:p w14:paraId="4D7AD309" w14:textId="4DD3B96F" w:rsidR="001850BE" w:rsidRDefault="001850BE">
      <w:pPr>
        <w:rPr>
          <w:sz w:val="28"/>
          <w:szCs w:val="28"/>
        </w:rPr>
      </w:pPr>
      <w:r>
        <w:rPr>
          <w:sz w:val="28"/>
          <w:szCs w:val="28"/>
        </w:rPr>
        <w:br w:type="page"/>
      </w:r>
    </w:p>
    <w:p w14:paraId="1586B8DA" w14:textId="77777777" w:rsidR="00960ADD" w:rsidRDefault="00960ADD" w:rsidP="001850BE">
      <w:pPr>
        <w:rPr>
          <w:b/>
          <w:bCs/>
          <w:sz w:val="28"/>
          <w:szCs w:val="28"/>
          <w:lang w:val="en-US"/>
        </w:rPr>
      </w:pPr>
    </w:p>
    <w:p w14:paraId="001501FB" w14:textId="045A4145" w:rsidR="001850BE" w:rsidRPr="001850BE" w:rsidRDefault="001850BE" w:rsidP="001850BE">
      <w:pPr>
        <w:rPr>
          <w:sz w:val="28"/>
          <w:szCs w:val="28"/>
        </w:rPr>
      </w:pPr>
      <w:r w:rsidRPr="001850BE">
        <w:rPr>
          <w:b/>
          <w:bCs/>
          <w:sz w:val="28"/>
          <w:szCs w:val="28"/>
          <w:lang w:val="en-US"/>
        </w:rPr>
        <w:t>Objective-</w:t>
      </w:r>
    </w:p>
    <w:p w14:paraId="40F9AF75" w14:textId="77777777" w:rsidR="001850BE" w:rsidRPr="001850BE" w:rsidRDefault="001850BE" w:rsidP="001850BE">
      <w:pPr>
        <w:rPr>
          <w:sz w:val="28"/>
          <w:szCs w:val="28"/>
        </w:rPr>
      </w:pPr>
      <w:r w:rsidRPr="001850BE">
        <w:rPr>
          <w:sz w:val="28"/>
          <w:szCs w:val="28"/>
          <w:lang w:val="en-US"/>
        </w:rPr>
        <w:t>Develop personalized marketing strategies based on the store and department segments.</w:t>
      </w:r>
    </w:p>
    <w:p w14:paraId="45CCFAF7" w14:textId="77777777" w:rsidR="001850BE" w:rsidRDefault="001850BE" w:rsidP="001850BE">
      <w:pPr>
        <w:rPr>
          <w:sz w:val="28"/>
          <w:szCs w:val="28"/>
          <w:lang w:val="en-US"/>
        </w:rPr>
      </w:pPr>
      <w:r w:rsidRPr="001850BE">
        <w:rPr>
          <w:sz w:val="28"/>
          <w:szCs w:val="28"/>
          <w:lang w:val="en-US"/>
        </w:rPr>
        <w:t>Propose inventory management strategies tailored to store and department needs.</w:t>
      </w:r>
    </w:p>
    <w:p w14:paraId="5F7E44C1" w14:textId="77777777" w:rsidR="00960ADD" w:rsidRPr="001850BE" w:rsidRDefault="00960ADD" w:rsidP="001850BE">
      <w:pPr>
        <w:rPr>
          <w:sz w:val="28"/>
          <w:szCs w:val="28"/>
        </w:rPr>
      </w:pPr>
    </w:p>
    <w:p w14:paraId="63C4A694" w14:textId="77777777" w:rsidR="001850BE" w:rsidRPr="001850BE" w:rsidRDefault="001850BE" w:rsidP="001850BE">
      <w:pPr>
        <w:rPr>
          <w:sz w:val="28"/>
          <w:szCs w:val="28"/>
        </w:rPr>
      </w:pPr>
      <w:r w:rsidRPr="001850BE">
        <w:rPr>
          <w:b/>
          <w:bCs/>
          <w:sz w:val="28"/>
          <w:szCs w:val="28"/>
          <w:lang w:val="en-US"/>
        </w:rPr>
        <w:t>Significance of Personalization Strategies</w:t>
      </w:r>
    </w:p>
    <w:p w14:paraId="0A37553C" w14:textId="77777777" w:rsidR="001850BE" w:rsidRDefault="001850BE" w:rsidP="001850BE">
      <w:pPr>
        <w:rPr>
          <w:sz w:val="28"/>
          <w:szCs w:val="28"/>
          <w:lang w:val="en-US"/>
        </w:rPr>
      </w:pPr>
      <w:r w:rsidRPr="001850BE">
        <w:rPr>
          <w:sz w:val="28"/>
          <w:szCs w:val="28"/>
          <w:lang w:val="en-US"/>
        </w:rPr>
        <w:t>The significance of personalization strategies lies in their ability to tailor products, services, and marketing efforts to meet the specific needs and preferences of individual customers. By personalizing interactions and experiences, businesses can enhance customer satisfaction, loyalty, and engagement.</w:t>
      </w:r>
    </w:p>
    <w:p w14:paraId="1AAE5A6B" w14:textId="77777777" w:rsidR="00960ADD" w:rsidRPr="001850BE" w:rsidRDefault="00960ADD" w:rsidP="001850BE">
      <w:pPr>
        <w:rPr>
          <w:sz w:val="28"/>
          <w:szCs w:val="28"/>
        </w:rPr>
      </w:pPr>
    </w:p>
    <w:p w14:paraId="07CD8DA1" w14:textId="77777777" w:rsidR="001850BE" w:rsidRPr="001850BE" w:rsidRDefault="001850BE" w:rsidP="001850BE">
      <w:pPr>
        <w:rPr>
          <w:sz w:val="28"/>
          <w:szCs w:val="28"/>
        </w:rPr>
      </w:pPr>
      <w:r w:rsidRPr="001850BE">
        <w:rPr>
          <w:b/>
          <w:bCs/>
          <w:sz w:val="28"/>
          <w:szCs w:val="28"/>
          <w:lang w:val="en-US"/>
        </w:rPr>
        <w:t>Significance of Inventory management Strategies</w:t>
      </w:r>
    </w:p>
    <w:p w14:paraId="73BF211E" w14:textId="77777777" w:rsidR="001850BE" w:rsidRPr="001850BE" w:rsidRDefault="001850BE" w:rsidP="001850BE">
      <w:pPr>
        <w:rPr>
          <w:b/>
          <w:bCs/>
          <w:sz w:val="28"/>
          <w:szCs w:val="28"/>
        </w:rPr>
      </w:pPr>
      <w:r w:rsidRPr="001850BE">
        <w:rPr>
          <w:b/>
          <w:bCs/>
          <w:sz w:val="28"/>
          <w:szCs w:val="28"/>
          <w:lang w:val="en-US"/>
        </w:rPr>
        <w:t>Inventory management strategies are significant for several reasons:</w:t>
      </w:r>
    </w:p>
    <w:p w14:paraId="06666E9E" w14:textId="77777777" w:rsidR="001850BE" w:rsidRPr="001850BE" w:rsidRDefault="001850BE" w:rsidP="001850BE">
      <w:pPr>
        <w:rPr>
          <w:sz w:val="28"/>
          <w:szCs w:val="28"/>
        </w:rPr>
      </w:pPr>
      <w:r w:rsidRPr="001850BE">
        <w:rPr>
          <w:sz w:val="28"/>
          <w:szCs w:val="28"/>
          <w:lang w:val="en-US"/>
        </w:rPr>
        <w:t>Cost Optimization: Effective inventory management helps minimize storage costs by preventing overstocking or stockouts, thus optimizing inventory levels and reducing holding costs.</w:t>
      </w:r>
    </w:p>
    <w:p w14:paraId="22AE5A79" w14:textId="77777777" w:rsidR="001850BE" w:rsidRPr="001850BE" w:rsidRDefault="001850BE" w:rsidP="001850BE">
      <w:pPr>
        <w:rPr>
          <w:sz w:val="28"/>
          <w:szCs w:val="28"/>
        </w:rPr>
      </w:pPr>
      <w:r w:rsidRPr="001850BE">
        <w:rPr>
          <w:sz w:val="28"/>
          <w:szCs w:val="28"/>
          <w:lang w:val="en-US"/>
        </w:rPr>
        <w:t>Improved Cash Flow: By maintaining optimal inventory levels, businesses can free up capital that would otherwise be tied up in excess inventory, leading to improved cash flow and liquidity.</w:t>
      </w:r>
    </w:p>
    <w:p w14:paraId="15D19AD8" w14:textId="77777777" w:rsidR="001850BE" w:rsidRPr="001850BE" w:rsidRDefault="001850BE" w:rsidP="001850BE">
      <w:pPr>
        <w:rPr>
          <w:sz w:val="28"/>
          <w:szCs w:val="28"/>
        </w:rPr>
      </w:pPr>
    </w:p>
    <w:p w14:paraId="252DFD81" w14:textId="77777777" w:rsidR="001850BE" w:rsidRPr="001850BE" w:rsidRDefault="001850BE" w:rsidP="001850BE">
      <w:pPr>
        <w:rPr>
          <w:sz w:val="28"/>
          <w:szCs w:val="28"/>
        </w:rPr>
      </w:pPr>
    </w:p>
    <w:p w14:paraId="7062F7B5" w14:textId="77777777" w:rsidR="001850BE" w:rsidRPr="001850BE" w:rsidRDefault="001850BE" w:rsidP="001850BE">
      <w:pPr>
        <w:rPr>
          <w:sz w:val="28"/>
          <w:szCs w:val="28"/>
        </w:rPr>
      </w:pPr>
    </w:p>
    <w:p w14:paraId="4E7DBC54" w14:textId="674FA943" w:rsidR="001850BE" w:rsidRDefault="001850BE">
      <w:pPr>
        <w:rPr>
          <w:sz w:val="28"/>
          <w:szCs w:val="28"/>
        </w:rPr>
      </w:pPr>
      <w:r>
        <w:rPr>
          <w:sz w:val="28"/>
          <w:szCs w:val="28"/>
        </w:rPr>
        <w:br w:type="page"/>
      </w:r>
    </w:p>
    <w:p w14:paraId="761D6EDD" w14:textId="57C58D6B" w:rsidR="001850BE" w:rsidRDefault="004C1AF0" w:rsidP="00610838">
      <w:pPr>
        <w:jc w:val="center"/>
        <w:rPr>
          <w:b/>
          <w:bCs/>
          <w:sz w:val="56"/>
          <w:szCs w:val="56"/>
        </w:rPr>
      </w:pPr>
      <w:r w:rsidRPr="004C1AF0">
        <w:rPr>
          <w:b/>
          <w:bCs/>
          <w:sz w:val="56"/>
          <w:szCs w:val="56"/>
        </w:rPr>
        <w:lastRenderedPageBreak/>
        <w:t>Personalization Strategies for Store Segments</w:t>
      </w:r>
    </w:p>
    <w:p w14:paraId="232B9227" w14:textId="7B7ED4BF" w:rsidR="004C1AF0" w:rsidRPr="004C1AF0" w:rsidRDefault="00960ADD">
      <w:pPr>
        <w:rPr>
          <w:b/>
          <w:bCs/>
          <w:sz w:val="56"/>
          <w:szCs w:val="56"/>
        </w:rPr>
      </w:pPr>
      <w:r w:rsidRPr="00610838">
        <w:rPr>
          <w:b/>
          <w:bCs/>
          <w:sz w:val="56"/>
          <w:szCs w:val="56"/>
        </w:rPr>
        <w:drawing>
          <wp:anchor distT="0" distB="0" distL="114300" distR="114300" simplePos="0" relativeHeight="251666432" behindDoc="0" locked="0" layoutInCell="1" allowOverlap="1" wp14:anchorId="65522E0D" wp14:editId="58D548EB">
            <wp:simplePos x="0" y="0"/>
            <wp:positionH relativeFrom="margin">
              <wp:posOffset>-502920</wp:posOffset>
            </wp:positionH>
            <wp:positionV relativeFrom="paragraph">
              <wp:posOffset>668655</wp:posOffset>
            </wp:positionV>
            <wp:extent cx="3489960" cy="2575560"/>
            <wp:effectExtent l="0" t="0" r="0" b="0"/>
            <wp:wrapSquare wrapText="bothSides"/>
            <wp:docPr id="5612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7764" name=""/>
                    <pic:cNvPicPr/>
                  </pic:nvPicPr>
                  <pic:blipFill>
                    <a:blip r:embed="rId30">
                      <a:extLst>
                        <a:ext uri="{28A0092B-C50C-407E-A947-70E740481C1C}">
                          <a14:useLocalDpi xmlns:a14="http://schemas.microsoft.com/office/drawing/2010/main" val="0"/>
                        </a:ext>
                      </a:extLst>
                    </a:blip>
                    <a:stretch>
                      <a:fillRect/>
                    </a:stretch>
                  </pic:blipFill>
                  <pic:spPr>
                    <a:xfrm>
                      <a:off x="0" y="0"/>
                      <a:ext cx="3495079" cy="2579338"/>
                    </a:xfrm>
                    <a:prstGeom prst="rect">
                      <a:avLst/>
                    </a:prstGeom>
                  </pic:spPr>
                </pic:pic>
              </a:graphicData>
            </a:graphic>
            <wp14:sizeRelH relativeFrom="margin">
              <wp14:pctWidth>0</wp14:pctWidth>
            </wp14:sizeRelH>
            <wp14:sizeRelV relativeFrom="margin">
              <wp14:pctHeight>0</wp14:pctHeight>
            </wp14:sizeRelV>
          </wp:anchor>
        </w:drawing>
      </w:r>
      <w:r w:rsidRPr="00610838">
        <w:rPr>
          <w:sz w:val="28"/>
          <w:szCs w:val="28"/>
        </w:rPr>
        <w:drawing>
          <wp:anchor distT="0" distB="0" distL="114300" distR="114300" simplePos="0" relativeHeight="251667456" behindDoc="0" locked="0" layoutInCell="1" allowOverlap="1" wp14:anchorId="0F7165BB" wp14:editId="095B437B">
            <wp:simplePos x="0" y="0"/>
            <wp:positionH relativeFrom="margin">
              <wp:posOffset>3002280</wp:posOffset>
            </wp:positionH>
            <wp:positionV relativeFrom="paragraph">
              <wp:posOffset>699135</wp:posOffset>
            </wp:positionV>
            <wp:extent cx="3482340" cy="2537460"/>
            <wp:effectExtent l="0" t="0" r="3810" b="0"/>
            <wp:wrapSquare wrapText="bothSides"/>
            <wp:docPr id="36767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79341" name=""/>
                    <pic:cNvPicPr/>
                  </pic:nvPicPr>
                  <pic:blipFill>
                    <a:blip r:embed="rId31">
                      <a:extLst>
                        <a:ext uri="{28A0092B-C50C-407E-A947-70E740481C1C}">
                          <a14:useLocalDpi xmlns:a14="http://schemas.microsoft.com/office/drawing/2010/main" val="0"/>
                        </a:ext>
                      </a:extLst>
                    </a:blip>
                    <a:stretch>
                      <a:fillRect/>
                    </a:stretch>
                  </pic:blipFill>
                  <pic:spPr>
                    <a:xfrm>
                      <a:off x="0" y="0"/>
                      <a:ext cx="3489410" cy="2542612"/>
                    </a:xfrm>
                    <a:prstGeom prst="rect">
                      <a:avLst/>
                    </a:prstGeom>
                  </pic:spPr>
                </pic:pic>
              </a:graphicData>
            </a:graphic>
            <wp14:sizeRelH relativeFrom="margin">
              <wp14:pctWidth>0</wp14:pctWidth>
            </wp14:sizeRelH>
            <wp14:sizeRelV relativeFrom="margin">
              <wp14:pctHeight>0</wp14:pctHeight>
            </wp14:sizeRelV>
          </wp:anchor>
        </w:drawing>
      </w:r>
      <w:r w:rsidRPr="008F6C2C">
        <w:rPr>
          <w:b/>
          <w:bCs/>
          <w:sz w:val="56"/>
          <w:szCs w:val="56"/>
        </w:rPr>
        <w:drawing>
          <wp:anchor distT="0" distB="0" distL="114300" distR="114300" simplePos="0" relativeHeight="251669504" behindDoc="0" locked="0" layoutInCell="1" allowOverlap="1" wp14:anchorId="4DBE2C5F" wp14:editId="47086465">
            <wp:simplePos x="0" y="0"/>
            <wp:positionH relativeFrom="page">
              <wp:posOffset>3901440</wp:posOffset>
            </wp:positionH>
            <wp:positionV relativeFrom="paragraph">
              <wp:posOffset>4097655</wp:posOffset>
            </wp:positionV>
            <wp:extent cx="3397768" cy="2366682"/>
            <wp:effectExtent l="0" t="0" r="0" b="0"/>
            <wp:wrapSquare wrapText="bothSides"/>
            <wp:docPr id="8054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54920" name=""/>
                    <pic:cNvPicPr/>
                  </pic:nvPicPr>
                  <pic:blipFill>
                    <a:blip r:embed="rId32">
                      <a:extLst>
                        <a:ext uri="{28A0092B-C50C-407E-A947-70E740481C1C}">
                          <a14:useLocalDpi xmlns:a14="http://schemas.microsoft.com/office/drawing/2010/main" val="0"/>
                        </a:ext>
                      </a:extLst>
                    </a:blip>
                    <a:stretch>
                      <a:fillRect/>
                    </a:stretch>
                  </pic:blipFill>
                  <pic:spPr>
                    <a:xfrm>
                      <a:off x="0" y="0"/>
                      <a:ext cx="3412960" cy="2377264"/>
                    </a:xfrm>
                    <a:prstGeom prst="rect">
                      <a:avLst/>
                    </a:prstGeom>
                  </pic:spPr>
                </pic:pic>
              </a:graphicData>
            </a:graphic>
            <wp14:sizeRelH relativeFrom="margin">
              <wp14:pctWidth>0</wp14:pctWidth>
            </wp14:sizeRelH>
            <wp14:sizeRelV relativeFrom="margin">
              <wp14:pctHeight>0</wp14:pctHeight>
            </wp14:sizeRelV>
          </wp:anchor>
        </w:drawing>
      </w:r>
    </w:p>
    <w:p w14:paraId="18512940" w14:textId="24C62615" w:rsidR="008F6C2C" w:rsidRDefault="00960ADD">
      <w:pPr>
        <w:rPr>
          <w:b/>
          <w:bCs/>
          <w:sz w:val="28"/>
          <w:szCs w:val="28"/>
          <w:lang w:val="en-US"/>
        </w:rPr>
      </w:pPr>
      <w:r w:rsidRPr="00610838">
        <w:rPr>
          <w:sz w:val="28"/>
          <w:szCs w:val="28"/>
        </w:rPr>
        <w:drawing>
          <wp:anchor distT="0" distB="0" distL="114300" distR="114300" simplePos="0" relativeHeight="251668480" behindDoc="0" locked="0" layoutInCell="1" allowOverlap="1" wp14:anchorId="1A4ADD43" wp14:editId="6E838814">
            <wp:simplePos x="0" y="0"/>
            <wp:positionH relativeFrom="column">
              <wp:posOffset>-640080</wp:posOffset>
            </wp:positionH>
            <wp:positionV relativeFrom="paragraph">
              <wp:posOffset>3512185</wp:posOffset>
            </wp:positionV>
            <wp:extent cx="3581400" cy="2438400"/>
            <wp:effectExtent l="0" t="0" r="0" b="0"/>
            <wp:wrapSquare wrapText="bothSides"/>
            <wp:docPr id="20747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339" name=""/>
                    <pic:cNvPicPr/>
                  </pic:nvPicPr>
                  <pic:blipFill>
                    <a:blip r:embed="rId33">
                      <a:extLst>
                        <a:ext uri="{28A0092B-C50C-407E-A947-70E740481C1C}">
                          <a14:useLocalDpi xmlns:a14="http://schemas.microsoft.com/office/drawing/2010/main" val="0"/>
                        </a:ext>
                      </a:extLst>
                    </a:blip>
                    <a:stretch>
                      <a:fillRect/>
                    </a:stretch>
                  </pic:blipFill>
                  <pic:spPr>
                    <a:xfrm>
                      <a:off x="0" y="0"/>
                      <a:ext cx="3581400" cy="2438400"/>
                    </a:xfrm>
                    <a:prstGeom prst="rect">
                      <a:avLst/>
                    </a:prstGeom>
                  </pic:spPr>
                </pic:pic>
              </a:graphicData>
            </a:graphic>
            <wp14:sizeRelH relativeFrom="margin">
              <wp14:pctWidth>0</wp14:pctWidth>
            </wp14:sizeRelH>
            <wp14:sizeRelV relativeFrom="margin">
              <wp14:pctHeight>0</wp14:pctHeight>
            </wp14:sizeRelV>
          </wp:anchor>
        </w:drawing>
      </w:r>
      <w:r w:rsidR="008F6C2C">
        <w:rPr>
          <w:b/>
          <w:bCs/>
          <w:sz w:val="28"/>
          <w:szCs w:val="28"/>
          <w:lang w:val="en-US"/>
        </w:rPr>
        <w:br w:type="page"/>
      </w:r>
    </w:p>
    <w:p w14:paraId="52AA0BE2" w14:textId="13D61E32" w:rsidR="008F6C2C" w:rsidRDefault="008F6C2C" w:rsidP="008F6C2C">
      <w:pPr>
        <w:tabs>
          <w:tab w:val="left" w:pos="1452"/>
        </w:tabs>
        <w:rPr>
          <w:b/>
          <w:bCs/>
          <w:sz w:val="40"/>
          <w:szCs w:val="40"/>
          <w:lang w:val="en-US"/>
        </w:rPr>
      </w:pPr>
      <w:r w:rsidRPr="008F6C2C">
        <w:rPr>
          <w:b/>
          <w:bCs/>
          <w:sz w:val="40"/>
          <w:szCs w:val="40"/>
          <w:lang w:val="en-US"/>
        </w:rPr>
        <w:lastRenderedPageBreak/>
        <w:t>Personalization Strategies for Store Segments</w:t>
      </w:r>
    </w:p>
    <w:p w14:paraId="31182C51" w14:textId="77777777" w:rsidR="00960ADD" w:rsidRPr="008F6C2C" w:rsidRDefault="00960ADD" w:rsidP="008F6C2C">
      <w:pPr>
        <w:tabs>
          <w:tab w:val="left" w:pos="1452"/>
        </w:tabs>
        <w:rPr>
          <w:sz w:val="40"/>
          <w:szCs w:val="40"/>
        </w:rPr>
      </w:pPr>
    </w:p>
    <w:p w14:paraId="0B3AEFA4" w14:textId="77777777" w:rsidR="008F6C2C" w:rsidRPr="008F6C2C" w:rsidRDefault="008F6C2C" w:rsidP="008F6C2C">
      <w:pPr>
        <w:tabs>
          <w:tab w:val="left" w:pos="1452"/>
        </w:tabs>
        <w:rPr>
          <w:b/>
          <w:bCs/>
          <w:sz w:val="28"/>
          <w:szCs w:val="28"/>
        </w:rPr>
      </w:pPr>
      <w:r w:rsidRPr="008F6C2C">
        <w:rPr>
          <w:b/>
          <w:bCs/>
          <w:sz w:val="28"/>
          <w:szCs w:val="28"/>
        </w:rPr>
        <w:t>Cluster 0: Compact Elegance Stores</w:t>
      </w:r>
    </w:p>
    <w:p w14:paraId="6F081E19" w14:textId="77777777" w:rsidR="008F6C2C" w:rsidRDefault="008F6C2C" w:rsidP="00960ADD">
      <w:pPr>
        <w:tabs>
          <w:tab w:val="left" w:pos="1452"/>
        </w:tabs>
        <w:spacing w:after="0"/>
        <w:rPr>
          <w:sz w:val="28"/>
          <w:szCs w:val="28"/>
        </w:rPr>
      </w:pPr>
      <w:r w:rsidRPr="008F6C2C">
        <w:rPr>
          <w:sz w:val="28"/>
          <w:szCs w:val="28"/>
        </w:rPr>
        <w:t>This cluster encompasses stores known for their smaller physical dimensions and stands out for having a higher mean consumer price index compared to other clusters. The average weekly sales in Cluster 0 stores total 9672, which is relatively lower, with a total of 13 stores belonging to this group.</w:t>
      </w:r>
    </w:p>
    <w:p w14:paraId="2A3580B7" w14:textId="77777777" w:rsidR="00960ADD" w:rsidRPr="008F6C2C" w:rsidRDefault="00960ADD" w:rsidP="00960ADD">
      <w:pPr>
        <w:tabs>
          <w:tab w:val="left" w:pos="1452"/>
        </w:tabs>
        <w:spacing w:after="0"/>
        <w:rPr>
          <w:sz w:val="28"/>
          <w:szCs w:val="28"/>
        </w:rPr>
      </w:pPr>
    </w:p>
    <w:p w14:paraId="257795C7" w14:textId="77777777" w:rsidR="008F6C2C" w:rsidRPr="008F6C2C" w:rsidRDefault="008F6C2C" w:rsidP="008F6C2C">
      <w:pPr>
        <w:tabs>
          <w:tab w:val="left" w:pos="1452"/>
        </w:tabs>
        <w:rPr>
          <w:b/>
          <w:bCs/>
          <w:sz w:val="28"/>
          <w:szCs w:val="28"/>
        </w:rPr>
      </w:pPr>
      <w:r w:rsidRPr="008F6C2C">
        <w:rPr>
          <w:b/>
          <w:bCs/>
          <w:sz w:val="28"/>
          <w:szCs w:val="28"/>
        </w:rPr>
        <w:t>Cluster 1: Budget-Friendly Stores</w:t>
      </w:r>
    </w:p>
    <w:p w14:paraId="77B9ADF5" w14:textId="0C90D6AD" w:rsidR="008F6C2C" w:rsidRDefault="008F6C2C" w:rsidP="00960ADD">
      <w:pPr>
        <w:tabs>
          <w:tab w:val="left" w:pos="1452"/>
        </w:tabs>
        <w:spacing w:after="0"/>
        <w:rPr>
          <w:sz w:val="28"/>
          <w:szCs w:val="28"/>
        </w:rPr>
      </w:pPr>
      <w:r w:rsidRPr="008F6C2C">
        <w:rPr>
          <w:sz w:val="28"/>
          <w:szCs w:val="28"/>
        </w:rPr>
        <w:t xml:space="preserve">This cluster represents stores characterized by their lowest average weekly sales, </w:t>
      </w:r>
      <w:r w:rsidR="00960ADD" w:rsidRPr="008F6C2C">
        <w:rPr>
          <w:sz w:val="28"/>
          <w:szCs w:val="28"/>
        </w:rPr>
        <w:t>totalling</w:t>
      </w:r>
      <w:r w:rsidRPr="008F6C2C">
        <w:rPr>
          <w:sz w:val="28"/>
          <w:szCs w:val="28"/>
        </w:rPr>
        <w:t xml:space="preserve"> 6579. These stores are notable for their small physical footprint and have the lowest mean consumer price index among the clusters. With a total of 8 stores in this group, it can be defined as comprising stores catering to consumers seeking lower-priced products in compact retail spaces.</w:t>
      </w:r>
    </w:p>
    <w:p w14:paraId="11562660" w14:textId="77777777" w:rsidR="00960ADD" w:rsidRPr="008F6C2C" w:rsidRDefault="00960ADD" w:rsidP="00960ADD">
      <w:pPr>
        <w:tabs>
          <w:tab w:val="left" w:pos="1452"/>
        </w:tabs>
        <w:spacing w:after="0"/>
        <w:rPr>
          <w:sz w:val="28"/>
          <w:szCs w:val="28"/>
        </w:rPr>
      </w:pPr>
    </w:p>
    <w:p w14:paraId="295398D3" w14:textId="77777777" w:rsidR="008F6C2C" w:rsidRPr="008F6C2C" w:rsidRDefault="008F6C2C" w:rsidP="008F6C2C">
      <w:pPr>
        <w:tabs>
          <w:tab w:val="left" w:pos="1452"/>
        </w:tabs>
        <w:rPr>
          <w:b/>
          <w:bCs/>
          <w:sz w:val="28"/>
          <w:szCs w:val="28"/>
        </w:rPr>
      </w:pPr>
      <w:r w:rsidRPr="008F6C2C">
        <w:rPr>
          <w:b/>
          <w:bCs/>
          <w:sz w:val="28"/>
          <w:szCs w:val="28"/>
        </w:rPr>
        <w:t>Cluster 2: Value-Oriented Stores</w:t>
      </w:r>
    </w:p>
    <w:p w14:paraId="071AA435" w14:textId="77777777" w:rsidR="008F6C2C" w:rsidRDefault="008F6C2C" w:rsidP="00960ADD">
      <w:pPr>
        <w:tabs>
          <w:tab w:val="left" w:pos="1452"/>
        </w:tabs>
        <w:spacing w:after="0"/>
        <w:rPr>
          <w:sz w:val="28"/>
          <w:szCs w:val="28"/>
        </w:rPr>
      </w:pPr>
      <w:r w:rsidRPr="008F6C2C">
        <w:rPr>
          <w:sz w:val="28"/>
          <w:szCs w:val="28"/>
        </w:rPr>
        <w:t xml:space="preserve">This cluster represents stores with an average weekly sales </w:t>
      </w:r>
      <w:proofErr w:type="spellStart"/>
      <w:r w:rsidRPr="008F6C2C">
        <w:rPr>
          <w:sz w:val="28"/>
          <w:szCs w:val="28"/>
        </w:rPr>
        <w:t>totaling</w:t>
      </w:r>
      <w:proofErr w:type="spellEnd"/>
      <w:r w:rsidRPr="008F6C2C">
        <w:rPr>
          <w:sz w:val="28"/>
          <w:szCs w:val="28"/>
        </w:rPr>
        <w:t xml:space="preserve"> 11848, with 15 stores in total. It ranks as the second-largest cluster in terms of store sizes and is notable for having the lowest mean consumer price index. Described as comprising stores with medium physical space, it caters to consumers seeking lower-priced products while offering value-oriented shopping experiences.</w:t>
      </w:r>
    </w:p>
    <w:p w14:paraId="0D429BB4" w14:textId="77777777" w:rsidR="00960ADD" w:rsidRPr="008F6C2C" w:rsidRDefault="00960ADD" w:rsidP="00960ADD">
      <w:pPr>
        <w:tabs>
          <w:tab w:val="left" w:pos="1452"/>
        </w:tabs>
        <w:spacing w:after="0"/>
        <w:rPr>
          <w:sz w:val="28"/>
          <w:szCs w:val="28"/>
        </w:rPr>
      </w:pPr>
    </w:p>
    <w:p w14:paraId="241A38A8" w14:textId="77777777" w:rsidR="008F6C2C" w:rsidRPr="008F6C2C" w:rsidRDefault="008F6C2C" w:rsidP="008F6C2C">
      <w:pPr>
        <w:tabs>
          <w:tab w:val="left" w:pos="1452"/>
        </w:tabs>
        <w:rPr>
          <w:b/>
          <w:bCs/>
          <w:sz w:val="28"/>
          <w:szCs w:val="28"/>
        </w:rPr>
      </w:pPr>
      <w:r w:rsidRPr="008F6C2C">
        <w:rPr>
          <w:b/>
          <w:bCs/>
          <w:sz w:val="28"/>
          <w:szCs w:val="28"/>
        </w:rPr>
        <w:t>Cluster 3: Premium Space Retailers &amp; Sizeable Luxury Stores</w:t>
      </w:r>
    </w:p>
    <w:p w14:paraId="1CFC4FBD" w14:textId="77777777" w:rsidR="008F6C2C" w:rsidRPr="008F6C2C" w:rsidRDefault="008F6C2C" w:rsidP="008F6C2C">
      <w:pPr>
        <w:tabs>
          <w:tab w:val="left" w:pos="1452"/>
        </w:tabs>
        <w:rPr>
          <w:sz w:val="28"/>
          <w:szCs w:val="28"/>
        </w:rPr>
      </w:pPr>
      <w:r w:rsidRPr="008F6C2C">
        <w:rPr>
          <w:sz w:val="28"/>
          <w:szCs w:val="28"/>
        </w:rPr>
        <w:t>This cluster consists of stores known for their larger physical footprint and is distinguished by having the highest mean consumer price index among the clusters. The average weekly sales in Cluster 3 stores total 12559, with a total of 9 stores belonging to this group. This cluster can be defined as comprising stores with significant physical space and catering to consumers with higher-priced products.</w:t>
      </w:r>
    </w:p>
    <w:p w14:paraId="16D4C772" w14:textId="77777777" w:rsidR="008F6C2C" w:rsidRPr="008F6C2C" w:rsidRDefault="008F6C2C" w:rsidP="008F6C2C">
      <w:pPr>
        <w:tabs>
          <w:tab w:val="left" w:pos="1452"/>
        </w:tabs>
        <w:rPr>
          <w:sz w:val="28"/>
          <w:szCs w:val="28"/>
        </w:rPr>
      </w:pPr>
    </w:p>
    <w:p w14:paraId="7BF414DC" w14:textId="77777777" w:rsidR="008F6C2C" w:rsidRPr="008F6C2C" w:rsidRDefault="008F6C2C" w:rsidP="008F6C2C">
      <w:pPr>
        <w:tabs>
          <w:tab w:val="left" w:pos="1452"/>
        </w:tabs>
        <w:rPr>
          <w:sz w:val="28"/>
          <w:szCs w:val="28"/>
        </w:rPr>
      </w:pPr>
    </w:p>
    <w:p w14:paraId="5DD141D1" w14:textId="74F11CCE" w:rsidR="008F6C2C" w:rsidRDefault="008F6C2C">
      <w:pPr>
        <w:rPr>
          <w:sz w:val="28"/>
          <w:szCs w:val="28"/>
        </w:rPr>
      </w:pPr>
      <w:r>
        <w:rPr>
          <w:sz w:val="28"/>
          <w:szCs w:val="28"/>
        </w:rPr>
        <w:br w:type="page"/>
      </w:r>
    </w:p>
    <w:p w14:paraId="60EB0CE9" w14:textId="18D040A6" w:rsidR="008F6C2C" w:rsidRDefault="008F6C2C" w:rsidP="00960ADD">
      <w:pPr>
        <w:tabs>
          <w:tab w:val="left" w:pos="1452"/>
        </w:tabs>
        <w:jc w:val="center"/>
        <w:rPr>
          <w:b/>
          <w:bCs/>
          <w:sz w:val="56"/>
          <w:szCs w:val="56"/>
        </w:rPr>
      </w:pPr>
      <w:r w:rsidRPr="004C1AF0">
        <w:rPr>
          <w:b/>
          <w:bCs/>
          <w:sz w:val="56"/>
          <w:szCs w:val="56"/>
        </w:rPr>
        <w:lastRenderedPageBreak/>
        <w:t xml:space="preserve">Personalization Strategies for </w:t>
      </w:r>
      <w:r>
        <w:rPr>
          <w:b/>
          <w:bCs/>
          <w:sz w:val="56"/>
          <w:szCs w:val="56"/>
        </w:rPr>
        <w:t>Department</w:t>
      </w:r>
      <w:r w:rsidRPr="004C1AF0">
        <w:rPr>
          <w:b/>
          <w:bCs/>
          <w:sz w:val="56"/>
          <w:szCs w:val="56"/>
        </w:rPr>
        <w:t xml:space="preserve"> Segments</w:t>
      </w:r>
    </w:p>
    <w:p w14:paraId="4989A070" w14:textId="22DD1375" w:rsidR="008F6C2C" w:rsidRPr="008F6C2C" w:rsidRDefault="00960ADD" w:rsidP="008F6C2C">
      <w:pPr>
        <w:tabs>
          <w:tab w:val="left" w:pos="1452"/>
        </w:tabs>
        <w:rPr>
          <w:sz w:val="28"/>
          <w:szCs w:val="28"/>
        </w:rPr>
      </w:pPr>
      <w:r w:rsidRPr="008B64F3">
        <w:rPr>
          <w:sz w:val="28"/>
          <w:szCs w:val="28"/>
        </w:rPr>
        <w:drawing>
          <wp:anchor distT="0" distB="0" distL="114300" distR="114300" simplePos="0" relativeHeight="251671552" behindDoc="0" locked="0" layoutInCell="1" allowOverlap="1" wp14:anchorId="2BDAF400" wp14:editId="56C4C276">
            <wp:simplePos x="0" y="0"/>
            <wp:positionH relativeFrom="column">
              <wp:posOffset>2956560</wp:posOffset>
            </wp:positionH>
            <wp:positionV relativeFrom="paragraph">
              <wp:posOffset>363855</wp:posOffset>
            </wp:positionV>
            <wp:extent cx="3466465" cy="2423160"/>
            <wp:effectExtent l="0" t="0" r="635" b="0"/>
            <wp:wrapSquare wrapText="bothSides"/>
            <wp:docPr id="91347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76355" name=""/>
                    <pic:cNvPicPr/>
                  </pic:nvPicPr>
                  <pic:blipFill>
                    <a:blip r:embed="rId34">
                      <a:extLst>
                        <a:ext uri="{28A0092B-C50C-407E-A947-70E740481C1C}">
                          <a14:useLocalDpi xmlns:a14="http://schemas.microsoft.com/office/drawing/2010/main" val="0"/>
                        </a:ext>
                      </a:extLst>
                    </a:blip>
                    <a:stretch>
                      <a:fillRect/>
                    </a:stretch>
                  </pic:blipFill>
                  <pic:spPr>
                    <a:xfrm>
                      <a:off x="0" y="0"/>
                      <a:ext cx="3466465" cy="2423160"/>
                    </a:xfrm>
                    <a:prstGeom prst="rect">
                      <a:avLst/>
                    </a:prstGeom>
                  </pic:spPr>
                </pic:pic>
              </a:graphicData>
            </a:graphic>
            <wp14:sizeRelH relativeFrom="margin">
              <wp14:pctWidth>0</wp14:pctWidth>
            </wp14:sizeRelH>
            <wp14:sizeRelV relativeFrom="margin">
              <wp14:pctHeight>0</wp14:pctHeight>
            </wp14:sizeRelV>
          </wp:anchor>
        </w:drawing>
      </w:r>
      <w:r w:rsidRPr="008F6C2C">
        <w:rPr>
          <w:sz w:val="28"/>
          <w:szCs w:val="28"/>
        </w:rPr>
        <w:drawing>
          <wp:anchor distT="0" distB="0" distL="114300" distR="114300" simplePos="0" relativeHeight="251670528" behindDoc="0" locked="0" layoutInCell="1" allowOverlap="1" wp14:anchorId="2878A251" wp14:editId="5050DD4B">
            <wp:simplePos x="0" y="0"/>
            <wp:positionH relativeFrom="margin">
              <wp:posOffset>-640080</wp:posOffset>
            </wp:positionH>
            <wp:positionV relativeFrom="paragraph">
              <wp:posOffset>348615</wp:posOffset>
            </wp:positionV>
            <wp:extent cx="3634105" cy="2438400"/>
            <wp:effectExtent l="0" t="0" r="4445" b="0"/>
            <wp:wrapSquare wrapText="bothSides"/>
            <wp:docPr id="163877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75131" name=""/>
                    <pic:cNvPicPr/>
                  </pic:nvPicPr>
                  <pic:blipFill>
                    <a:blip r:embed="rId35">
                      <a:extLst>
                        <a:ext uri="{28A0092B-C50C-407E-A947-70E740481C1C}">
                          <a14:useLocalDpi xmlns:a14="http://schemas.microsoft.com/office/drawing/2010/main" val="0"/>
                        </a:ext>
                      </a:extLst>
                    </a:blip>
                    <a:stretch>
                      <a:fillRect/>
                    </a:stretch>
                  </pic:blipFill>
                  <pic:spPr>
                    <a:xfrm>
                      <a:off x="0" y="0"/>
                      <a:ext cx="3634105" cy="2438400"/>
                    </a:xfrm>
                    <a:prstGeom prst="rect">
                      <a:avLst/>
                    </a:prstGeom>
                  </pic:spPr>
                </pic:pic>
              </a:graphicData>
            </a:graphic>
            <wp14:sizeRelH relativeFrom="margin">
              <wp14:pctWidth>0</wp14:pctWidth>
            </wp14:sizeRelH>
            <wp14:sizeRelV relativeFrom="margin">
              <wp14:pctHeight>0</wp14:pctHeight>
            </wp14:sizeRelV>
          </wp:anchor>
        </w:drawing>
      </w:r>
    </w:p>
    <w:p w14:paraId="23B74193" w14:textId="437CD29B" w:rsidR="001850BE" w:rsidRDefault="00960ADD" w:rsidP="008B64F3">
      <w:pPr>
        <w:tabs>
          <w:tab w:val="left" w:pos="1452"/>
        </w:tabs>
        <w:rPr>
          <w:sz w:val="28"/>
          <w:szCs w:val="28"/>
        </w:rPr>
      </w:pPr>
      <w:r w:rsidRPr="008B64F3">
        <w:rPr>
          <w:sz w:val="28"/>
          <w:szCs w:val="28"/>
        </w:rPr>
        <w:drawing>
          <wp:anchor distT="0" distB="0" distL="114300" distR="114300" simplePos="0" relativeHeight="251673600" behindDoc="0" locked="0" layoutInCell="1" allowOverlap="1" wp14:anchorId="6FCEC9F3" wp14:editId="4637749B">
            <wp:simplePos x="0" y="0"/>
            <wp:positionH relativeFrom="column">
              <wp:posOffset>2994660</wp:posOffset>
            </wp:positionH>
            <wp:positionV relativeFrom="paragraph">
              <wp:posOffset>2954020</wp:posOffset>
            </wp:positionV>
            <wp:extent cx="3367405" cy="3079115"/>
            <wp:effectExtent l="0" t="0" r="4445" b="6985"/>
            <wp:wrapSquare wrapText="bothSides"/>
            <wp:docPr id="184469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8592" name=""/>
                    <pic:cNvPicPr/>
                  </pic:nvPicPr>
                  <pic:blipFill>
                    <a:blip r:embed="rId36">
                      <a:extLst>
                        <a:ext uri="{28A0092B-C50C-407E-A947-70E740481C1C}">
                          <a14:useLocalDpi xmlns:a14="http://schemas.microsoft.com/office/drawing/2010/main" val="0"/>
                        </a:ext>
                      </a:extLst>
                    </a:blip>
                    <a:stretch>
                      <a:fillRect/>
                    </a:stretch>
                  </pic:blipFill>
                  <pic:spPr>
                    <a:xfrm>
                      <a:off x="0" y="0"/>
                      <a:ext cx="3367405" cy="3079115"/>
                    </a:xfrm>
                    <a:prstGeom prst="rect">
                      <a:avLst/>
                    </a:prstGeom>
                  </pic:spPr>
                </pic:pic>
              </a:graphicData>
            </a:graphic>
            <wp14:sizeRelH relativeFrom="margin">
              <wp14:pctWidth>0</wp14:pctWidth>
            </wp14:sizeRelH>
            <wp14:sizeRelV relativeFrom="margin">
              <wp14:pctHeight>0</wp14:pctHeight>
            </wp14:sizeRelV>
          </wp:anchor>
        </w:drawing>
      </w:r>
      <w:r w:rsidR="00607369" w:rsidRPr="008B64F3">
        <w:rPr>
          <w:sz w:val="28"/>
          <w:szCs w:val="28"/>
        </w:rPr>
        <w:drawing>
          <wp:anchor distT="0" distB="0" distL="114300" distR="114300" simplePos="0" relativeHeight="251672576" behindDoc="0" locked="0" layoutInCell="1" allowOverlap="1" wp14:anchorId="5E959D69" wp14:editId="6F954F51">
            <wp:simplePos x="0" y="0"/>
            <wp:positionH relativeFrom="column">
              <wp:posOffset>-822960</wp:posOffset>
            </wp:positionH>
            <wp:positionV relativeFrom="paragraph">
              <wp:posOffset>2954020</wp:posOffset>
            </wp:positionV>
            <wp:extent cx="3749040" cy="3078480"/>
            <wp:effectExtent l="0" t="0" r="3810" b="7620"/>
            <wp:wrapSquare wrapText="bothSides"/>
            <wp:docPr id="145771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7204" name=""/>
                    <pic:cNvPicPr/>
                  </pic:nvPicPr>
                  <pic:blipFill>
                    <a:blip r:embed="rId37">
                      <a:extLst>
                        <a:ext uri="{28A0092B-C50C-407E-A947-70E740481C1C}">
                          <a14:useLocalDpi xmlns:a14="http://schemas.microsoft.com/office/drawing/2010/main" val="0"/>
                        </a:ext>
                      </a:extLst>
                    </a:blip>
                    <a:stretch>
                      <a:fillRect/>
                    </a:stretch>
                  </pic:blipFill>
                  <pic:spPr>
                    <a:xfrm>
                      <a:off x="0" y="0"/>
                      <a:ext cx="3749040" cy="3078480"/>
                    </a:xfrm>
                    <a:prstGeom prst="rect">
                      <a:avLst/>
                    </a:prstGeom>
                  </pic:spPr>
                </pic:pic>
              </a:graphicData>
            </a:graphic>
            <wp14:sizeRelH relativeFrom="margin">
              <wp14:pctWidth>0</wp14:pctWidth>
            </wp14:sizeRelH>
            <wp14:sizeRelV relativeFrom="margin">
              <wp14:pctHeight>0</wp14:pctHeight>
            </wp14:sizeRelV>
          </wp:anchor>
        </w:drawing>
      </w:r>
      <w:r w:rsidR="008B64F3" w:rsidRPr="008B64F3">
        <w:rPr>
          <w:sz w:val="28"/>
          <w:szCs w:val="28"/>
        </w:rPr>
        <w:t xml:space="preserve"> </w:t>
      </w:r>
    </w:p>
    <w:p w14:paraId="6092FF32" w14:textId="77777777" w:rsidR="00607369" w:rsidRPr="00607369" w:rsidRDefault="00607369" w:rsidP="00607369">
      <w:pPr>
        <w:rPr>
          <w:sz w:val="28"/>
          <w:szCs w:val="28"/>
        </w:rPr>
      </w:pPr>
    </w:p>
    <w:p w14:paraId="281D4EB0" w14:textId="77777777" w:rsidR="00607369" w:rsidRPr="00607369" w:rsidRDefault="00607369" w:rsidP="00607369">
      <w:pPr>
        <w:rPr>
          <w:sz w:val="28"/>
          <w:szCs w:val="28"/>
        </w:rPr>
      </w:pPr>
    </w:p>
    <w:p w14:paraId="1A766523" w14:textId="30B40B63" w:rsidR="00607369" w:rsidRDefault="00607369">
      <w:pPr>
        <w:rPr>
          <w:sz w:val="28"/>
          <w:szCs w:val="28"/>
        </w:rPr>
      </w:pPr>
      <w:r>
        <w:rPr>
          <w:sz w:val="28"/>
          <w:szCs w:val="28"/>
        </w:rPr>
        <w:br w:type="page"/>
      </w:r>
    </w:p>
    <w:p w14:paraId="225E5299" w14:textId="77777777" w:rsidR="00607369" w:rsidRDefault="00607369" w:rsidP="00960ADD">
      <w:pPr>
        <w:tabs>
          <w:tab w:val="left" w:pos="1452"/>
        </w:tabs>
        <w:rPr>
          <w:b/>
          <w:bCs/>
          <w:sz w:val="40"/>
          <w:szCs w:val="40"/>
          <w:lang w:val="en-US"/>
        </w:rPr>
      </w:pPr>
      <w:r w:rsidRPr="00607369">
        <w:rPr>
          <w:b/>
          <w:bCs/>
          <w:sz w:val="40"/>
          <w:szCs w:val="40"/>
          <w:lang w:val="en-US"/>
        </w:rPr>
        <w:lastRenderedPageBreak/>
        <w:t>Personalization Strategies for Department Segments</w:t>
      </w:r>
    </w:p>
    <w:p w14:paraId="217B34D2" w14:textId="77777777" w:rsidR="00960ADD" w:rsidRPr="00607369" w:rsidRDefault="00960ADD" w:rsidP="00960ADD">
      <w:pPr>
        <w:tabs>
          <w:tab w:val="left" w:pos="1452"/>
        </w:tabs>
        <w:rPr>
          <w:b/>
          <w:bCs/>
          <w:sz w:val="40"/>
          <w:szCs w:val="40"/>
          <w:lang w:val="en-US"/>
        </w:rPr>
      </w:pPr>
    </w:p>
    <w:p w14:paraId="5C2F8BF4" w14:textId="77777777" w:rsidR="00607369" w:rsidRPr="00607369" w:rsidRDefault="00607369" w:rsidP="00607369">
      <w:pPr>
        <w:rPr>
          <w:b/>
          <w:bCs/>
          <w:sz w:val="28"/>
          <w:szCs w:val="28"/>
        </w:rPr>
      </w:pPr>
      <w:r w:rsidRPr="00607369">
        <w:rPr>
          <w:b/>
          <w:bCs/>
          <w:sz w:val="28"/>
          <w:szCs w:val="28"/>
        </w:rPr>
        <w:t>Cluster 0: Premium Selection Departments</w:t>
      </w:r>
    </w:p>
    <w:p w14:paraId="2718F1B9" w14:textId="4DF2B56A" w:rsidR="00607369" w:rsidRDefault="00607369" w:rsidP="00960ADD">
      <w:pPr>
        <w:spacing w:after="0"/>
        <w:rPr>
          <w:sz w:val="28"/>
          <w:szCs w:val="28"/>
        </w:rPr>
      </w:pPr>
      <w:r w:rsidRPr="00607369">
        <w:rPr>
          <w:sz w:val="28"/>
          <w:szCs w:val="28"/>
        </w:rPr>
        <w:t xml:space="preserve">This department cluster consists of stores with an average weekly sales </w:t>
      </w:r>
      <w:r w:rsidR="00960ADD" w:rsidRPr="00607369">
        <w:rPr>
          <w:sz w:val="28"/>
          <w:szCs w:val="28"/>
        </w:rPr>
        <w:t>totalling</w:t>
      </w:r>
      <w:r w:rsidRPr="00607369">
        <w:rPr>
          <w:sz w:val="28"/>
          <w:szCs w:val="28"/>
        </w:rPr>
        <w:t xml:space="preserve"> 5307, spread across 32 departments. It is the third-largest cluster in terms of store sizes and is distinguished by having the highest mean consumer price index. Characterized by medium-sized physical spaces, this cluster caters to consumers who prefer higher-priced products.</w:t>
      </w:r>
    </w:p>
    <w:p w14:paraId="17BF397A" w14:textId="77777777" w:rsidR="00960ADD" w:rsidRPr="00607369" w:rsidRDefault="00960ADD" w:rsidP="00960ADD">
      <w:pPr>
        <w:spacing w:after="0"/>
        <w:rPr>
          <w:sz w:val="28"/>
          <w:szCs w:val="28"/>
        </w:rPr>
      </w:pPr>
    </w:p>
    <w:p w14:paraId="02FE1722" w14:textId="77777777" w:rsidR="00607369" w:rsidRPr="00607369" w:rsidRDefault="00607369" w:rsidP="00607369">
      <w:pPr>
        <w:rPr>
          <w:b/>
          <w:bCs/>
          <w:sz w:val="28"/>
          <w:szCs w:val="28"/>
        </w:rPr>
      </w:pPr>
      <w:r w:rsidRPr="00607369">
        <w:rPr>
          <w:b/>
          <w:bCs/>
          <w:sz w:val="28"/>
          <w:szCs w:val="28"/>
        </w:rPr>
        <w:t>Cluster 1: Grand Outlets Department</w:t>
      </w:r>
    </w:p>
    <w:p w14:paraId="68CA2D6B" w14:textId="77777777" w:rsidR="00607369" w:rsidRDefault="00607369" w:rsidP="00960ADD">
      <w:pPr>
        <w:spacing w:after="0"/>
        <w:rPr>
          <w:sz w:val="28"/>
          <w:szCs w:val="28"/>
        </w:rPr>
      </w:pPr>
      <w:r w:rsidRPr="00607369">
        <w:rPr>
          <w:sz w:val="28"/>
          <w:szCs w:val="28"/>
        </w:rPr>
        <w:t>This department cluster comprises departments recognized for their larger physical size and stands out for having a lower mean consumer price index compared to other clusters. The average weekly sales in Cluster 9 departments total 27,479, which is notably high and represents an outlier, with only 1 department belonging to this group.</w:t>
      </w:r>
    </w:p>
    <w:p w14:paraId="67AC666E" w14:textId="77777777" w:rsidR="00960ADD" w:rsidRPr="00607369" w:rsidRDefault="00960ADD" w:rsidP="00960ADD">
      <w:pPr>
        <w:spacing w:after="0"/>
        <w:rPr>
          <w:sz w:val="28"/>
          <w:szCs w:val="28"/>
        </w:rPr>
      </w:pPr>
    </w:p>
    <w:p w14:paraId="2F3D594F" w14:textId="77777777" w:rsidR="00607369" w:rsidRPr="00607369" w:rsidRDefault="00607369" w:rsidP="00607369">
      <w:pPr>
        <w:rPr>
          <w:b/>
          <w:bCs/>
          <w:sz w:val="28"/>
          <w:szCs w:val="28"/>
        </w:rPr>
      </w:pPr>
      <w:r w:rsidRPr="00607369">
        <w:rPr>
          <w:b/>
          <w:bCs/>
          <w:sz w:val="28"/>
          <w:szCs w:val="28"/>
        </w:rPr>
        <w:t>Cluster 2: Elite Departments</w:t>
      </w:r>
    </w:p>
    <w:p w14:paraId="5F980AB5" w14:textId="2CF12878" w:rsidR="00607369" w:rsidRDefault="00607369" w:rsidP="00960ADD">
      <w:pPr>
        <w:spacing w:after="0"/>
        <w:rPr>
          <w:sz w:val="28"/>
          <w:szCs w:val="28"/>
        </w:rPr>
      </w:pPr>
      <w:r w:rsidRPr="00607369">
        <w:rPr>
          <w:sz w:val="28"/>
          <w:szCs w:val="28"/>
        </w:rPr>
        <w:t xml:space="preserve">This department cluster consists of departments known for their higher average weekly sales, </w:t>
      </w:r>
      <w:r w:rsidR="00D862A0" w:rsidRPr="00607369">
        <w:rPr>
          <w:sz w:val="28"/>
          <w:szCs w:val="28"/>
        </w:rPr>
        <w:t>totalling</w:t>
      </w:r>
      <w:r w:rsidRPr="00607369">
        <w:rPr>
          <w:sz w:val="28"/>
          <w:szCs w:val="28"/>
        </w:rPr>
        <w:t xml:space="preserve"> 17,504. These departments are distinguished by their compact physical footprint and possess the highest mean consumer price index among the clusters. With a total of 24 stores in this group, it can be described as encompassing departments.</w:t>
      </w:r>
    </w:p>
    <w:p w14:paraId="1B13A378" w14:textId="77777777" w:rsidR="00960ADD" w:rsidRPr="00607369" w:rsidRDefault="00960ADD" w:rsidP="00960ADD">
      <w:pPr>
        <w:spacing w:after="0"/>
        <w:rPr>
          <w:sz w:val="28"/>
          <w:szCs w:val="28"/>
        </w:rPr>
      </w:pPr>
    </w:p>
    <w:p w14:paraId="66DFA7E1" w14:textId="77777777" w:rsidR="00607369" w:rsidRPr="00607369" w:rsidRDefault="00607369" w:rsidP="00607369">
      <w:pPr>
        <w:rPr>
          <w:b/>
          <w:bCs/>
          <w:sz w:val="28"/>
          <w:szCs w:val="28"/>
        </w:rPr>
      </w:pPr>
      <w:r w:rsidRPr="00607369">
        <w:rPr>
          <w:b/>
          <w:bCs/>
          <w:sz w:val="28"/>
          <w:szCs w:val="28"/>
        </w:rPr>
        <w:t>Cluster 3: Sizeable Luxury Departments</w:t>
      </w:r>
    </w:p>
    <w:p w14:paraId="2D3852AF" w14:textId="77777777" w:rsidR="00607369" w:rsidRPr="00607369" w:rsidRDefault="00607369" w:rsidP="00607369">
      <w:pPr>
        <w:rPr>
          <w:sz w:val="28"/>
          <w:szCs w:val="28"/>
        </w:rPr>
      </w:pPr>
      <w:r w:rsidRPr="00607369">
        <w:rPr>
          <w:sz w:val="28"/>
          <w:szCs w:val="28"/>
        </w:rPr>
        <w:t>This department cluster comprises stores characterized by their expansive physical space and stands out for having the highest mean consumer price index among the clusters. The average weekly sales in Department Cluster 3 total 1085, with a total of 16 departments belonging to this group. This cluster can be described as encompassing stores with a substantial number of departments, exhibiting dismal mean weekly sales, and catering to consumers with premium-priced products.</w:t>
      </w:r>
    </w:p>
    <w:p w14:paraId="71887B07" w14:textId="77777777" w:rsidR="00607369" w:rsidRPr="00607369" w:rsidRDefault="00607369" w:rsidP="00607369">
      <w:pPr>
        <w:rPr>
          <w:sz w:val="28"/>
          <w:szCs w:val="28"/>
        </w:rPr>
      </w:pPr>
    </w:p>
    <w:p w14:paraId="1BE4A9C4" w14:textId="77777777" w:rsidR="00607369" w:rsidRPr="00607369" w:rsidRDefault="00607369" w:rsidP="00607369">
      <w:pPr>
        <w:rPr>
          <w:sz w:val="28"/>
          <w:szCs w:val="28"/>
        </w:rPr>
      </w:pPr>
    </w:p>
    <w:p w14:paraId="56DE3C2E" w14:textId="73267840" w:rsidR="00607369" w:rsidRPr="00607369" w:rsidRDefault="00D862A0" w:rsidP="00960ADD">
      <w:pPr>
        <w:tabs>
          <w:tab w:val="left" w:pos="1452"/>
        </w:tabs>
        <w:jc w:val="center"/>
        <w:rPr>
          <w:sz w:val="28"/>
          <w:szCs w:val="28"/>
        </w:rPr>
      </w:pPr>
      <w:r w:rsidRPr="00D862A0">
        <w:rPr>
          <w:sz w:val="28"/>
          <w:szCs w:val="28"/>
        </w:rPr>
        <w:lastRenderedPageBreak/>
        <w:drawing>
          <wp:anchor distT="0" distB="0" distL="114300" distR="114300" simplePos="0" relativeHeight="251674624" behindDoc="0" locked="0" layoutInCell="1" allowOverlap="1" wp14:anchorId="3433A744" wp14:editId="1572454D">
            <wp:simplePos x="0" y="0"/>
            <wp:positionH relativeFrom="margin">
              <wp:align>left</wp:align>
            </wp:positionH>
            <wp:positionV relativeFrom="paragraph">
              <wp:posOffset>464820</wp:posOffset>
            </wp:positionV>
            <wp:extent cx="5624047" cy="1867062"/>
            <wp:effectExtent l="0" t="0" r="0" b="0"/>
            <wp:wrapSquare wrapText="bothSides"/>
            <wp:docPr id="187508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86565" name=""/>
                    <pic:cNvPicPr/>
                  </pic:nvPicPr>
                  <pic:blipFill>
                    <a:blip r:embed="rId38">
                      <a:extLst>
                        <a:ext uri="{28A0092B-C50C-407E-A947-70E740481C1C}">
                          <a14:useLocalDpi xmlns:a14="http://schemas.microsoft.com/office/drawing/2010/main" val="0"/>
                        </a:ext>
                      </a:extLst>
                    </a:blip>
                    <a:stretch>
                      <a:fillRect/>
                    </a:stretch>
                  </pic:blipFill>
                  <pic:spPr>
                    <a:xfrm>
                      <a:off x="0" y="0"/>
                      <a:ext cx="5624047" cy="1867062"/>
                    </a:xfrm>
                    <a:prstGeom prst="rect">
                      <a:avLst/>
                    </a:prstGeom>
                  </pic:spPr>
                </pic:pic>
              </a:graphicData>
            </a:graphic>
          </wp:anchor>
        </w:drawing>
      </w:r>
      <w:r w:rsidRPr="00D862A0">
        <w:rPr>
          <w:b/>
          <w:bCs/>
          <w:sz w:val="56"/>
          <w:szCs w:val="56"/>
        </w:rPr>
        <w:t>Market Basket Analysis</w:t>
      </w:r>
    </w:p>
    <w:p w14:paraId="651EB049" w14:textId="77777777" w:rsidR="00D862A0" w:rsidRDefault="00D862A0" w:rsidP="00D862A0">
      <w:pPr>
        <w:rPr>
          <w:sz w:val="28"/>
          <w:szCs w:val="28"/>
          <w:lang w:val="en-US"/>
        </w:rPr>
      </w:pPr>
    </w:p>
    <w:p w14:paraId="03DB6223" w14:textId="599285AA" w:rsidR="00D862A0" w:rsidRPr="00D862A0" w:rsidRDefault="00D862A0" w:rsidP="00D862A0">
      <w:pPr>
        <w:rPr>
          <w:sz w:val="28"/>
          <w:szCs w:val="28"/>
        </w:rPr>
      </w:pPr>
      <w:r w:rsidRPr="00D862A0">
        <w:rPr>
          <w:sz w:val="28"/>
          <w:szCs w:val="28"/>
          <w:lang w:val="en-US"/>
        </w:rPr>
        <w:t>The output of the analysis consists of association rules that reveal relationships between departments. Each rule specifies a set of items (antecedent) that are associated with another set of items (consequent). For example, a rule might indicate that when department 29 is present, items in stores 1, 2, 3, ..., 45 tend to be purchased together.</w:t>
      </w:r>
    </w:p>
    <w:p w14:paraId="214A8C57" w14:textId="77777777" w:rsidR="00960ADD" w:rsidRDefault="00960ADD" w:rsidP="00D862A0">
      <w:pPr>
        <w:rPr>
          <w:b/>
          <w:bCs/>
          <w:sz w:val="28"/>
          <w:szCs w:val="28"/>
          <w:lang w:val="en-US"/>
        </w:rPr>
      </w:pPr>
    </w:p>
    <w:p w14:paraId="579B89FA" w14:textId="25E019CD" w:rsidR="00D862A0" w:rsidRPr="00D862A0" w:rsidRDefault="00D862A0" w:rsidP="00D862A0">
      <w:pPr>
        <w:rPr>
          <w:sz w:val="28"/>
          <w:szCs w:val="28"/>
        </w:rPr>
      </w:pPr>
      <w:r w:rsidRPr="00D862A0">
        <w:rPr>
          <w:b/>
          <w:bCs/>
          <w:sz w:val="28"/>
          <w:szCs w:val="28"/>
          <w:lang w:val="en-US"/>
        </w:rPr>
        <w:t>Objective-</w:t>
      </w:r>
    </w:p>
    <w:p w14:paraId="05092147" w14:textId="77777777" w:rsidR="00D862A0" w:rsidRPr="00D862A0" w:rsidRDefault="00D862A0" w:rsidP="00D862A0">
      <w:pPr>
        <w:rPr>
          <w:sz w:val="28"/>
          <w:szCs w:val="28"/>
        </w:rPr>
      </w:pPr>
      <w:r w:rsidRPr="00D862A0">
        <w:rPr>
          <w:sz w:val="28"/>
          <w:szCs w:val="28"/>
          <w:lang w:val="en-US"/>
        </w:rPr>
        <w:t>In market basket analysis we have tried to find out the association within different departments with the different stores in the given sales data.</w:t>
      </w:r>
    </w:p>
    <w:p w14:paraId="4A4E5205" w14:textId="77777777" w:rsidR="00D862A0" w:rsidRPr="00D862A0" w:rsidRDefault="00D862A0" w:rsidP="00D862A0">
      <w:pPr>
        <w:rPr>
          <w:sz w:val="28"/>
          <w:szCs w:val="28"/>
        </w:rPr>
      </w:pPr>
      <w:r w:rsidRPr="00D862A0">
        <w:rPr>
          <w:sz w:val="28"/>
          <w:szCs w:val="28"/>
          <w:lang w:val="en-US"/>
        </w:rPr>
        <w:t>Develop cross-selling strategies based on these inferences.</w:t>
      </w:r>
    </w:p>
    <w:p w14:paraId="39AD709E" w14:textId="77777777" w:rsidR="00D862A0" w:rsidRPr="00D862A0" w:rsidRDefault="00D862A0" w:rsidP="00D862A0">
      <w:pPr>
        <w:rPr>
          <w:sz w:val="28"/>
          <w:szCs w:val="28"/>
        </w:rPr>
      </w:pPr>
      <w:r w:rsidRPr="00D862A0">
        <w:rPr>
          <w:b/>
          <w:bCs/>
          <w:sz w:val="28"/>
          <w:szCs w:val="28"/>
          <w:lang w:val="en-US"/>
        </w:rPr>
        <w:t>Significance of Market Basket Analysis</w:t>
      </w:r>
    </w:p>
    <w:p w14:paraId="4DC63F54" w14:textId="77777777" w:rsidR="00D862A0" w:rsidRPr="00D862A0" w:rsidRDefault="00D862A0" w:rsidP="00D862A0">
      <w:pPr>
        <w:rPr>
          <w:sz w:val="28"/>
          <w:szCs w:val="28"/>
        </w:rPr>
      </w:pPr>
      <w:r w:rsidRPr="00D862A0">
        <w:rPr>
          <w:sz w:val="28"/>
          <w:szCs w:val="28"/>
          <w:lang w:val="en-US"/>
        </w:rPr>
        <w:t>Market basket analysis is a strategic data mining technique used by retailers to enhance sales by gaining a deeper understanding of customer purchasing patterns. This method involves examining substantial datasets, such as historical purchase records, to unveil inherent product groupings and identify items that customers tend to buy together.</w:t>
      </w:r>
    </w:p>
    <w:p w14:paraId="497862DD" w14:textId="77777777" w:rsidR="00D862A0" w:rsidRPr="00D862A0" w:rsidRDefault="00D862A0" w:rsidP="00D862A0">
      <w:pPr>
        <w:rPr>
          <w:sz w:val="28"/>
          <w:szCs w:val="28"/>
        </w:rPr>
      </w:pPr>
      <w:r w:rsidRPr="00D862A0">
        <w:rPr>
          <w:sz w:val="28"/>
          <w:szCs w:val="28"/>
          <w:lang w:val="en-US"/>
        </w:rPr>
        <w:t>By recognizing these patterns of co-occurrence, retailers can make informed decisions to optimize inventory management, devise effective marketing strategies, employ cross-selling tactics.</w:t>
      </w:r>
    </w:p>
    <w:p w14:paraId="2A75A0F6" w14:textId="77777777" w:rsidR="00D862A0" w:rsidRPr="00D862A0" w:rsidRDefault="00D862A0" w:rsidP="00D862A0">
      <w:pPr>
        <w:rPr>
          <w:sz w:val="28"/>
          <w:szCs w:val="28"/>
        </w:rPr>
      </w:pPr>
      <w:r w:rsidRPr="00D862A0">
        <w:rPr>
          <w:b/>
          <w:bCs/>
          <w:sz w:val="28"/>
          <w:szCs w:val="28"/>
          <w:lang w:val="en-US"/>
        </w:rPr>
        <w:t>Algorithms Used in Market Basket Analysis in Retail Data</w:t>
      </w:r>
    </w:p>
    <w:p w14:paraId="7DACCDB0" w14:textId="77777777" w:rsidR="00D862A0" w:rsidRPr="00D862A0" w:rsidRDefault="00D862A0" w:rsidP="00D862A0">
      <w:pPr>
        <w:rPr>
          <w:sz w:val="28"/>
          <w:szCs w:val="28"/>
        </w:rPr>
      </w:pPr>
      <w:r w:rsidRPr="00D862A0">
        <w:rPr>
          <w:sz w:val="28"/>
          <w:szCs w:val="28"/>
          <w:lang w:val="en-US"/>
        </w:rPr>
        <w:t xml:space="preserve">The Apriori Algorithm widely uses and is well-known for Association Rule mining, making it a popular choice in market basket analysis. </w:t>
      </w:r>
    </w:p>
    <w:p w14:paraId="5541323E" w14:textId="08E23A78" w:rsidR="00D862A0" w:rsidRDefault="00D862A0" w:rsidP="00960ADD">
      <w:pPr>
        <w:jc w:val="center"/>
        <w:rPr>
          <w:sz w:val="28"/>
          <w:szCs w:val="28"/>
        </w:rPr>
      </w:pPr>
      <w:r>
        <w:rPr>
          <w:sz w:val="28"/>
          <w:szCs w:val="28"/>
        </w:rPr>
        <w:br w:type="page"/>
      </w:r>
      <w:r>
        <w:rPr>
          <w:b/>
          <w:bCs/>
          <w:sz w:val="56"/>
          <w:szCs w:val="56"/>
        </w:rPr>
        <w:lastRenderedPageBreak/>
        <w:t>M</w:t>
      </w:r>
      <w:r w:rsidRPr="00D862A0">
        <w:rPr>
          <w:b/>
          <w:bCs/>
          <w:sz w:val="56"/>
          <w:szCs w:val="56"/>
        </w:rPr>
        <w:t>arket Basket Analysis</w:t>
      </w:r>
    </w:p>
    <w:p w14:paraId="452B3487" w14:textId="77777777" w:rsidR="00960ADD" w:rsidRDefault="00960ADD" w:rsidP="00D862A0">
      <w:pPr>
        <w:tabs>
          <w:tab w:val="left" w:pos="1452"/>
        </w:tabs>
        <w:rPr>
          <w:b/>
          <w:bCs/>
          <w:sz w:val="28"/>
          <w:szCs w:val="28"/>
          <w:lang w:val="en-US"/>
        </w:rPr>
      </w:pPr>
    </w:p>
    <w:p w14:paraId="3EDB2376" w14:textId="69E9B0A9" w:rsidR="00D862A0" w:rsidRPr="00D862A0" w:rsidRDefault="00D862A0" w:rsidP="00960ADD">
      <w:pPr>
        <w:tabs>
          <w:tab w:val="left" w:pos="1452"/>
        </w:tabs>
        <w:rPr>
          <w:sz w:val="28"/>
          <w:szCs w:val="28"/>
        </w:rPr>
      </w:pPr>
      <w:r w:rsidRPr="00D862A0">
        <w:rPr>
          <w:b/>
          <w:bCs/>
          <w:sz w:val="28"/>
          <w:szCs w:val="28"/>
          <w:lang w:val="en-US"/>
        </w:rPr>
        <w:t>Implementation:</w:t>
      </w:r>
    </w:p>
    <w:p w14:paraId="77EC2896" w14:textId="77777777" w:rsidR="00D862A0" w:rsidRDefault="00D862A0" w:rsidP="00960ADD">
      <w:pPr>
        <w:tabs>
          <w:tab w:val="left" w:pos="1452"/>
        </w:tabs>
        <w:rPr>
          <w:sz w:val="28"/>
          <w:szCs w:val="28"/>
          <w:lang w:val="en-US"/>
        </w:rPr>
      </w:pPr>
      <w:r w:rsidRPr="00D862A0">
        <w:rPr>
          <w:sz w:val="28"/>
          <w:szCs w:val="28"/>
          <w:lang w:val="en-US"/>
        </w:rPr>
        <w:t>The Apriori algorithm is applied to the sales data with specific parameters such as minimum support, confidence, lift, and length. This algorithm efficiently discovers frequent itemset and generates association rules based on these itemset.</w:t>
      </w:r>
    </w:p>
    <w:p w14:paraId="5EC88FCA" w14:textId="77777777" w:rsidR="00960ADD" w:rsidRPr="00D862A0" w:rsidRDefault="00960ADD" w:rsidP="00960ADD">
      <w:pPr>
        <w:tabs>
          <w:tab w:val="left" w:pos="1452"/>
        </w:tabs>
        <w:rPr>
          <w:sz w:val="28"/>
          <w:szCs w:val="28"/>
        </w:rPr>
      </w:pPr>
    </w:p>
    <w:p w14:paraId="39DE0C5C" w14:textId="77777777" w:rsidR="00D862A0" w:rsidRPr="00D862A0" w:rsidRDefault="00D862A0" w:rsidP="00960ADD">
      <w:pPr>
        <w:tabs>
          <w:tab w:val="left" w:pos="1452"/>
        </w:tabs>
        <w:rPr>
          <w:sz w:val="28"/>
          <w:szCs w:val="28"/>
        </w:rPr>
      </w:pPr>
      <w:r w:rsidRPr="00D862A0">
        <w:rPr>
          <w:b/>
          <w:bCs/>
          <w:sz w:val="28"/>
          <w:szCs w:val="28"/>
          <w:lang w:val="en-US"/>
        </w:rPr>
        <w:t>Association Results:</w:t>
      </w:r>
    </w:p>
    <w:p w14:paraId="168D07A8" w14:textId="77777777" w:rsidR="00D862A0" w:rsidRPr="00D862A0" w:rsidRDefault="00D862A0" w:rsidP="00960ADD">
      <w:pPr>
        <w:tabs>
          <w:tab w:val="left" w:pos="1452"/>
        </w:tabs>
        <w:rPr>
          <w:sz w:val="28"/>
          <w:szCs w:val="28"/>
        </w:rPr>
      </w:pPr>
      <w:r w:rsidRPr="00D862A0">
        <w:rPr>
          <w:sz w:val="28"/>
          <w:szCs w:val="28"/>
          <w:lang w:val="en-US"/>
        </w:rPr>
        <w:t>The association results are printed out, showing each association rule along with its support, confidence, and lift. For example, a rule might indicate that when department 29 is present, there is a high confidence (e.g., 95%) that stores 1, 2, 3, ..., 45 will also be present in the same transaction, with a lift value indicating the strength of the association.</w:t>
      </w:r>
    </w:p>
    <w:p w14:paraId="3B6B7087" w14:textId="77777777" w:rsidR="00D862A0" w:rsidRPr="00D862A0" w:rsidRDefault="00D862A0" w:rsidP="00960ADD">
      <w:pPr>
        <w:tabs>
          <w:tab w:val="left" w:pos="1452"/>
        </w:tabs>
        <w:rPr>
          <w:sz w:val="28"/>
          <w:szCs w:val="28"/>
        </w:rPr>
      </w:pPr>
      <w:r w:rsidRPr="00D862A0">
        <w:rPr>
          <w:sz w:val="28"/>
          <w:szCs w:val="28"/>
          <w:lang w:val="en-US"/>
        </w:rPr>
        <w:t>Overall, our approach encompasses standard practices in market basket analysis and leverages the Apriori algorithm to uncover meaningful associations within the provided sales data, which can lead to actionable insights for optimizing product placement, cross-selling strategies, and marketing efforts across different departments and stores.</w:t>
      </w:r>
    </w:p>
    <w:p w14:paraId="23C8C33C" w14:textId="77777777" w:rsidR="00D862A0" w:rsidRPr="00D862A0" w:rsidRDefault="00D862A0" w:rsidP="00D862A0">
      <w:pPr>
        <w:tabs>
          <w:tab w:val="left" w:pos="1452"/>
        </w:tabs>
        <w:rPr>
          <w:sz w:val="28"/>
          <w:szCs w:val="28"/>
        </w:rPr>
      </w:pPr>
    </w:p>
    <w:p w14:paraId="67F6A69E" w14:textId="77777777" w:rsidR="00D862A0" w:rsidRPr="00D862A0" w:rsidRDefault="00D862A0" w:rsidP="00D862A0">
      <w:pPr>
        <w:tabs>
          <w:tab w:val="left" w:pos="1452"/>
        </w:tabs>
        <w:rPr>
          <w:sz w:val="28"/>
          <w:szCs w:val="28"/>
        </w:rPr>
      </w:pPr>
    </w:p>
    <w:p w14:paraId="7C62E2B9" w14:textId="77777777" w:rsidR="00D862A0" w:rsidRPr="00D862A0" w:rsidRDefault="00D862A0" w:rsidP="00D862A0">
      <w:pPr>
        <w:tabs>
          <w:tab w:val="left" w:pos="1452"/>
        </w:tabs>
        <w:rPr>
          <w:sz w:val="28"/>
          <w:szCs w:val="28"/>
        </w:rPr>
      </w:pPr>
    </w:p>
    <w:p w14:paraId="484A19F6" w14:textId="49ECE33D" w:rsidR="00D862A0" w:rsidRDefault="00D862A0">
      <w:pPr>
        <w:rPr>
          <w:sz w:val="28"/>
          <w:szCs w:val="28"/>
        </w:rPr>
      </w:pPr>
      <w:r>
        <w:rPr>
          <w:sz w:val="28"/>
          <w:szCs w:val="28"/>
        </w:rPr>
        <w:br w:type="page"/>
      </w:r>
    </w:p>
    <w:p w14:paraId="7F36EAFB" w14:textId="53384454" w:rsidR="00D862A0" w:rsidRDefault="00D862A0" w:rsidP="00960ADD">
      <w:pPr>
        <w:tabs>
          <w:tab w:val="left" w:pos="1452"/>
        </w:tabs>
        <w:jc w:val="center"/>
        <w:rPr>
          <w:sz w:val="28"/>
          <w:szCs w:val="28"/>
        </w:rPr>
      </w:pPr>
      <w:r>
        <w:rPr>
          <w:b/>
          <w:bCs/>
          <w:sz w:val="56"/>
          <w:szCs w:val="56"/>
        </w:rPr>
        <w:lastRenderedPageBreak/>
        <w:t>M</w:t>
      </w:r>
      <w:r w:rsidRPr="00D862A0">
        <w:rPr>
          <w:b/>
          <w:bCs/>
          <w:sz w:val="56"/>
          <w:szCs w:val="56"/>
        </w:rPr>
        <w:t>arket Basket Analysis</w:t>
      </w:r>
    </w:p>
    <w:p w14:paraId="121F3B72" w14:textId="77777777" w:rsidR="00960ADD" w:rsidRDefault="00960ADD" w:rsidP="00960ADD">
      <w:pPr>
        <w:tabs>
          <w:tab w:val="left" w:pos="1452"/>
        </w:tabs>
        <w:rPr>
          <w:sz w:val="28"/>
          <w:szCs w:val="28"/>
        </w:rPr>
      </w:pPr>
    </w:p>
    <w:p w14:paraId="62526582" w14:textId="77777777" w:rsidR="00D862A0" w:rsidRPr="00D862A0" w:rsidRDefault="00D862A0" w:rsidP="00D862A0">
      <w:pPr>
        <w:tabs>
          <w:tab w:val="left" w:pos="1452"/>
        </w:tabs>
        <w:rPr>
          <w:sz w:val="28"/>
          <w:szCs w:val="28"/>
        </w:rPr>
      </w:pPr>
      <w:r w:rsidRPr="00D862A0">
        <w:rPr>
          <w:b/>
          <w:bCs/>
          <w:sz w:val="28"/>
          <w:szCs w:val="28"/>
          <w:highlight w:val="white"/>
          <w:lang w:val="en-US"/>
        </w:rPr>
        <w:t>Develop cross-selling strategies based on these inferences</w:t>
      </w:r>
    </w:p>
    <w:p w14:paraId="0E0D2072" w14:textId="77777777" w:rsidR="00D862A0" w:rsidRPr="00D862A0" w:rsidRDefault="00D862A0" w:rsidP="00D862A0">
      <w:pPr>
        <w:tabs>
          <w:tab w:val="left" w:pos="1452"/>
        </w:tabs>
        <w:rPr>
          <w:sz w:val="28"/>
          <w:szCs w:val="28"/>
        </w:rPr>
      </w:pPr>
      <w:r w:rsidRPr="00D862A0">
        <w:rPr>
          <w:b/>
          <w:bCs/>
          <w:sz w:val="28"/>
          <w:szCs w:val="28"/>
          <w:highlight w:val="white"/>
          <w:lang w:val="en-US"/>
        </w:rPr>
        <w:t>Optimize Store Layout:</w:t>
      </w:r>
    </w:p>
    <w:p w14:paraId="28A25E54" w14:textId="77777777" w:rsidR="00D862A0" w:rsidRPr="00D862A0" w:rsidRDefault="00D862A0" w:rsidP="00D862A0">
      <w:pPr>
        <w:tabs>
          <w:tab w:val="left" w:pos="1452"/>
        </w:tabs>
        <w:rPr>
          <w:sz w:val="28"/>
          <w:szCs w:val="28"/>
        </w:rPr>
      </w:pPr>
      <w:r w:rsidRPr="00D862A0">
        <w:rPr>
          <w:sz w:val="28"/>
          <w:szCs w:val="28"/>
          <w:highlight w:val="white"/>
          <w:lang w:val="en-US"/>
        </w:rPr>
        <w:t>Utilize the associations between departments and stores to optimize the layout of each store. Place related departments in close proximity to each other within the store to encourage cross-store purchases. For example, if departments 29 and 30 are frequently purchased together across various stores, consider placing them adjacent to each other to facilitate cross-department sales.</w:t>
      </w:r>
    </w:p>
    <w:p w14:paraId="780976BB" w14:textId="77777777" w:rsidR="00D862A0" w:rsidRPr="00D862A0" w:rsidRDefault="00D862A0" w:rsidP="00D862A0">
      <w:pPr>
        <w:tabs>
          <w:tab w:val="left" w:pos="1452"/>
        </w:tabs>
        <w:rPr>
          <w:sz w:val="28"/>
          <w:szCs w:val="28"/>
        </w:rPr>
      </w:pPr>
      <w:r w:rsidRPr="00D862A0">
        <w:rPr>
          <w:b/>
          <w:bCs/>
          <w:sz w:val="28"/>
          <w:szCs w:val="28"/>
          <w:highlight w:val="white"/>
          <w:lang w:val="en-US"/>
        </w:rPr>
        <w:t>Create Bundled Offers:</w:t>
      </w:r>
    </w:p>
    <w:p w14:paraId="1E1CE94F" w14:textId="77777777" w:rsidR="00D862A0" w:rsidRPr="00D862A0" w:rsidRDefault="00D862A0" w:rsidP="00D862A0">
      <w:pPr>
        <w:tabs>
          <w:tab w:val="left" w:pos="1452"/>
        </w:tabs>
        <w:rPr>
          <w:sz w:val="28"/>
          <w:szCs w:val="28"/>
        </w:rPr>
      </w:pPr>
      <w:r w:rsidRPr="00D862A0">
        <w:rPr>
          <w:sz w:val="28"/>
          <w:szCs w:val="28"/>
          <w:highlight w:val="white"/>
          <w:lang w:val="en-US"/>
        </w:rPr>
        <w:t>Identify departments that exhibit strong associations across multiple stores, such as departments 35 and 36. Create bundled offers or package deals that include products from both departments to incentivize customers to make cross-department purchases.</w:t>
      </w:r>
    </w:p>
    <w:p w14:paraId="562F3B76" w14:textId="77777777" w:rsidR="00D862A0" w:rsidRPr="00D862A0" w:rsidRDefault="00D862A0" w:rsidP="00D862A0">
      <w:pPr>
        <w:tabs>
          <w:tab w:val="left" w:pos="1452"/>
        </w:tabs>
        <w:rPr>
          <w:sz w:val="28"/>
          <w:szCs w:val="28"/>
        </w:rPr>
      </w:pPr>
      <w:r w:rsidRPr="00D862A0">
        <w:rPr>
          <w:b/>
          <w:bCs/>
          <w:sz w:val="28"/>
          <w:szCs w:val="28"/>
          <w:highlight w:val="white"/>
          <w:lang w:val="en-US"/>
        </w:rPr>
        <w:t>Targeted Promotions:</w:t>
      </w:r>
    </w:p>
    <w:p w14:paraId="6D090DCF" w14:textId="77777777" w:rsidR="00D862A0" w:rsidRPr="00D862A0" w:rsidRDefault="00D862A0" w:rsidP="00D862A0">
      <w:pPr>
        <w:tabs>
          <w:tab w:val="left" w:pos="1452"/>
        </w:tabs>
        <w:rPr>
          <w:sz w:val="28"/>
          <w:szCs w:val="28"/>
        </w:rPr>
      </w:pPr>
      <w:r w:rsidRPr="00D862A0">
        <w:rPr>
          <w:sz w:val="28"/>
          <w:szCs w:val="28"/>
          <w:highlight w:val="white"/>
          <w:lang w:val="en-US"/>
        </w:rPr>
        <w:t>Develop targeted promotions and marketing campaigns based on the associations between departments and stores. For instance, if department 37 frequently co-occurs with departments 1, 2, 4, and 40 across different stores, create promotions that span these departments to capitalize on customer purchase patterns.</w:t>
      </w:r>
    </w:p>
    <w:p w14:paraId="0F63A647" w14:textId="77777777" w:rsidR="00D862A0" w:rsidRPr="00D862A0" w:rsidRDefault="00D862A0" w:rsidP="00D862A0">
      <w:pPr>
        <w:tabs>
          <w:tab w:val="left" w:pos="1452"/>
        </w:tabs>
        <w:rPr>
          <w:sz w:val="28"/>
          <w:szCs w:val="28"/>
        </w:rPr>
      </w:pPr>
      <w:r w:rsidRPr="00D862A0">
        <w:rPr>
          <w:b/>
          <w:bCs/>
          <w:sz w:val="28"/>
          <w:szCs w:val="28"/>
          <w:highlight w:val="white"/>
          <w:lang w:val="en-US"/>
        </w:rPr>
        <w:t>Dynamic Pricing Strategies:</w:t>
      </w:r>
    </w:p>
    <w:p w14:paraId="7CEEB0CE" w14:textId="77777777" w:rsidR="00D862A0" w:rsidRPr="00D862A0" w:rsidRDefault="00D862A0" w:rsidP="00D862A0">
      <w:pPr>
        <w:tabs>
          <w:tab w:val="left" w:pos="1452"/>
        </w:tabs>
        <w:rPr>
          <w:sz w:val="28"/>
          <w:szCs w:val="28"/>
        </w:rPr>
      </w:pPr>
      <w:r w:rsidRPr="00D862A0">
        <w:rPr>
          <w:sz w:val="28"/>
          <w:szCs w:val="28"/>
          <w:highlight w:val="white"/>
          <w:lang w:val="en-US"/>
        </w:rPr>
        <w:t>Adjust pricing strategies based on the associations between departments and stores. Offer discounts or special pricing for products that are frequently purchased together across different stores to stimulate sales and increase customer satisfaction.</w:t>
      </w:r>
    </w:p>
    <w:p w14:paraId="6C01C5D2" w14:textId="77777777" w:rsidR="00D862A0" w:rsidRPr="00D862A0" w:rsidRDefault="00D862A0" w:rsidP="00D862A0">
      <w:pPr>
        <w:numPr>
          <w:ilvl w:val="0"/>
          <w:numId w:val="21"/>
        </w:numPr>
        <w:tabs>
          <w:tab w:val="clear" w:pos="360"/>
          <w:tab w:val="num" w:pos="720"/>
          <w:tab w:val="left" w:pos="1452"/>
        </w:tabs>
        <w:rPr>
          <w:sz w:val="28"/>
          <w:szCs w:val="28"/>
        </w:rPr>
      </w:pPr>
    </w:p>
    <w:p w14:paraId="1B0EF437" w14:textId="77777777" w:rsidR="00D862A0" w:rsidRPr="00D862A0" w:rsidRDefault="00D862A0" w:rsidP="00D862A0">
      <w:pPr>
        <w:numPr>
          <w:ilvl w:val="0"/>
          <w:numId w:val="21"/>
        </w:numPr>
        <w:tabs>
          <w:tab w:val="clear" w:pos="360"/>
          <w:tab w:val="num" w:pos="720"/>
          <w:tab w:val="left" w:pos="1452"/>
        </w:tabs>
        <w:rPr>
          <w:sz w:val="28"/>
          <w:szCs w:val="28"/>
        </w:rPr>
      </w:pPr>
    </w:p>
    <w:p w14:paraId="1FD666EA" w14:textId="77777777" w:rsidR="00D862A0" w:rsidRPr="00607369" w:rsidRDefault="00D862A0" w:rsidP="00D862A0">
      <w:pPr>
        <w:tabs>
          <w:tab w:val="left" w:pos="1452"/>
        </w:tabs>
        <w:rPr>
          <w:sz w:val="28"/>
          <w:szCs w:val="28"/>
        </w:rPr>
      </w:pPr>
    </w:p>
    <w:p w14:paraId="475B1007" w14:textId="77777777" w:rsidR="00D862A0" w:rsidRPr="00D862A0" w:rsidRDefault="00D862A0" w:rsidP="00D862A0">
      <w:pPr>
        <w:rPr>
          <w:sz w:val="28"/>
          <w:szCs w:val="28"/>
        </w:rPr>
      </w:pPr>
    </w:p>
    <w:p w14:paraId="0792BD11" w14:textId="0232367C" w:rsidR="00607369" w:rsidRPr="00D862A0" w:rsidRDefault="00D862A0" w:rsidP="00960ADD">
      <w:pPr>
        <w:tabs>
          <w:tab w:val="left" w:pos="1452"/>
        </w:tabs>
        <w:jc w:val="center"/>
        <w:rPr>
          <w:b/>
          <w:bCs/>
          <w:sz w:val="56"/>
          <w:szCs w:val="56"/>
        </w:rPr>
      </w:pPr>
      <w:r w:rsidRPr="00D862A0">
        <w:rPr>
          <w:b/>
          <w:bCs/>
          <w:sz w:val="56"/>
          <w:szCs w:val="56"/>
        </w:rPr>
        <w:lastRenderedPageBreak/>
        <w:t>Demand Forecasting</w:t>
      </w:r>
    </w:p>
    <w:p w14:paraId="7E4A7A84" w14:textId="4C9FBDA3" w:rsidR="00607369" w:rsidRDefault="00753EAE" w:rsidP="00607369">
      <w:pPr>
        <w:rPr>
          <w:sz w:val="28"/>
          <w:szCs w:val="28"/>
        </w:rPr>
      </w:pPr>
      <w:r w:rsidRPr="00753EAE">
        <w:rPr>
          <w:sz w:val="28"/>
          <w:szCs w:val="28"/>
        </w:rPr>
        <w:drawing>
          <wp:inline distT="0" distB="0" distL="0" distR="0" wp14:anchorId="273B070F" wp14:editId="015CB63F">
            <wp:extent cx="5731510" cy="1728470"/>
            <wp:effectExtent l="0" t="0" r="2540" b="5080"/>
            <wp:docPr id="141871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16677" name=""/>
                    <pic:cNvPicPr/>
                  </pic:nvPicPr>
                  <pic:blipFill>
                    <a:blip r:embed="rId39"/>
                    <a:stretch>
                      <a:fillRect/>
                    </a:stretch>
                  </pic:blipFill>
                  <pic:spPr>
                    <a:xfrm>
                      <a:off x="0" y="0"/>
                      <a:ext cx="5731510" cy="1728470"/>
                    </a:xfrm>
                    <a:prstGeom prst="rect">
                      <a:avLst/>
                    </a:prstGeom>
                  </pic:spPr>
                </pic:pic>
              </a:graphicData>
            </a:graphic>
          </wp:inline>
        </w:drawing>
      </w:r>
    </w:p>
    <w:p w14:paraId="0AA68FF4" w14:textId="145C1299" w:rsidR="00753EAE" w:rsidRDefault="00753EAE" w:rsidP="00607369">
      <w:pPr>
        <w:rPr>
          <w:sz w:val="28"/>
          <w:szCs w:val="28"/>
        </w:rPr>
      </w:pPr>
      <w:r w:rsidRPr="00753EAE">
        <w:rPr>
          <w:sz w:val="28"/>
          <w:szCs w:val="28"/>
        </w:rPr>
        <w:drawing>
          <wp:inline distT="0" distB="0" distL="0" distR="0" wp14:anchorId="2B423BC5" wp14:editId="25831E2E">
            <wp:extent cx="5731510" cy="1593850"/>
            <wp:effectExtent l="0" t="0" r="2540" b="6350"/>
            <wp:docPr id="5772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3713" name=""/>
                    <pic:cNvPicPr/>
                  </pic:nvPicPr>
                  <pic:blipFill>
                    <a:blip r:embed="rId40"/>
                    <a:stretch>
                      <a:fillRect/>
                    </a:stretch>
                  </pic:blipFill>
                  <pic:spPr>
                    <a:xfrm>
                      <a:off x="0" y="0"/>
                      <a:ext cx="5731510" cy="1593850"/>
                    </a:xfrm>
                    <a:prstGeom prst="rect">
                      <a:avLst/>
                    </a:prstGeom>
                  </pic:spPr>
                </pic:pic>
              </a:graphicData>
            </a:graphic>
          </wp:inline>
        </w:drawing>
      </w:r>
    </w:p>
    <w:p w14:paraId="7F5BCC44" w14:textId="2FC1C4FF" w:rsidR="00753EAE" w:rsidRDefault="00753EAE" w:rsidP="00607369">
      <w:pPr>
        <w:rPr>
          <w:sz w:val="28"/>
          <w:szCs w:val="28"/>
        </w:rPr>
      </w:pPr>
      <w:r w:rsidRPr="00753EAE">
        <w:rPr>
          <w:sz w:val="28"/>
          <w:szCs w:val="28"/>
        </w:rPr>
        <w:drawing>
          <wp:inline distT="0" distB="0" distL="0" distR="0" wp14:anchorId="37AF2CB9" wp14:editId="7F3318C1">
            <wp:extent cx="5731510" cy="1623695"/>
            <wp:effectExtent l="0" t="0" r="2540" b="0"/>
            <wp:docPr id="159480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6870" name=""/>
                    <pic:cNvPicPr/>
                  </pic:nvPicPr>
                  <pic:blipFill>
                    <a:blip r:embed="rId41"/>
                    <a:stretch>
                      <a:fillRect/>
                    </a:stretch>
                  </pic:blipFill>
                  <pic:spPr>
                    <a:xfrm>
                      <a:off x="0" y="0"/>
                      <a:ext cx="5731510" cy="1623695"/>
                    </a:xfrm>
                    <a:prstGeom prst="rect">
                      <a:avLst/>
                    </a:prstGeom>
                  </pic:spPr>
                </pic:pic>
              </a:graphicData>
            </a:graphic>
          </wp:inline>
        </w:drawing>
      </w:r>
    </w:p>
    <w:p w14:paraId="329624B9" w14:textId="59462E98" w:rsidR="00753EAE" w:rsidRDefault="00753EAE" w:rsidP="00607369">
      <w:pPr>
        <w:rPr>
          <w:sz w:val="28"/>
          <w:szCs w:val="28"/>
        </w:rPr>
      </w:pPr>
      <w:r w:rsidRPr="00753EAE">
        <w:rPr>
          <w:sz w:val="28"/>
          <w:szCs w:val="28"/>
        </w:rPr>
        <w:drawing>
          <wp:inline distT="0" distB="0" distL="0" distR="0" wp14:anchorId="74765914" wp14:editId="26675A76">
            <wp:extent cx="5731510" cy="1602740"/>
            <wp:effectExtent l="0" t="0" r="2540" b="0"/>
            <wp:docPr id="157549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7360" name=""/>
                    <pic:cNvPicPr/>
                  </pic:nvPicPr>
                  <pic:blipFill>
                    <a:blip r:embed="rId42"/>
                    <a:stretch>
                      <a:fillRect/>
                    </a:stretch>
                  </pic:blipFill>
                  <pic:spPr>
                    <a:xfrm>
                      <a:off x="0" y="0"/>
                      <a:ext cx="5731510" cy="1602740"/>
                    </a:xfrm>
                    <a:prstGeom prst="rect">
                      <a:avLst/>
                    </a:prstGeom>
                  </pic:spPr>
                </pic:pic>
              </a:graphicData>
            </a:graphic>
          </wp:inline>
        </w:drawing>
      </w:r>
    </w:p>
    <w:p w14:paraId="7045A5AB" w14:textId="77777777" w:rsidR="00753EAE" w:rsidRPr="00753EAE" w:rsidRDefault="00753EAE" w:rsidP="00753EAE">
      <w:pPr>
        <w:rPr>
          <w:sz w:val="28"/>
          <w:szCs w:val="28"/>
        </w:rPr>
      </w:pPr>
      <w:r w:rsidRPr="00753EAE">
        <w:rPr>
          <w:b/>
          <w:bCs/>
          <w:sz w:val="28"/>
          <w:szCs w:val="28"/>
          <w:lang w:val="en-US"/>
        </w:rPr>
        <w:t>As it can be observed, the series is strongly influenced by the seasonal component</w:t>
      </w:r>
    </w:p>
    <w:p w14:paraId="14B149D7" w14:textId="77777777" w:rsidR="00753EAE" w:rsidRPr="00607369" w:rsidRDefault="00753EAE" w:rsidP="00607369">
      <w:pPr>
        <w:rPr>
          <w:sz w:val="28"/>
          <w:szCs w:val="28"/>
        </w:rPr>
      </w:pPr>
    </w:p>
    <w:p w14:paraId="7F1A5822" w14:textId="1A44122C" w:rsidR="00607369" w:rsidRDefault="00FC49DD" w:rsidP="00607369">
      <w:pPr>
        <w:rPr>
          <w:noProof/>
        </w:rPr>
      </w:pPr>
      <w:r w:rsidRPr="00753EAE">
        <w:rPr>
          <w:sz w:val="28"/>
          <w:szCs w:val="28"/>
        </w:rPr>
        <w:lastRenderedPageBreak/>
        <w:drawing>
          <wp:anchor distT="0" distB="0" distL="114300" distR="114300" simplePos="0" relativeHeight="251676672" behindDoc="0" locked="0" layoutInCell="1" allowOverlap="1" wp14:anchorId="41187DF2" wp14:editId="101EFB35">
            <wp:simplePos x="0" y="0"/>
            <wp:positionH relativeFrom="column">
              <wp:posOffset>-485775</wp:posOffset>
            </wp:positionH>
            <wp:positionV relativeFrom="paragraph">
              <wp:posOffset>180340</wp:posOffset>
            </wp:positionV>
            <wp:extent cx="2148840" cy="809625"/>
            <wp:effectExtent l="0" t="0" r="3810" b="9525"/>
            <wp:wrapSquare wrapText="bothSides"/>
            <wp:docPr id="199294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41601" name=""/>
                    <pic:cNvPicPr/>
                  </pic:nvPicPr>
                  <pic:blipFill>
                    <a:blip r:embed="rId43">
                      <a:extLst>
                        <a:ext uri="{28A0092B-C50C-407E-A947-70E740481C1C}">
                          <a14:useLocalDpi xmlns:a14="http://schemas.microsoft.com/office/drawing/2010/main" val="0"/>
                        </a:ext>
                      </a:extLst>
                    </a:blip>
                    <a:stretch>
                      <a:fillRect/>
                    </a:stretch>
                  </pic:blipFill>
                  <pic:spPr>
                    <a:xfrm>
                      <a:off x="0" y="0"/>
                      <a:ext cx="2148840" cy="809625"/>
                    </a:xfrm>
                    <a:prstGeom prst="rect">
                      <a:avLst/>
                    </a:prstGeom>
                  </pic:spPr>
                </pic:pic>
              </a:graphicData>
            </a:graphic>
            <wp14:sizeRelV relativeFrom="margin">
              <wp14:pctHeight>0</wp14:pctHeight>
            </wp14:sizeRelV>
          </wp:anchor>
        </w:drawing>
      </w:r>
      <w:r w:rsidR="00753EAE" w:rsidRPr="00753EAE">
        <w:rPr>
          <w:sz w:val="28"/>
          <w:szCs w:val="28"/>
        </w:rPr>
        <w:drawing>
          <wp:anchor distT="0" distB="0" distL="114300" distR="114300" simplePos="0" relativeHeight="251675648" behindDoc="0" locked="0" layoutInCell="1" allowOverlap="1" wp14:anchorId="2951D4E3" wp14:editId="395521AC">
            <wp:simplePos x="0" y="0"/>
            <wp:positionH relativeFrom="margin">
              <wp:posOffset>1609725</wp:posOffset>
            </wp:positionH>
            <wp:positionV relativeFrom="paragraph">
              <wp:posOffset>0</wp:posOffset>
            </wp:positionV>
            <wp:extent cx="4695825" cy="3003550"/>
            <wp:effectExtent l="0" t="0" r="9525" b="6350"/>
            <wp:wrapSquare wrapText="bothSides"/>
            <wp:docPr id="9320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43841" name=""/>
                    <pic:cNvPicPr/>
                  </pic:nvPicPr>
                  <pic:blipFill>
                    <a:blip r:embed="rId44">
                      <a:extLst>
                        <a:ext uri="{28A0092B-C50C-407E-A947-70E740481C1C}">
                          <a14:useLocalDpi xmlns:a14="http://schemas.microsoft.com/office/drawing/2010/main" val="0"/>
                        </a:ext>
                      </a:extLst>
                    </a:blip>
                    <a:stretch>
                      <a:fillRect/>
                    </a:stretch>
                  </pic:blipFill>
                  <pic:spPr>
                    <a:xfrm>
                      <a:off x="0" y="0"/>
                      <a:ext cx="4695825" cy="3003550"/>
                    </a:xfrm>
                    <a:prstGeom prst="rect">
                      <a:avLst/>
                    </a:prstGeom>
                  </pic:spPr>
                </pic:pic>
              </a:graphicData>
            </a:graphic>
            <wp14:sizeRelH relativeFrom="margin">
              <wp14:pctWidth>0</wp14:pctWidth>
            </wp14:sizeRelH>
          </wp:anchor>
        </w:drawing>
      </w:r>
      <w:r w:rsidR="00753EAE" w:rsidRPr="00753EAE">
        <w:rPr>
          <w:noProof/>
        </w:rPr>
        <w:t xml:space="preserve"> </w:t>
      </w:r>
    </w:p>
    <w:p w14:paraId="387FE089" w14:textId="77777777" w:rsidR="00753EAE" w:rsidRPr="00753EAE" w:rsidRDefault="00753EAE" w:rsidP="00753EAE">
      <w:pPr>
        <w:rPr>
          <w:sz w:val="28"/>
          <w:szCs w:val="28"/>
        </w:rPr>
      </w:pPr>
    </w:p>
    <w:p w14:paraId="563E7D4E" w14:textId="77777777" w:rsidR="00753EAE" w:rsidRPr="00753EAE" w:rsidRDefault="00753EAE" w:rsidP="00753EAE">
      <w:pPr>
        <w:rPr>
          <w:sz w:val="28"/>
          <w:szCs w:val="28"/>
        </w:rPr>
      </w:pPr>
    </w:p>
    <w:p w14:paraId="33825AA4" w14:textId="77777777" w:rsidR="00753EAE" w:rsidRPr="00753EAE" w:rsidRDefault="00753EAE" w:rsidP="00753EAE">
      <w:pPr>
        <w:rPr>
          <w:sz w:val="28"/>
          <w:szCs w:val="28"/>
        </w:rPr>
      </w:pPr>
    </w:p>
    <w:p w14:paraId="59A85DCD" w14:textId="77777777" w:rsidR="00753EAE" w:rsidRPr="00753EAE" w:rsidRDefault="00753EAE" w:rsidP="00753EAE">
      <w:pPr>
        <w:rPr>
          <w:sz w:val="28"/>
          <w:szCs w:val="28"/>
        </w:rPr>
      </w:pPr>
    </w:p>
    <w:p w14:paraId="079DD04A" w14:textId="77777777" w:rsidR="00753EAE" w:rsidRDefault="00753EAE" w:rsidP="00753EAE">
      <w:pPr>
        <w:rPr>
          <w:noProof/>
        </w:rPr>
      </w:pPr>
    </w:p>
    <w:p w14:paraId="27251941" w14:textId="77777777" w:rsidR="00753EAE" w:rsidRDefault="00753EAE" w:rsidP="00753EAE">
      <w:pPr>
        <w:rPr>
          <w:noProof/>
        </w:rPr>
      </w:pPr>
    </w:p>
    <w:p w14:paraId="0E116C57" w14:textId="63E39F21" w:rsidR="00753EAE" w:rsidRDefault="00753EAE" w:rsidP="00753EAE">
      <w:pPr>
        <w:rPr>
          <w:sz w:val="28"/>
          <w:szCs w:val="28"/>
        </w:rPr>
      </w:pPr>
    </w:p>
    <w:p w14:paraId="43629AF9" w14:textId="66365AD2" w:rsidR="00753EAE" w:rsidRDefault="00FC49DD" w:rsidP="00753EAE">
      <w:pPr>
        <w:rPr>
          <w:sz w:val="28"/>
          <w:szCs w:val="28"/>
        </w:rPr>
      </w:pPr>
      <w:r w:rsidRPr="00753EAE">
        <w:rPr>
          <w:sz w:val="28"/>
          <w:szCs w:val="28"/>
        </w:rPr>
        <w:drawing>
          <wp:anchor distT="0" distB="0" distL="114300" distR="114300" simplePos="0" relativeHeight="251677696" behindDoc="0" locked="0" layoutInCell="1" allowOverlap="1" wp14:anchorId="09CDFA47" wp14:editId="69A24AD6">
            <wp:simplePos x="0" y="0"/>
            <wp:positionH relativeFrom="column">
              <wp:posOffset>-400050</wp:posOffset>
            </wp:positionH>
            <wp:positionV relativeFrom="paragraph">
              <wp:posOffset>340995</wp:posOffset>
            </wp:positionV>
            <wp:extent cx="1844040" cy="781050"/>
            <wp:effectExtent l="0" t="0" r="3810" b="0"/>
            <wp:wrapSquare wrapText="bothSides"/>
            <wp:docPr id="84210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07046" name=""/>
                    <pic:cNvPicPr/>
                  </pic:nvPicPr>
                  <pic:blipFill>
                    <a:blip r:embed="rId45">
                      <a:extLst>
                        <a:ext uri="{28A0092B-C50C-407E-A947-70E740481C1C}">
                          <a14:useLocalDpi xmlns:a14="http://schemas.microsoft.com/office/drawing/2010/main" val="0"/>
                        </a:ext>
                      </a:extLst>
                    </a:blip>
                    <a:stretch>
                      <a:fillRect/>
                    </a:stretch>
                  </pic:blipFill>
                  <pic:spPr>
                    <a:xfrm>
                      <a:off x="0" y="0"/>
                      <a:ext cx="1844040" cy="781050"/>
                    </a:xfrm>
                    <a:prstGeom prst="rect">
                      <a:avLst/>
                    </a:prstGeom>
                  </pic:spPr>
                </pic:pic>
              </a:graphicData>
            </a:graphic>
            <wp14:sizeRelV relativeFrom="margin">
              <wp14:pctHeight>0</wp14:pctHeight>
            </wp14:sizeRelV>
          </wp:anchor>
        </w:drawing>
      </w:r>
      <w:r w:rsidRPr="00753EAE">
        <w:rPr>
          <w:sz w:val="28"/>
          <w:szCs w:val="28"/>
        </w:rPr>
        <w:drawing>
          <wp:anchor distT="0" distB="0" distL="114300" distR="114300" simplePos="0" relativeHeight="251678720" behindDoc="0" locked="0" layoutInCell="1" allowOverlap="1" wp14:anchorId="7B25FC16" wp14:editId="011EBE66">
            <wp:simplePos x="0" y="0"/>
            <wp:positionH relativeFrom="margin">
              <wp:posOffset>1638300</wp:posOffset>
            </wp:positionH>
            <wp:positionV relativeFrom="paragraph">
              <wp:posOffset>83185</wp:posOffset>
            </wp:positionV>
            <wp:extent cx="4648200" cy="3017520"/>
            <wp:effectExtent l="0" t="0" r="0" b="0"/>
            <wp:wrapSquare wrapText="bothSides"/>
            <wp:docPr id="27885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50656" name=""/>
                    <pic:cNvPicPr/>
                  </pic:nvPicPr>
                  <pic:blipFill>
                    <a:blip r:embed="rId46">
                      <a:extLst>
                        <a:ext uri="{28A0092B-C50C-407E-A947-70E740481C1C}">
                          <a14:useLocalDpi xmlns:a14="http://schemas.microsoft.com/office/drawing/2010/main" val="0"/>
                        </a:ext>
                      </a:extLst>
                    </a:blip>
                    <a:stretch>
                      <a:fillRect/>
                    </a:stretch>
                  </pic:blipFill>
                  <pic:spPr>
                    <a:xfrm>
                      <a:off x="0" y="0"/>
                      <a:ext cx="4648200" cy="3017520"/>
                    </a:xfrm>
                    <a:prstGeom prst="rect">
                      <a:avLst/>
                    </a:prstGeom>
                  </pic:spPr>
                </pic:pic>
              </a:graphicData>
            </a:graphic>
            <wp14:sizeRelH relativeFrom="margin">
              <wp14:pctWidth>0</wp14:pctWidth>
            </wp14:sizeRelH>
          </wp:anchor>
        </w:drawing>
      </w:r>
    </w:p>
    <w:p w14:paraId="61B3CC62" w14:textId="613CD876" w:rsidR="00753EAE" w:rsidRPr="00753EAE" w:rsidRDefault="00753EAE" w:rsidP="00753EAE">
      <w:pPr>
        <w:rPr>
          <w:sz w:val="28"/>
          <w:szCs w:val="28"/>
        </w:rPr>
      </w:pPr>
    </w:p>
    <w:p w14:paraId="28D79AFD" w14:textId="77777777" w:rsidR="00753EAE" w:rsidRPr="00753EAE" w:rsidRDefault="00753EAE" w:rsidP="00753EAE">
      <w:pPr>
        <w:rPr>
          <w:sz w:val="28"/>
          <w:szCs w:val="28"/>
        </w:rPr>
      </w:pPr>
    </w:p>
    <w:p w14:paraId="24B25009" w14:textId="77777777" w:rsidR="00753EAE" w:rsidRPr="00753EAE" w:rsidRDefault="00753EAE" w:rsidP="00753EAE">
      <w:pPr>
        <w:rPr>
          <w:sz w:val="28"/>
          <w:szCs w:val="28"/>
        </w:rPr>
      </w:pPr>
    </w:p>
    <w:p w14:paraId="2B25112A" w14:textId="77777777" w:rsidR="00753EAE" w:rsidRPr="00753EAE" w:rsidRDefault="00753EAE" w:rsidP="00753EAE">
      <w:pPr>
        <w:rPr>
          <w:sz w:val="28"/>
          <w:szCs w:val="28"/>
        </w:rPr>
      </w:pPr>
    </w:p>
    <w:p w14:paraId="3005D5FD" w14:textId="77777777" w:rsidR="00753EAE" w:rsidRPr="00753EAE" w:rsidRDefault="00753EAE" w:rsidP="00753EAE">
      <w:pPr>
        <w:rPr>
          <w:sz w:val="28"/>
          <w:szCs w:val="28"/>
        </w:rPr>
      </w:pPr>
    </w:p>
    <w:p w14:paraId="6EB5E138" w14:textId="77777777" w:rsidR="00753EAE" w:rsidRPr="00753EAE" w:rsidRDefault="00753EAE" w:rsidP="00753EAE">
      <w:pPr>
        <w:rPr>
          <w:sz w:val="28"/>
          <w:szCs w:val="28"/>
        </w:rPr>
      </w:pPr>
    </w:p>
    <w:p w14:paraId="4CD5AB97" w14:textId="77777777" w:rsidR="00FC49DD" w:rsidRDefault="00FC49DD" w:rsidP="00753EAE">
      <w:pPr>
        <w:rPr>
          <w:sz w:val="28"/>
          <w:szCs w:val="28"/>
          <w:lang w:val="en-US"/>
        </w:rPr>
      </w:pPr>
    </w:p>
    <w:p w14:paraId="25210BCF" w14:textId="5F2C9825" w:rsidR="00753EAE" w:rsidRPr="00753EAE" w:rsidRDefault="00753EAE" w:rsidP="00753EAE">
      <w:pPr>
        <w:rPr>
          <w:b/>
          <w:bCs/>
          <w:sz w:val="28"/>
          <w:szCs w:val="28"/>
        </w:rPr>
      </w:pPr>
      <w:r w:rsidRPr="00753EAE">
        <w:rPr>
          <w:b/>
          <w:bCs/>
          <w:sz w:val="28"/>
          <w:szCs w:val="28"/>
          <w:lang w:val="en-US"/>
        </w:rPr>
        <w:t>Objective-</w:t>
      </w:r>
    </w:p>
    <w:p w14:paraId="7FCEDBDD" w14:textId="77777777" w:rsidR="00753EAE" w:rsidRPr="00753EAE" w:rsidRDefault="00753EAE" w:rsidP="00753EAE">
      <w:pPr>
        <w:rPr>
          <w:sz w:val="28"/>
          <w:szCs w:val="28"/>
        </w:rPr>
      </w:pPr>
      <w:r w:rsidRPr="00753EAE">
        <w:rPr>
          <w:sz w:val="28"/>
          <w:szCs w:val="28"/>
          <w:lang w:val="en-US"/>
        </w:rPr>
        <w:t>Build models to forecast weekly sales for each store and department.</w:t>
      </w:r>
    </w:p>
    <w:p w14:paraId="3DD59B0E" w14:textId="77777777" w:rsidR="00753EAE" w:rsidRPr="00753EAE" w:rsidRDefault="00753EAE" w:rsidP="00753EAE">
      <w:pPr>
        <w:rPr>
          <w:sz w:val="28"/>
          <w:szCs w:val="28"/>
        </w:rPr>
      </w:pPr>
      <w:r w:rsidRPr="00753EAE">
        <w:rPr>
          <w:sz w:val="28"/>
          <w:szCs w:val="28"/>
          <w:lang w:val="en-US"/>
        </w:rPr>
        <w:t>Incorporate factors like CPI, unemployment rate, fuel prices, and store/dept attributes.</w:t>
      </w:r>
    </w:p>
    <w:p w14:paraId="46AA45F9" w14:textId="77777777" w:rsidR="00753EAE" w:rsidRPr="00753EAE" w:rsidRDefault="00753EAE" w:rsidP="00753EAE">
      <w:pPr>
        <w:rPr>
          <w:sz w:val="28"/>
          <w:szCs w:val="28"/>
        </w:rPr>
      </w:pPr>
      <w:r w:rsidRPr="00753EAE">
        <w:rPr>
          <w:sz w:val="28"/>
          <w:szCs w:val="28"/>
          <w:lang w:val="en-US"/>
        </w:rPr>
        <w:t>Explore short-term and long-term forecasting models.</w:t>
      </w:r>
    </w:p>
    <w:p w14:paraId="29D9CE54" w14:textId="77777777" w:rsidR="00753EAE" w:rsidRDefault="00753EAE" w:rsidP="00753EAE">
      <w:pPr>
        <w:rPr>
          <w:sz w:val="28"/>
          <w:szCs w:val="28"/>
        </w:rPr>
      </w:pPr>
    </w:p>
    <w:p w14:paraId="65EC3385" w14:textId="77777777" w:rsidR="00FC49DD" w:rsidRPr="00753EAE" w:rsidRDefault="00FC49DD" w:rsidP="00753EAE">
      <w:pPr>
        <w:rPr>
          <w:sz w:val="28"/>
          <w:szCs w:val="28"/>
        </w:rPr>
      </w:pPr>
    </w:p>
    <w:p w14:paraId="716E7587" w14:textId="77777777" w:rsidR="00753EAE" w:rsidRPr="00753EAE" w:rsidRDefault="00753EAE" w:rsidP="00753EAE">
      <w:pPr>
        <w:rPr>
          <w:sz w:val="32"/>
          <w:szCs w:val="32"/>
        </w:rPr>
      </w:pPr>
      <w:r w:rsidRPr="00753EAE">
        <w:rPr>
          <w:b/>
          <w:bCs/>
          <w:sz w:val="32"/>
          <w:szCs w:val="32"/>
          <w:lang w:val="en-US"/>
        </w:rPr>
        <w:lastRenderedPageBreak/>
        <w:t>Significance of Demand Forecasting</w:t>
      </w:r>
    </w:p>
    <w:p w14:paraId="359FC337" w14:textId="77777777" w:rsidR="00753EAE" w:rsidRPr="00753EAE" w:rsidRDefault="00753EAE" w:rsidP="00753EAE">
      <w:pPr>
        <w:rPr>
          <w:sz w:val="28"/>
          <w:szCs w:val="28"/>
        </w:rPr>
      </w:pPr>
      <w:r w:rsidRPr="00753EAE">
        <w:rPr>
          <w:sz w:val="28"/>
          <w:szCs w:val="28"/>
          <w:lang w:val="en-US"/>
        </w:rPr>
        <w:t xml:space="preserve">Demand forecasting is a process used by businesses to predict future customer demand for their products or services. </w:t>
      </w:r>
    </w:p>
    <w:p w14:paraId="4D10E288" w14:textId="77777777" w:rsidR="00753EAE" w:rsidRDefault="00753EAE" w:rsidP="00753EAE">
      <w:pPr>
        <w:rPr>
          <w:sz w:val="28"/>
          <w:szCs w:val="28"/>
          <w:lang w:val="en-US"/>
        </w:rPr>
      </w:pPr>
      <w:r w:rsidRPr="00753EAE">
        <w:rPr>
          <w:sz w:val="28"/>
          <w:szCs w:val="28"/>
          <w:lang w:val="en-US"/>
        </w:rPr>
        <w:t>It involves analyzing historical sales data, market trends, and other relevant factors to estimate the quantity of goods or services that customers are likely to purchase over a specific period of time.</w:t>
      </w:r>
    </w:p>
    <w:p w14:paraId="4C025DF5" w14:textId="77777777" w:rsidR="00FC49DD" w:rsidRPr="00753EAE" w:rsidRDefault="00FC49DD" w:rsidP="00753EAE">
      <w:pPr>
        <w:rPr>
          <w:sz w:val="28"/>
          <w:szCs w:val="28"/>
        </w:rPr>
      </w:pPr>
    </w:p>
    <w:p w14:paraId="1BCF552C" w14:textId="77777777" w:rsidR="00753EAE" w:rsidRPr="00753EAE" w:rsidRDefault="00753EAE" w:rsidP="00753EAE">
      <w:pPr>
        <w:rPr>
          <w:sz w:val="32"/>
          <w:szCs w:val="32"/>
        </w:rPr>
      </w:pPr>
      <w:r w:rsidRPr="00753EAE">
        <w:rPr>
          <w:b/>
          <w:bCs/>
          <w:sz w:val="32"/>
          <w:szCs w:val="32"/>
          <w:lang w:val="en-US"/>
        </w:rPr>
        <w:t>Models Used for Demand Forecasting in Retail Data</w:t>
      </w:r>
    </w:p>
    <w:p w14:paraId="275D41C8" w14:textId="77777777" w:rsidR="00FC49DD" w:rsidRDefault="00753EAE" w:rsidP="00753EAE">
      <w:pPr>
        <w:rPr>
          <w:b/>
          <w:bCs/>
          <w:sz w:val="28"/>
          <w:szCs w:val="28"/>
          <w:lang w:val="en-US"/>
        </w:rPr>
      </w:pPr>
      <w:r w:rsidRPr="00753EAE">
        <w:rPr>
          <w:b/>
          <w:bCs/>
          <w:sz w:val="28"/>
          <w:szCs w:val="28"/>
          <w:lang w:val="en-US"/>
        </w:rPr>
        <w:t xml:space="preserve">Short-term forecasting </w:t>
      </w:r>
      <w:r w:rsidR="00AE172E" w:rsidRPr="00753EAE">
        <w:rPr>
          <w:b/>
          <w:bCs/>
          <w:sz w:val="28"/>
          <w:szCs w:val="28"/>
          <w:lang w:val="en-US"/>
        </w:rPr>
        <w:t>model (</w:t>
      </w:r>
      <w:r w:rsidRPr="00753EAE">
        <w:rPr>
          <w:b/>
          <w:bCs/>
          <w:sz w:val="28"/>
          <w:szCs w:val="28"/>
          <w:lang w:val="en-US"/>
        </w:rPr>
        <w:t xml:space="preserve">SARIMA)- </w:t>
      </w:r>
    </w:p>
    <w:p w14:paraId="7C0343AF" w14:textId="11DB5BCB" w:rsidR="00753EAE" w:rsidRPr="00753EAE" w:rsidRDefault="00753EAE" w:rsidP="00753EAE">
      <w:pPr>
        <w:rPr>
          <w:sz w:val="28"/>
          <w:szCs w:val="28"/>
        </w:rPr>
      </w:pPr>
      <w:r w:rsidRPr="00753EAE">
        <w:rPr>
          <w:sz w:val="28"/>
          <w:szCs w:val="28"/>
          <w:lang w:val="en-US"/>
        </w:rPr>
        <w:t>Predicting future events or values over a relatively brief period, often within weeks or months, for immediate operational decisions.</w:t>
      </w:r>
    </w:p>
    <w:p w14:paraId="106EE218" w14:textId="77777777" w:rsidR="00FC49DD" w:rsidRDefault="00753EAE" w:rsidP="00753EAE">
      <w:pPr>
        <w:rPr>
          <w:b/>
          <w:bCs/>
          <w:sz w:val="28"/>
          <w:szCs w:val="28"/>
          <w:lang w:val="en-US"/>
        </w:rPr>
      </w:pPr>
      <w:r w:rsidRPr="00753EAE">
        <w:rPr>
          <w:b/>
          <w:bCs/>
          <w:sz w:val="28"/>
          <w:szCs w:val="28"/>
          <w:lang w:val="en-US"/>
        </w:rPr>
        <w:t xml:space="preserve">Long-term forecasting </w:t>
      </w:r>
      <w:r w:rsidR="00AE172E" w:rsidRPr="00753EAE">
        <w:rPr>
          <w:b/>
          <w:bCs/>
          <w:sz w:val="28"/>
          <w:szCs w:val="28"/>
          <w:lang w:val="en-US"/>
        </w:rPr>
        <w:t>model (</w:t>
      </w:r>
      <w:r w:rsidRPr="00753EAE">
        <w:rPr>
          <w:b/>
          <w:bCs/>
          <w:sz w:val="28"/>
          <w:szCs w:val="28"/>
          <w:lang w:val="en-US"/>
        </w:rPr>
        <w:t xml:space="preserve">Random Forest)- </w:t>
      </w:r>
    </w:p>
    <w:p w14:paraId="24489473" w14:textId="3FB150A0" w:rsidR="00753EAE" w:rsidRPr="00753EAE" w:rsidRDefault="00753EAE" w:rsidP="00753EAE">
      <w:pPr>
        <w:rPr>
          <w:sz w:val="28"/>
          <w:szCs w:val="28"/>
        </w:rPr>
      </w:pPr>
      <w:r w:rsidRPr="00753EAE">
        <w:rPr>
          <w:sz w:val="28"/>
          <w:szCs w:val="28"/>
          <w:lang w:val="en-US"/>
        </w:rPr>
        <w:t>Predicting future trends and values over an extended period, typically spanning months to years, for strategic planning and decision-making.</w:t>
      </w:r>
    </w:p>
    <w:p w14:paraId="12FD1AA9" w14:textId="2F39B428" w:rsidR="00AE172E" w:rsidRDefault="00AE172E">
      <w:pPr>
        <w:rPr>
          <w:sz w:val="28"/>
          <w:szCs w:val="28"/>
        </w:rPr>
      </w:pPr>
      <w:r>
        <w:rPr>
          <w:sz w:val="28"/>
          <w:szCs w:val="28"/>
        </w:rPr>
        <w:br w:type="page"/>
      </w:r>
    </w:p>
    <w:p w14:paraId="3E9B8D8B" w14:textId="1AD3CF23" w:rsidR="00FC49DD" w:rsidRDefault="00AE172E" w:rsidP="00FC49DD">
      <w:pPr>
        <w:tabs>
          <w:tab w:val="left" w:pos="1452"/>
        </w:tabs>
        <w:spacing w:after="0"/>
        <w:jc w:val="center"/>
        <w:rPr>
          <w:b/>
          <w:bCs/>
          <w:sz w:val="28"/>
          <w:szCs w:val="28"/>
        </w:rPr>
      </w:pPr>
      <w:r w:rsidRPr="00D862A0">
        <w:rPr>
          <w:b/>
          <w:bCs/>
          <w:sz w:val="56"/>
          <w:szCs w:val="56"/>
        </w:rPr>
        <w:lastRenderedPageBreak/>
        <w:t>Demand Forecasting</w:t>
      </w:r>
    </w:p>
    <w:p w14:paraId="23AB9BCE" w14:textId="77777777" w:rsidR="00FC49DD" w:rsidRPr="00FC49DD" w:rsidRDefault="00FC49DD" w:rsidP="00FC49DD">
      <w:pPr>
        <w:tabs>
          <w:tab w:val="left" w:pos="1452"/>
        </w:tabs>
        <w:spacing w:after="0"/>
        <w:jc w:val="center"/>
        <w:rPr>
          <w:b/>
          <w:bCs/>
          <w:sz w:val="28"/>
          <w:szCs w:val="28"/>
        </w:rPr>
      </w:pPr>
    </w:p>
    <w:p w14:paraId="6E06A662" w14:textId="332A6DA9" w:rsidR="00AE172E" w:rsidRDefault="008111B3" w:rsidP="00AE172E">
      <w:pPr>
        <w:rPr>
          <w:b/>
          <w:bCs/>
          <w:sz w:val="28"/>
          <w:szCs w:val="28"/>
          <w:lang w:val="en-US"/>
        </w:rPr>
      </w:pPr>
      <w:r w:rsidRPr="008111B3">
        <w:rPr>
          <w:sz w:val="28"/>
          <w:szCs w:val="28"/>
        </w:rPr>
        <w:drawing>
          <wp:anchor distT="0" distB="0" distL="114300" distR="114300" simplePos="0" relativeHeight="251679744" behindDoc="0" locked="0" layoutInCell="1" allowOverlap="1" wp14:anchorId="33A083C7" wp14:editId="41C24002">
            <wp:simplePos x="0" y="0"/>
            <wp:positionH relativeFrom="column">
              <wp:posOffset>-190500</wp:posOffset>
            </wp:positionH>
            <wp:positionV relativeFrom="paragraph">
              <wp:posOffset>293370</wp:posOffset>
            </wp:positionV>
            <wp:extent cx="5731510" cy="3045460"/>
            <wp:effectExtent l="0" t="0" r="2540" b="2540"/>
            <wp:wrapSquare wrapText="bothSides"/>
            <wp:docPr id="156320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3828"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anchor>
        </w:drawing>
      </w:r>
      <w:r w:rsidR="00AE172E" w:rsidRPr="00AE172E">
        <w:rPr>
          <w:b/>
          <w:bCs/>
          <w:sz w:val="28"/>
          <w:szCs w:val="28"/>
          <w:lang w:val="en-US"/>
        </w:rPr>
        <w:t xml:space="preserve">Error Distribution in Short term vs </w:t>
      </w:r>
      <w:r w:rsidRPr="00AE172E">
        <w:rPr>
          <w:b/>
          <w:bCs/>
          <w:sz w:val="28"/>
          <w:szCs w:val="28"/>
          <w:lang w:val="en-US"/>
        </w:rPr>
        <w:t>long</w:t>
      </w:r>
      <w:r w:rsidR="00AE172E" w:rsidRPr="00AE172E">
        <w:rPr>
          <w:b/>
          <w:bCs/>
          <w:sz w:val="28"/>
          <w:szCs w:val="28"/>
          <w:lang w:val="en-US"/>
        </w:rPr>
        <w:t xml:space="preserve"> term forecasting model</w:t>
      </w:r>
    </w:p>
    <w:p w14:paraId="1FA276C7" w14:textId="77777777" w:rsidR="008111B3" w:rsidRDefault="008111B3" w:rsidP="008111B3">
      <w:pPr>
        <w:rPr>
          <w:b/>
          <w:bCs/>
          <w:sz w:val="28"/>
          <w:szCs w:val="28"/>
          <w:lang w:val="en-US"/>
        </w:rPr>
      </w:pPr>
      <w:r w:rsidRPr="008111B3">
        <w:rPr>
          <w:b/>
          <w:bCs/>
          <w:sz w:val="28"/>
          <w:szCs w:val="28"/>
          <w:lang w:val="en-US"/>
        </w:rPr>
        <w:t>The error distribution plot demonstrates that the distribution in long-term forecasting random forest model adheres to a Gaussian curve.</w:t>
      </w:r>
    </w:p>
    <w:p w14:paraId="399503E9" w14:textId="77777777" w:rsidR="008111B3" w:rsidRDefault="008111B3" w:rsidP="008111B3">
      <w:pPr>
        <w:rPr>
          <w:b/>
          <w:bCs/>
          <w:sz w:val="28"/>
          <w:szCs w:val="28"/>
          <w:lang w:val="en-US"/>
        </w:rPr>
      </w:pPr>
    </w:p>
    <w:p w14:paraId="08ED540B" w14:textId="13BDCDD1" w:rsidR="008111B3" w:rsidRDefault="008111B3">
      <w:pPr>
        <w:rPr>
          <w:b/>
          <w:bCs/>
          <w:sz w:val="28"/>
          <w:szCs w:val="28"/>
          <w:lang w:val="en-US"/>
        </w:rPr>
      </w:pPr>
      <w:r>
        <w:rPr>
          <w:b/>
          <w:bCs/>
          <w:sz w:val="28"/>
          <w:szCs w:val="28"/>
          <w:lang w:val="en-US"/>
        </w:rPr>
        <w:br w:type="page"/>
      </w:r>
    </w:p>
    <w:p w14:paraId="3F28E070" w14:textId="77777777" w:rsidR="008111B3" w:rsidRPr="008111B3" w:rsidRDefault="008111B3" w:rsidP="008111B3">
      <w:pPr>
        <w:rPr>
          <w:sz w:val="40"/>
          <w:szCs w:val="40"/>
        </w:rPr>
      </w:pPr>
      <w:r w:rsidRPr="008111B3">
        <w:rPr>
          <w:b/>
          <w:bCs/>
          <w:sz w:val="40"/>
          <w:szCs w:val="40"/>
          <w:lang w:val="en-US"/>
        </w:rPr>
        <w:lastRenderedPageBreak/>
        <w:t>Forecasting for 2013</w:t>
      </w:r>
    </w:p>
    <w:p w14:paraId="1E36F6D7" w14:textId="77777777" w:rsidR="008111B3" w:rsidRPr="008111B3" w:rsidRDefault="008111B3" w:rsidP="008111B3">
      <w:pPr>
        <w:rPr>
          <w:sz w:val="28"/>
          <w:szCs w:val="28"/>
        </w:rPr>
      </w:pPr>
      <w:r w:rsidRPr="008111B3">
        <w:rPr>
          <w:b/>
          <w:bCs/>
          <w:sz w:val="28"/>
          <w:szCs w:val="28"/>
          <w:lang w:val="en-US"/>
        </w:rPr>
        <w:t>Forecasting using the Holt-Winters Model</w:t>
      </w:r>
    </w:p>
    <w:p w14:paraId="3DA85AE4" w14:textId="77777777" w:rsidR="008111B3" w:rsidRPr="008111B3" w:rsidRDefault="008111B3" w:rsidP="00FC49DD">
      <w:pPr>
        <w:rPr>
          <w:sz w:val="28"/>
          <w:szCs w:val="28"/>
        </w:rPr>
      </w:pPr>
      <w:r w:rsidRPr="008111B3">
        <w:rPr>
          <w:sz w:val="28"/>
          <w:szCs w:val="28"/>
          <w:lang w:val="en-US"/>
        </w:rPr>
        <w:br/>
        <w:t>To perform forecasting using the Holt-Winters Model, also known as Triple Exponential Smoothing.</w:t>
      </w:r>
    </w:p>
    <w:p w14:paraId="7EB3ACEC" w14:textId="77777777" w:rsidR="008111B3" w:rsidRPr="008111B3" w:rsidRDefault="008111B3" w:rsidP="00FC49DD">
      <w:pPr>
        <w:rPr>
          <w:sz w:val="28"/>
          <w:szCs w:val="28"/>
        </w:rPr>
      </w:pPr>
      <w:r w:rsidRPr="008111B3">
        <w:rPr>
          <w:sz w:val="28"/>
          <w:szCs w:val="28"/>
          <w:lang w:val="en-US"/>
        </w:rPr>
        <w:t>We can leverage the Holt-Winters Model to perform forecasting and predict future weekly sales for each store and department, taking into account the level, trend, and seasonality components of the data.</w:t>
      </w:r>
    </w:p>
    <w:p w14:paraId="4DFDE09B" w14:textId="77777777" w:rsidR="008111B3" w:rsidRPr="008111B3" w:rsidRDefault="008111B3" w:rsidP="008111B3">
      <w:pPr>
        <w:rPr>
          <w:sz w:val="28"/>
          <w:szCs w:val="28"/>
        </w:rPr>
      </w:pPr>
    </w:p>
    <w:p w14:paraId="738D77A8" w14:textId="582C5A79" w:rsidR="008111B3" w:rsidRDefault="008111B3" w:rsidP="008111B3">
      <w:pPr>
        <w:rPr>
          <w:sz w:val="28"/>
          <w:szCs w:val="28"/>
        </w:rPr>
      </w:pPr>
      <w:r w:rsidRPr="008111B3">
        <w:rPr>
          <w:sz w:val="28"/>
          <w:szCs w:val="28"/>
        </w:rPr>
        <w:drawing>
          <wp:inline distT="0" distB="0" distL="0" distR="0" wp14:anchorId="3897AEFF" wp14:editId="1875D972">
            <wp:extent cx="5731510" cy="2919730"/>
            <wp:effectExtent l="0" t="0" r="2540" b="0"/>
            <wp:docPr id="194077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70796" name=""/>
                    <pic:cNvPicPr/>
                  </pic:nvPicPr>
                  <pic:blipFill>
                    <a:blip r:embed="rId48"/>
                    <a:stretch>
                      <a:fillRect/>
                    </a:stretch>
                  </pic:blipFill>
                  <pic:spPr>
                    <a:xfrm>
                      <a:off x="0" y="0"/>
                      <a:ext cx="5731510" cy="2919730"/>
                    </a:xfrm>
                    <a:prstGeom prst="rect">
                      <a:avLst/>
                    </a:prstGeom>
                  </pic:spPr>
                </pic:pic>
              </a:graphicData>
            </a:graphic>
          </wp:inline>
        </w:drawing>
      </w:r>
    </w:p>
    <w:p w14:paraId="7E449BCC" w14:textId="30F61F9C" w:rsidR="008111B3" w:rsidRPr="008111B3" w:rsidRDefault="008111B3" w:rsidP="008111B3">
      <w:pPr>
        <w:rPr>
          <w:sz w:val="28"/>
          <w:szCs w:val="28"/>
        </w:rPr>
      </w:pPr>
      <w:r w:rsidRPr="008111B3">
        <w:rPr>
          <w:sz w:val="28"/>
          <w:szCs w:val="28"/>
        </w:rPr>
        <w:drawing>
          <wp:inline distT="0" distB="0" distL="0" distR="0" wp14:anchorId="6D27763E" wp14:editId="11AE5190">
            <wp:extent cx="5731510" cy="2944495"/>
            <wp:effectExtent l="0" t="0" r="2540" b="8255"/>
            <wp:docPr id="150853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30567" name=""/>
                    <pic:cNvPicPr/>
                  </pic:nvPicPr>
                  <pic:blipFill>
                    <a:blip r:embed="rId49"/>
                    <a:stretch>
                      <a:fillRect/>
                    </a:stretch>
                  </pic:blipFill>
                  <pic:spPr>
                    <a:xfrm>
                      <a:off x="0" y="0"/>
                      <a:ext cx="5731510" cy="2944495"/>
                    </a:xfrm>
                    <a:prstGeom prst="rect">
                      <a:avLst/>
                    </a:prstGeom>
                  </pic:spPr>
                </pic:pic>
              </a:graphicData>
            </a:graphic>
          </wp:inline>
        </w:drawing>
      </w:r>
    </w:p>
    <w:p w14:paraId="53C11EFF" w14:textId="7F509F78" w:rsidR="00753EAE" w:rsidRDefault="0000434D" w:rsidP="00FC49DD">
      <w:pPr>
        <w:tabs>
          <w:tab w:val="left" w:pos="1452"/>
        </w:tabs>
        <w:jc w:val="center"/>
        <w:rPr>
          <w:b/>
          <w:bCs/>
          <w:sz w:val="56"/>
          <w:szCs w:val="56"/>
        </w:rPr>
      </w:pPr>
      <w:r w:rsidRPr="0000434D">
        <w:rPr>
          <w:b/>
          <w:bCs/>
          <w:sz w:val="56"/>
          <w:szCs w:val="56"/>
        </w:rPr>
        <w:lastRenderedPageBreak/>
        <w:drawing>
          <wp:anchor distT="0" distB="0" distL="114300" distR="114300" simplePos="0" relativeHeight="251681792" behindDoc="0" locked="0" layoutInCell="1" allowOverlap="1" wp14:anchorId="3D78219E" wp14:editId="2AF1E990">
            <wp:simplePos x="0" y="0"/>
            <wp:positionH relativeFrom="margin">
              <wp:align>right</wp:align>
            </wp:positionH>
            <wp:positionV relativeFrom="paragraph">
              <wp:posOffset>546100</wp:posOffset>
            </wp:positionV>
            <wp:extent cx="6019800" cy="3220085"/>
            <wp:effectExtent l="0" t="0" r="0" b="6350"/>
            <wp:wrapSquare wrapText="bothSides"/>
            <wp:docPr id="190735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54947" name=""/>
                    <pic:cNvPicPr/>
                  </pic:nvPicPr>
                  <pic:blipFill>
                    <a:blip r:embed="rId50">
                      <a:extLst>
                        <a:ext uri="{28A0092B-C50C-407E-A947-70E740481C1C}">
                          <a14:useLocalDpi xmlns:a14="http://schemas.microsoft.com/office/drawing/2010/main" val="0"/>
                        </a:ext>
                      </a:extLst>
                    </a:blip>
                    <a:stretch>
                      <a:fillRect/>
                    </a:stretch>
                  </pic:blipFill>
                  <pic:spPr>
                    <a:xfrm>
                      <a:off x="0" y="0"/>
                      <a:ext cx="6019800" cy="3220085"/>
                    </a:xfrm>
                    <a:prstGeom prst="rect">
                      <a:avLst/>
                    </a:prstGeom>
                  </pic:spPr>
                </pic:pic>
              </a:graphicData>
            </a:graphic>
            <wp14:sizeRelH relativeFrom="margin">
              <wp14:pctWidth>0</wp14:pctWidth>
            </wp14:sizeRelH>
            <wp14:sizeRelV relativeFrom="margin">
              <wp14:pctHeight>0</wp14:pctHeight>
            </wp14:sizeRelV>
          </wp:anchor>
        </w:drawing>
      </w:r>
      <w:r w:rsidR="008111B3" w:rsidRPr="008111B3">
        <w:rPr>
          <w:b/>
          <w:bCs/>
          <w:sz w:val="56"/>
          <w:szCs w:val="56"/>
        </w:rPr>
        <w:t>Impact of External Factors</w:t>
      </w:r>
    </w:p>
    <w:p w14:paraId="143B3E5D" w14:textId="77777777" w:rsidR="0000434D" w:rsidRDefault="0000434D" w:rsidP="0000434D">
      <w:pPr>
        <w:tabs>
          <w:tab w:val="left" w:pos="1452"/>
        </w:tabs>
        <w:rPr>
          <w:b/>
          <w:bCs/>
          <w:sz w:val="28"/>
          <w:szCs w:val="28"/>
          <w:lang w:val="en-US"/>
        </w:rPr>
      </w:pPr>
    </w:p>
    <w:p w14:paraId="532B37FB" w14:textId="5CB60D95" w:rsidR="0000434D" w:rsidRPr="0000434D" w:rsidRDefault="0000434D" w:rsidP="0000434D">
      <w:pPr>
        <w:tabs>
          <w:tab w:val="left" w:pos="1452"/>
        </w:tabs>
        <w:rPr>
          <w:b/>
          <w:bCs/>
          <w:sz w:val="28"/>
          <w:szCs w:val="28"/>
        </w:rPr>
      </w:pPr>
      <w:r w:rsidRPr="003D5E80">
        <w:rPr>
          <w:b/>
          <w:bCs/>
          <w:sz w:val="56"/>
          <w:szCs w:val="56"/>
        </w:rPr>
        <w:drawing>
          <wp:anchor distT="0" distB="0" distL="114300" distR="114300" simplePos="0" relativeHeight="251680768" behindDoc="0" locked="0" layoutInCell="1" allowOverlap="1" wp14:anchorId="357D38FD" wp14:editId="05507DA7">
            <wp:simplePos x="0" y="0"/>
            <wp:positionH relativeFrom="margin">
              <wp:align>left</wp:align>
            </wp:positionH>
            <wp:positionV relativeFrom="paragraph">
              <wp:posOffset>996950</wp:posOffset>
            </wp:positionV>
            <wp:extent cx="5731510" cy="3200400"/>
            <wp:effectExtent l="0" t="0" r="2540" b="0"/>
            <wp:wrapSquare wrapText="bothSides"/>
            <wp:docPr id="3738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5358" name=""/>
                    <pic:cNvPicPr/>
                  </pic:nvPicPr>
                  <pic:blipFill>
                    <a:blip r:embed="rId51">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14:sizeRelV relativeFrom="margin">
              <wp14:pctHeight>0</wp14:pctHeight>
            </wp14:sizeRelV>
          </wp:anchor>
        </w:drawing>
      </w:r>
      <w:r w:rsidRPr="0000434D">
        <w:rPr>
          <w:b/>
          <w:bCs/>
          <w:sz w:val="28"/>
          <w:szCs w:val="28"/>
          <w:lang w:val="en-US"/>
        </w:rPr>
        <w:t>As it can be observed, the top 3 external factors which impact the demand forecasting in long term forecasting were temperature, consumer price index and fuel price.</w:t>
      </w:r>
    </w:p>
    <w:p w14:paraId="37991679" w14:textId="3802B5B1" w:rsidR="0000434D" w:rsidRDefault="0000434D" w:rsidP="008111B3">
      <w:pPr>
        <w:tabs>
          <w:tab w:val="left" w:pos="1452"/>
        </w:tabs>
        <w:rPr>
          <w:b/>
          <w:bCs/>
          <w:sz w:val="28"/>
          <w:szCs w:val="28"/>
        </w:rPr>
      </w:pPr>
    </w:p>
    <w:p w14:paraId="4BCC488C" w14:textId="77777777" w:rsidR="0000434D" w:rsidRDefault="0000434D" w:rsidP="0000434D">
      <w:pPr>
        <w:tabs>
          <w:tab w:val="left" w:pos="1452"/>
        </w:tabs>
        <w:rPr>
          <w:sz w:val="28"/>
          <w:szCs w:val="28"/>
          <w:lang w:val="en-US"/>
        </w:rPr>
      </w:pPr>
    </w:p>
    <w:p w14:paraId="2A44418F" w14:textId="2D73BAA6" w:rsidR="0000434D" w:rsidRPr="0000434D" w:rsidRDefault="0000434D" w:rsidP="0000434D">
      <w:pPr>
        <w:tabs>
          <w:tab w:val="left" w:pos="1452"/>
        </w:tabs>
        <w:rPr>
          <w:b/>
          <w:bCs/>
          <w:sz w:val="32"/>
          <w:szCs w:val="32"/>
        </w:rPr>
      </w:pPr>
      <w:r w:rsidRPr="0000434D">
        <w:rPr>
          <w:b/>
          <w:bCs/>
          <w:sz w:val="32"/>
          <w:szCs w:val="32"/>
          <w:lang w:val="en-US"/>
        </w:rPr>
        <w:lastRenderedPageBreak/>
        <w:t>Objective-</w:t>
      </w:r>
    </w:p>
    <w:p w14:paraId="1793E072" w14:textId="77777777" w:rsidR="0000434D" w:rsidRPr="0000434D" w:rsidRDefault="0000434D" w:rsidP="0000434D">
      <w:pPr>
        <w:tabs>
          <w:tab w:val="left" w:pos="1452"/>
        </w:tabs>
        <w:rPr>
          <w:sz w:val="28"/>
          <w:szCs w:val="28"/>
        </w:rPr>
      </w:pPr>
      <w:r w:rsidRPr="0000434D">
        <w:rPr>
          <w:sz w:val="28"/>
          <w:szCs w:val="28"/>
          <w:lang w:val="en-US"/>
        </w:rPr>
        <w:t>Examine how external factors (economic indicators, regional climate) influence sales.</w:t>
      </w:r>
    </w:p>
    <w:p w14:paraId="1F16328F" w14:textId="77777777" w:rsidR="0000434D" w:rsidRDefault="0000434D" w:rsidP="0000434D">
      <w:pPr>
        <w:tabs>
          <w:tab w:val="left" w:pos="1452"/>
        </w:tabs>
        <w:rPr>
          <w:sz w:val="28"/>
          <w:szCs w:val="28"/>
          <w:lang w:val="en-US"/>
        </w:rPr>
      </w:pPr>
      <w:r w:rsidRPr="0000434D">
        <w:rPr>
          <w:sz w:val="28"/>
          <w:szCs w:val="28"/>
          <w:lang w:val="en-US"/>
        </w:rPr>
        <w:t>Incorporate these insights into the demand forecasting models.</w:t>
      </w:r>
    </w:p>
    <w:p w14:paraId="1BEDC931" w14:textId="77777777" w:rsidR="00FC49DD" w:rsidRPr="0000434D" w:rsidRDefault="00FC49DD" w:rsidP="0000434D">
      <w:pPr>
        <w:tabs>
          <w:tab w:val="left" w:pos="1452"/>
        </w:tabs>
        <w:rPr>
          <w:sz w:val="28"/>
          <w:szCs w:val="28"/>
        </w:rPr>
      </w:pPr>
    </w:p>
    <w:p w14:paraId="319E53D1" w14:textId="77777777" w:rsidR="0000434D" w:rsidRPr="0000434D" w:rsidRDefault="0000434D" w:rsidP="0000434D">
      <w:pPr>
        <w:tabs>
          <w:tab w:val="left" w:pos="1452"/>
        </w:tabs>
        <w:rPr>
          <w:b/>
          <w:bCs/>
          <w:sz w:val="28"/>
          <w:szCs w:val="28"/>
        </w:rPr>
      </w:pPr>
      <w:r w:rsidRPr="0000434D">
        <w:rPr>
          <w:b/>
          <w:bCs/>
          <w:sz w:val="28"/>
          <w:szCs w:val="28"/>
          <w:lang w:val="en-US"/>
        </w:rPr>
        <w:t>Impact of external factors in Demand Forecasting</w:t>
      </w:r>
    </w:p>
    <w:p w14:paraId="220257CA" w14:textId="77777777" w:rsidR="0000434D" w:rsidRPr="0000434D" w:rsidRDefault="0000434D" w:rsidP="0000434D">
      <w:pPr>
        <w:tabs>
          <w:tab w:val="left" w:pos="1452"/>
        </w:tabs>
        <w:rPr>
          <w:b/>
          <w:bCs/>
          <w:sz w:val="28"/>
          <w:szCs w:val="28"/>
        </w:rPr>
      </w:pPr>
      <w:r w:rsidRPr="0000434D">
        <w:rPr>
          <w:b/>
          <w:bCs/>
          <w:sz w:val="28"/>
          <w:szCs w:val="28"/>
          <w:lang w:val="en-US"/>
        </w:rPr>
        <w:t>Temperature</w:t>
      </w:r>
    </w:p>
    <w:p w14:paraId="4EEE9236" w14:textId="77777777" w:rsidR="0000434D" w:rsidRPr="0000434D" w:rsidRDefault="0000434D" w:rsidP="0000434D">
      <w:pPr>
        <w:tabs>
          <w:tab w:val="left" w:pos="1452"/>
        </w:tabs>
        <w:rPr>
          <w:sz w:val="28"/>
          <w:szCs w:val="28"/>
        </w:rPr>
      </w:pPr>
      <w:r w:rsidRPr="0000434D">
        <w:rPr>
          <w:sz w:val="28"/>
          <w:szCs w:val="28"/>
          <w:lang w:val="en-US"/>
        </w:rPr>
        <w:t>It plays a significant role in shaping consumer demand, especially for seasonal products and services.</w:t>
      </w:r>
    </w:p>
    <w:p w14:paraId="316BF371" w14:textId="77777777" w:rsidR="0000434D" w:rsidRPr="0000434D" w:rsidRDefault="0000434D" w:rsidP="0000434D">
      <w:pPr>
        <w:tabs>
          <w:tab w:val="left" w:pos="1452"/>
        </w:tabs>
        <w:rPr>
          <w:sz w:val="28"/>
          <w:szCs w:val="28"/>
        </w:rPr>
      </w:pPr>
      <w:r w:rsidRPr="0000434D">
        <w:rPr>
          <w:sz w:val="28"/>
          <w:szCs w:val="28"/>
          <w:lang w:val="en-US"/>
        </w:rPr>
        <w:t>During colder months, there is typically an increased demand for products such as winter clothing, heating appliances, and comfort foods. Conversely, warmer temperatures can lead to higher demand for items like outdoor recreational equipment, summer clothing, and cold beverages.</w:t>
      </w:r>
    </w:p>
    <w:p w14:paraId="1566F704" w14:textId="77777777" w:rsidR="0000434D" w:rsidRPr="0000434D" w:rsidRDefault="0000434D" w:rsidP="0000434D">
      <w:pPr>
        <w:tabs>
          <w:tab w:val="left" w:pos="1452"/>
        </w:tabs>
        <w:rPr>
          <w:b/>
          <w:bCs/>
          <w:sz w:val="28"/>
          <w:szCs w:val="28"/>
        </w:rPr>
      </w:pPr>
      <w:r w:rsidRPr="0000434D">
        <w:rPr>
          <w:b/>
          <w:bCs/>
          <w:sz w:val="28"/>
          <w:szCs w:val="28"/>
          <w:lang w:val="en-US"/>
        </w:rPr>
        <w:t>Consumer Price Index (CPI) and Fuel Price Index</w:t>
      </w:r>
    </w:p>
    <w:p w14:paraId="2A1F1A70" w14:textId="77777777" w:rsidR="0000434D" w:rsidRPr="0000434D" w:rsidRDefault="0000434D" w:rsidP="0000434D">
      <w:pPr>
        <w:numPr>
          <w:ilvl w:val="0"/>
          <w:numId w:val="23"/>
        </w:numPr>
        <w:tabs>
          <w:tab w:val="left" w:pos="1452"/>
        </w:tabs>
        <w:rPr>
          <w:sz w:val="28"/>
          <w:szCs w:val="28"/>
        </w:rPr>
      </w:pPr>
      <w:r w:rsidRPr="0000434D">
        <w:rPr>
          <w:sz w:val="28"/>
          <w:szCs w:val="28"/>
          <w:highlight w:val="white"/>
          <w:lang w:val="en-US"/>
        </w:rPr>
        <w:t>The CPI is a measure of the average change over time in the prices paid by urban consumers for a market basket of consumer goods and services.</w:t>
      </w:r>
    </w:p>
    <w:p w14:paraId="06460731" w14:textId="77777777" w:rsidR="0000434D" w:rsidRPr="0000434D" w:rsidRDefault="0000434D" w:rsidP="0000434D">
      <w:pPr>
        <w:numPr>
          <w:ilvl w:val="0"/>
          <w:numId w:val="23"/>
        </w:numPr>
        <w:tabs>
          <w:tab w:val="left" w:pos="1452"/>
        </w:tabs>
        <w:rPr>
          <w:sz w:val="28"/>
          <w:szCs w:val="28"/>
        </w:rPr>
      </w:pPr>
      <w:r w:rsidRPr="0000434D">
        <w:rPr>
          <w:sz w:val="28"/>
          <w:szCs w:val="28"/>
          <w:highlight w:val="white"/>
          <w:lang w:val="en-US"/>
        </w:rPr>
        <w:t>Changes in the CPI reflect inflationary or deflationary pressures in the economy, which directly impact consumers' purchasing power.</w:t>
      </w:r>
    </w:p>
    <w:p w14:paraId="478EA7BC" w14:textId="77777777" w:rsidR="0000434D" w:rsidRPr="0000434D" w:rsidRDefault="0000434D" w:rsidP="0000434D">
      <w:pPr>
        <w:numPr>
          <w:ilvl w:val="0"/>
          <w:numId w:val="23"/>
        </w:numPr>
        <w:tabs>
          <w:tab w:val="left" w:pos="1452"/>
        </w:tabs>
        <w:rPr>
          <w:sz w:val="28"/>
          <w:szCs w:val="28"/>
        </w:rPr>
      </w:pPr>
      <w:r w:rsidRPr="0000434D">
        <w:rPr>
          <w:sz w:val="28"/>
          <w:szCs w:val="28"/>
          <w:highlight w:val="white"/>
          <w:lang w:val="en-US"/>
        </w:rPr>
        <w:t>Fluctuations in fuel prices directly affect operational costs for businesses involved in transportation and logistics, leading to changes in product pricing and availability.</w:t>
      </w:r>
    </w:p>
    <w:p w14:paraId="611EFB4F" w14:textId="22E462E5" w:rsidR="0000434D" w:rsidRDefault="0000434D">
      <w:pPr>
        <w:rPr>
          <w:sz w:val="28"/>
          <w:szCs w:val="28"/>
        </w:rPr>
      </w:pPr>
      <w:r>
        <w:rPr>
          <w:sz w:val="28"/>
          <w:szCs w:val="28"/>
        </w:rPr>
        <w:br w:type="page"/>
      </w:r>
    </w:p>
    <w:p w14:paraId="310EAECB" w14:textId="5E49F7C1" w:rsidR="00667CF8" w:rsidRPr="00667CF8" w:rsidRDefault="00667CF8" w:rsidP="00FC49DD">
      <w:pPr>
        <w:tabs>
          <w:tab w:val="left" w:pos="1452"/>
        </w:tabs>
        <w:jc w:val="center"/>
        <w:rPr>
          <w:b/>
          <w:bCs/>
          <w:sz w:val="56"/>
          <w:szCs w:val="56"/>
        </w:rPr>
      </w:pPr>
      <w:r w:rsidRPr="00667CF8">
        <w:rPr>
          <w:b/>
          <w:bCs/>
          <w:sz w:val="56"/>
          <w:szCs w:val="56"/>
          <w:lang w:val="en-US"/>
        </w:rPr>
        <w:lastRenderedPageBreak/>
        <w:t>Real-World Application and Strategy Formulation</w:t>
      </w:r>
    </w:p>
    <w:p w14:paraId="13EAB199" w14:textId="77777777" w:rsidR="00667CF8" w:rsidRDefault="00667CF8" w:rsidP="008111B3">
      <w:pPr>
        <w:tabs>
          <w:tab w:val="left" w:pos="1452"/>
        </w:tabs>
        <w:rPr>
          <w:b/>
          <w:bCs/>
          <w:sz w:val="40"/>
          <w:szCs w:val="40"/>
        </w:rPr>
      </w:pPr>
    </w:p>
    <w:p w14:paraId="2EB2B286" w14:textId="1B548122" w:rsidR="008111B3" w:rsidRPr="00667CF8" w:rsidRDefault="0000434D" w:rsidP="008111B3">
      <w:pPr>
        <w:tabs>
          <w:tab w:val="left" w:pos="1452"/>
        </w:tabs>
        <w:rPr>
          <w:b/>
          <w:bCs/>
          <w:sz w:val="40"/>
          <w:szCs w:val="40"/>
        </w:rPr>
      </w:pPr>
      <w:r w:rsidRPr="00667CF8">
        <w:rPr>
          <w:b/>
          <w:bCs/>
          <w:sz w:val="40"/>
          <w:szCs w:val="40"/>
        </w:rPr>
        <w:t>Real-World Application and Strategy Formulation in Inventory Management</w:t>
      </w:r>
    </w:p>
    <w:p w14:paraId="2CE9D639" w14:textId="77777777" w:rsidR="0000434D" w:rsidRPr="0000434D" w:rsidRDefault="0000434D" w:rsidP="008111B3">
      <w:pPr>
        <w:tabs>
          <w:tab w:val="left" w:pos="1452"/>
        </w:tabs>
        <w:rPr>
          <w:sz w:val="28"/>
          <w:szCs w:val="28"/>
        </w:rPr>
      </w:pPr>
    </w:p>
    <w:p w14:paraId="0D1D923E" w14:textId="77777777" w:rsidR="0000434D" w:rsidRPr="0000434D" w:rsidRDefault="0000434D" w:rsidP="0000434D">
      <w:pPr>
        <w:tabs>
          <w:tab w:val="left" w:pos="1452"/>
        </w:tabs>
        <w:rPr>
          <w:sz w:val="28"/>
          <w:szCs w:val="28"/>
        </w:rPr>
      </w:pPr>
      <w:r w:rsidRPr="0000434D">
        <w:rPr>
          <w:b/>
          <w:bCs/>
          <w:sz w:val="28"/>
          <w:szCs w:val="28"/>
        </w:rPr>
        <w:t>Seasonal Forecasting</w:t>
      </w:r>
      <w:r w:rsidRPr="0000434D">
        <w:rPr>
          <w:sz w:val="28"/>
          <w:szCs w:val="28"/>
        </w:rPr>
        <w:br/>
        <w:t>Leverage temperature and weather trend data to predict seasonal variations in demand. Plan inventory levels, storage capacity, and resource allocation in advance to ensure adequate availability of seasonal products while minimizing excess stock.</w:t>
      </w:r>
    </w:p>
    <w:p w14:paraId="42801E7A" w14:textId="77777777" w:rsidR="0000434D" w:rsidRPr="0000434D" w:rsidRDefault="0000434D" w:rsidP="0000434D">
      <w:pPr>
        <w:tabs>
          <w:tab w:val="left" w:pos="1452"/>
        </w:tabs>
        <w:rPr>
          <w:sz w:val="28"/>
          <w:szCs w:val="28"/>
        </w:rPr>
      </w:pPr>
      <w:r w:rsidRPr="0000434D">
        <w:rPr>
          <w:b/>
          <w:bCs/>
          <w:sz w:val="28"/>
          <w:szCs w:val="28"/>
        </w:rPr>
        <w:t>Dynamic Pricing</w:t>
      </w:r>
      <w:r w:rsidRPr="0000434D">
        <w:rPr>
          <w:sz w:val="28"/>
          <w:szCs w:val="28"/>
        </w:rPr>
        <w:br/>
        <w:t>Integrate Consumer Price Index (CPI) insights into pricing strategies to align with shifts in consumer purchasing power. Implement targeted promotions or discounts during low-inflation periods to encourage spending and maintain competitive positioning.</w:t>
      </w:r>
    </w:p>
    <w:p w14:paraId="481E12E0" w14:textId="77777777" w:rsidR="0000434D" w:rsidRPr="0000434D" w:rsidRDefault="0000434D" w:rsidP="0000434D">
      <w:pPr>
        <w:tabs>
          <w:tab w:val="left" w:pos="1452"/>
        </w:tabs>
        <w:rPr>
          <w:sz w:val="28"/>
          <w:szCs w:val="28"/>
        </w:rPr>
      </w:pPr>
      <w:r w:rsidRPr="0000434D">
        <w:rPr>
          <w:b/>
          <w:bCs/>
          <w:sz w:val="28"/>
          <w:szCs w:val="28"/>
        </w:rPr>
        <w:t>Supply Chain Optimization</w:t>
      </w:r>
      <w:r w:rsidRPr="0000434D">
        <w:rPr>
          <w:sz w:val="28"/>
          <w:szCs w:val="28"/>
        </w:rPr>
        <w:br/>
        <w:t>Track fuel price movements to anticipate their impact on transportation and logistics costs. Optimize delivery routes, scheduling, and distribution networks to enhance efficiency and reduce the financial effects of fluctuating fuel prices.</w:t>
      </w:r>
    </w:p>
    <w:p w14:paraId="2E1FB480" w14:textId="5618D5D9" w:rsidR="0000434D" w:rsidRDefault="0000434D">
      <w:pPr>
        <w:rPr>
          <w:sz w:val="28"/>
          <w:szCs w:val="28"/>
        </w:rPr>
      </w:pPr>
      <w:r>
        <w:rPr>
          <w:sz w:val="28"/>
          <w:szCs w:val="28"/>
        </w:rPr>
        <w:br w:type="page"/>
      </w:r>
    </w:p>
    <w:p w14:paraId="7DCCE6B3" w14:textId="2FC30FA6" w:rsidR="00667CF8" w:rsidRDefault="0000434D" w:rsidP="00FC49DD">
      <w:pPr>
        <w:tabs>
          <w:tab w:val="left" w:pos="1452"/>
        </w:tabs>
        <w:jc w:val="center"/>
        <w:rPr>
          <w:b/>
          <w:bCs/>
          <w:sz w:val="40"/>
          <w:szCs w:val="40"/>
        </w:rPr>
      </w:pPr>
      <w:r w:rsidRPr="0000434D">
        <w:rPr>
          <w:b/>
          <w:bCs/>
          <w:sz w:val="40"/>
          <w:szCs w:val="40"/>
        </w:rPr>
        <w:lastRenderedPageBreak/>
        <w:t>Marketing Strategies</w:t>
      </w:r>
    </w:p>
    <w:p w14:paraId="7BAEED8D" w14:textId="77777777" w:rsidR="0000434D" w:rsidRPr="0000434D" w:rsidRDefault="0000434D" w:rsidP="0000434D">
      <w:pPr>
        <w:tabs>
          <w:tab w:val="left" w:pos="1452"/>
        </w:tabs>
        <w:rPr>
          <w:sz w:val="28"/>
          <w:szCs w:val="28"/>
        </w:rPr>
      </w:pPr>
      <w:r w:rsidRPr="0000434D">
        <w:rPr>
          <w:b/>
          <w:bCs/>
          <w:sz w:val="28"/>
          <w:szCs w:val="28"/>
        </w:rPr>
        <w:t>Targeted Campaigns</w:t>
      </w:r>
      <w:r w:rsidRPr="0000434D">
        <w:rPr>
          <w:sz w:val="28"/>
          <w:szCs w:val="28"/>
        </w:rPr>
        <w:br/>
        <w:t>Design marketing initiatives based on regional climate and seasonal conditions to promote products that align with local needs. For instance, focus on winter apparel in colder regions and summer essentials in warmer markets to enhance relevance and engagement.</w:t>
      </w:r>
    </w:p>
    <w:p w14:paraId="00DC242D" w14:textId="77777777" w:rsidR="0000434D" w:rsidRPr="0000434D" w:rsidRDefault="0000434D" w:rsidP="0000434D">
      <w:pPr>
        <w:tabs>
          <w:tab w:val="left" w:pos="1452"/>
        </w:tabs>
        <w:rPr>
          <w:sz w:val="28"/>
          <w:szCs w:val="28"/>
        </w:rPr>
      </w:pPr>
      <w:r w:rsidRPr="0000434D">
        <w:rPr>
          <w:b/>
          <w:bCs/>
          <w:sz w:val="28"/>
          <w:szCs w:val="28"/>
        </w:rPr>
        <w:t>Price Sensitivity Analysis</w:t>
      </w:r>
      <w:r w:rsidRPr="0000434D">
        <w:rPr>
          <w:sz w:val="28"/>
          <w:szCs w:val="28"/>
        </w:rPr>
        <w:br/>
        <w:t>Utilize CPI data to assess consumer reactions to price variations. Refine pricing strategies to strike a balance between profitability and market competitiveness while maintaining customer loyalty.</w:t>
      </w:r>
    </w:p>
    <w:p w14:paraId="18647FD5" w14:textId="57F356C6" w:rsidR="0000434D" w:rsidRPr="0000434D" w:rsidRDefault="0000434D" w:rsidP="0000434D">
      <w:pPr>
        <w:tabs>
          <w:tab w:val="left" w:pos="1452"/>
        </w:tabs>
        <w:rPr>
          <w:sz w:val="28"/>
          <w:szCs w:val="28"/>
        </w:rPr>
      </w:pPr>
      <w:r w:rsidRPr="0000434D">
        <w:rPr>
          <w:b/>
          <w:bCs/>
          <w:sz w:val="28"/>
          <w:szCs w:val="28"/>
        </w:rPr>
        <w:t>Promotional Timing</w:t>
      </w:r>
      <w:r w:rsidRPr="0000434D">
        <w:rPr>
          <w:sz w:val="28"/>
          <w:szCs w:val="28"/>
        </w:rPr>
        <w:br/>
        <w:t xml:space="preserve">Align promotional activities with trends in fuel prices to support consumer spending </w:t>
      </w:r>
      <w:r w:rsidR="00FC49DD" w:rsidRPr="0000434D">
        <w:rPr>
          <w:sz w:val="28"/>
          <w:szCs w:val="28"/>
        </w:rPr>
        <w:t>behaviour</w:t>
      </w:r>
      <w:r w:rsidRPr="0000434D">
        <w:rPr>
          <w:sz w:val="28"/>
          <w:szCs w:val="28"/>
        </w:rPr>
        <w:t>. Introduce special offers or discounts during periods of lower fuel costs to encourage discretionary purchases and drive sales momentum.</w:t>
      </w:r>
    </w:p>
    <w:p w14:paraId="501F9499" w14:textId="77777777" w:rsidR="00667CF8" w:rsidRDefault="00667CF8">
      <w:pPr>
        <w:rPr>
          <w:sz w:val="28"/>
          <w:szCs w:val="28"/>
        </w:rPr>
      </w:pPr>
    </w:p>
    <w:p w14:paraId="6E813FB4" w14:textId="280C9823" w:rsidR="00667CF8" w:rsidRDefault="00FC49DD" w:rsidP="00FC49DD">
      <w:pPr>
        <w:jc w:val="center"/>
        <w:rPr>
          <w:sz w:val="28"/>
          <w:szCs w:val="28"/>
        </w:rPr>
      </w:pPr>
      <w:r w:rsidRPr="00667CF8">
        <w:rPr>
          <w:b/>
          <w:bCs/>
          <w:sz w:val="40"/>
          <w:szCs w:val="40"/>
        </w:rPr>
        <w:t>Store Optimization</w:t>
      </w:r>
    </w:p>
    <w:p w14:paraId="2147BBEE" w14:textId="77777777" w:rsidR="00FC49DD" w:rsidRPr="00667CF8" w:rsidRDefault="00FC49DD" w:rsidP="00FC49DD">
      <w:pPr>
        <w:tabs>
          <w:tab w:val="left" w:pos="1452"/>
        </w:tabs>
        <w:rPr>
          <w:sz w:val="28"/>
          <w:szCs w:val="28"/>
        </w:rPr>
      </w:pPr>
      <w:r w:rsidRPr="00667CF8">
        <w:rPr>
          <w:b/>
          <w:bCs/>
          <w:sz w:val="28"/>
          <w:szCs w:val="28"/>
        </w:rPr>
        <w:t>Product Placement</w:t>
      </w:r>
      <w:r w:rsidRPr="00667CF8">
        <w:rPr>
          <w:sz w:val="28"/>
          <w:szCs w:val="28"/>
        </w:rPr>
        <w:br/>
        <w:t>Design store layouts in alignment with seasonal demand trends derived from temperature and weather data. Position high-demand and seasonally relevant products in prominent locations to enhance visibility and encourage impulse purchases.</w:t>
      </w:r>
    </w:p>
    <w:p w14:paraId="5801558D" w14:textId="77777777" w:rsidR="00FC49DD" w:rsidRPr="00667CF8" w:rsidRDefault="00FC49DD" w:rsidP="00FC49DD">
      <w:pPr>
        <w:tabs>
          <w:tab w:val="left" w:pos="1452"/>
        </w:tabs>
        <w:rPr>
          <w:sz w:val="28"/>
          <w:szCs w:val="28"/>
        </w:rPr>
      </w:pPr>
      <w:r w:rsidRPr="00667CF8">
        <w:rPr>
          <w:b/>
          <w:bCs/>
          <w:sz w:val="28"/>
          <w:szCs w:val="28"/>
        </w:rPr>
        <w:t>Inventory Turnover</w:t>
      </w:r>
      <w:r w:rsidRPr="00667CF8">
        <w:rPr>
          <w:sz w:val="28"/>
          <w:szCs w:val="28"/>
        </w:rPr>
        <w:br/>
        <w:t>Leverage CPI insights to maintain optimal inventory levels and reduce carrying costs. Adjust stock volumes in response to evolving consumer spending behaviour to improve turnover rates and prevent overstocking or stockouts.</w:t>
      </w:r>
    </w:p>
    <w:p w14:paraId="463BF5FD" w14:textId="0C207D70" w:rsidR="00FC49DD" w:rsidRPr="00667CF8" w:rsidRDefault="00FC49DD" w:rsidP="00FC49DD">
      <w:pPr>
        <w:tabs>
          <w:tab w:val="left" w:pos="1452"/>
        </w:tabs>
        <w:rPr>
          <w:sz w:val="28"/>
          <w:szCs w:val="28"/>
        </w:rPr>
      </w:pPr>
      <w:r w:rsidRPr="00667CF8">
        <w:rPr>
          <w:b/>
          <w:bCs/>
          <w:sz w:val="28"/>
          <w:szCs w:val="28"/>
        </w:rPr>
        <w:t>Customer Experience</w:t>
      </w:r>
      <w:r w:rsidRPr="00667CF8">
        <w:rPr>
          <w:sz w:val="28"/>
          <w:szCs w:val="28"/>
        </w:rPr>
        <w:br/>
        <w:t xml:space="preserve">Utilize fuel price trends to introduce convenience-driven services such as online ordering, flexible delivery schedules, or </w:t>
      </w:r>
      <w:r w:rsidRPr="00667CF8">
        <w:rPr>
          <w:sz w:val="28"/>
          <w:szCs w:val="28"/>
        </w:rPr>
        <w:t>curb side</w:t>
      </w:r>
      <w:r w:rsidRPr="00667CF8">
        <w:rPr>
          <w:sz w:val="28"/>
          <w:szCs w:val="28"/>
        </w:rPr>
        <w:t xml:space="preserve"> pickup. These initiatives help offset the impact of rising transportation costs while enhancing overall customer satisfaction.</w:t>
      </w:r>
    </w:p>
    <w:p w14:paraId="11D0D794" w14:textId="66949E13" w:rsidR="00667CF8" w:rsidRDefault="00667CF8">
      <w:pPr>
        <w:rPr>
          <w:sz w:val="28"/>
          <w:szCs w:val="28"/>
        </w:rPr>
      </w:pPr>
      <w:r>
        <w:rPr>
          <w:sz w:val="28"/>
          <w:szCs w:val="28"/>
        </w:rPr>
        <w:br w:type="page"/>
      </w:r>
    </w:p>
    <w:p w14:paraId="0CE8D2C5" w14:textId="77777777" w:rsidR="00667CF8" w:rsidRDefault="00667CF8" w:rsidP="00FC49DD">
      <w:pPr>
        <w:tabs>
          <w:tab w:val="left" w:pos="1452"/>
        </w:tabs>
        <w:jc w:val="center"/>
        <w:rPr>
          <w:b/>
          <w:bCs/>
          <w:sz w:val="40"/>
          <w:szCs w:val="40"/>
        </w:rPr>
      </w:pPr>
      <w:r w:rsidRPr="00667CF8">
        <w:rPr>
          <w:b/>
          <w:bCs/>
          <w:sz w:val="40"/>
          <w:szCs w:val="40"/>
        </w:rPr>
        <w:lastRenderedPageBreak/>
        <w:t>Challenges in Implementing These Strategies</w:t>
      </w:r>
    </w:p>
    <w:p w14:paraId="5C154A7C" w14:textId="77777777" w:rsidR="00667CF8" w:rsidRPr="00667CF8" w:rsidRDefault="00667CF8" w:rsidP="00667CF8">
      <w:pPr>
        <w:tabs>
          <w:tab w:val="left" w:pos="1452"/>
        </w:tabs>
        <w:rPr>
          <w:b/>
          <w:bCs/>
          <w:sz w:val="40"/>
          <w:szCs w:val="40"/>
        </w:rPr>
      </w:pPr>
    </w:p>
    <w:p w14:paraId="5AEA96E6" w14:textId="77777777" w:rsidR="00667CF8" w:rsidRPr="00667CF8" w:rsidRDefault="00667CF8" w:rsidP="00667CF8">
      <w:pPr>
        <w:tabs>
          <w:tab w:val="left" w:pos="1452"/>
        </w:tabs>
        <w:rPr>
          <w:sz w:val="28"/>
          <w:szCs w:val="28"/>
        </w:rPr>
      </w:pPr>
      <w:r w:rsidRPr="00667CF8">
        <w:rPr>
          <w:b/>
          <w:bCs/>
          <w:sz w:val="28"/>
          <w:szCs w:val="28"/>
        </w:rPr>
        <w:t>Data Integration</w:t>
      </w:r>
      <w:r w:rsidRPr="00667CF8">
        <w:rPr>
          <w:sz w:val="28"/>
          <w:szCs w:val="28"/>
        </w:rPr>
        <w:br/>
        <w:t>Achieving seamless integration of multiple data sources—such as temperature trends, CPI, and fuel prices—into existing business systems can be complex. Accurate forecasting and informed decision-making depend on the ability to consolidate and analyze this diverse data effectively.</w:t>
      </w:r>
    </w:p>
    <w:p w14:paraId="74ABCC65" w14:textId="77777777" w:rsidR="00667CF8" w:rsidRPr="00667CF8" w:rsidRDefault="00667CF8" w:rsidP="00667CF8">
      <w:pPr>
        <w:tabs>
          <w:tab w:val="left" w:pos="1452"/>
        </w:tabs>
        <w:rPr>
          <w:sz w:val="28"/>
          <w:szCs w:val="28"/>
        </w:rPr>
      </w:pPr>
      <w:r w:rsidRPr="00667CF8">
        <w:rPr>
          <w:b/>
          <w:bCs/>
          <w:sz w:val="28"/>
          <w:szCs w:val="28"/>
        </w:rPr>
        <w:t>Resource Allocation</w:t>
      </w:r>
      <w:r w:rsidRPr="00667CF8">
        <w:rPr>
          <w:sz w:val="28"/>
          <w:szCs w:val="28"/>
        </w:rPr>
        <w:br/>
        <w:t>Implementing dynamic pricing models and targeted marketing initiatives requires appropriate allocation of financial, technological, and human resources. Organizations must ensure that teams and tools are equipped to act on real-time data insights.</w:t>
      </w:r>
    </w:p>
    <w:p w14:paraId="7DCD2C88" w14:textId="77777777" w:rsidR="00667CF8" w:rsidRPr="00667CF8" w:rsidRDefault="00667CF8" w:rsidP="00667CF8">
      <w:pPr>
        <w:tabs>
          <w:tab w:val="left" w:pos="1452"/>
        </w:tabs>
        <w:rPr>
          <w:sz w:val="28"/>
          <w:szCs w:val="28"/>
        </w:rPr>
      </w:pPr>
      <w:r w:rsidRPr="00667CF8">
        <w:rPr>
          <w:b/>
          <w:bCs/>
          <w:sz w:val="28"/>
          <w:szCs w:val="28"/>
        </w:rPr>
        <w:t>Operational Flexibility</w:t>
      </w:r>
      <w:r w:rsidRPr="00667CF8">
        <w:rPr>
          <w:sz w:val="28"/>
          <w:szCs w:val="28"/>
        </w:rPr>
        <w:br/>
        <w:t>Supply chain and inventory management processes must be agile enough to respond to external uncertainties, including sudden fuel price fluctuations or unexpected changes in consumer demand patterns.</w:t>
      </w:r>
    </w:p>
    <w:p w14:paraId="433268B3" w14:textId="77777777" w:rsidR="00667CF8" w:rsidRPr="00667CF8" w:rsidRDefault="00667CF8" w:rsidP="00667CF8">
      <w:pPr>
        <w:tabs>
          <w:tab w:val="left" w:pos="1452"/>
        </w:tabs>
        <w:rPr>
          <w:sz w:val="28"/>
          <w:szCs w:val="28"/>
        </w:rPr>
      </w:pPr>
      <w:r w:rsidRPr="00667CF8">
        <w:rPr>
          <w:b/>
          <w:bCs/>
          <w:sz w:val="28"/>
          <w:szCs w:val="28"/>
        </w:rPr>
        <w:t>Competitive Pressures</w:t>
      </w:r>
      <w:r w:rsidRPr="00667CF8">
        <w:rPr>
          <w:sz w:val="28"/>
          <w:szCs w:val="28"/>
        </w:rPr>
        <w:br/>
        <w:t>Adjusting pricing and promotional strategies while maintaining profitability can be challenging in highly competitive markets. Businesses must balance responsiveness to external factors with the need to protect market share and brand positioning.</w:t>
      </w:r>
    </w:p>
    <w:p w14:paraId="7FE76846" w14:textId="77777777" w:rsidR="00667CF8" w:rsidRPr="00667CF8" w:rsidRDefault="00667CF8" w:rsidP="00667CF8">
      <w:pPr>
        <w:tabs>
          <w:tab w:val="left" w:pos="1452"/>
        </w:tabs>
        <w:rPr>
          <w:sz w:val="28"/>
          <w:szCs w:val="28"/>
        </w:rPr>
      </w:pPr>
      <w:r w:rsidRPr="00667CF8">
        <w:rPr>
          <w:sz w:val="28"/>
          <w:szCs w:val="28"/>
        </w:rPr>
        <w:t>Addressing these challenges requires strong technological infrastructure, strategic foresight, and organizational agility to effectively translate external insights into actionable business decisions.</w:t>
      </w:r>
    </w:p>
    <w:p w14:paraId="4C6C1FFE" w14:textId="77777777" w:rsidR="00667CF8" w:rsidRDefault="00667CF8" w:rsidP="00667CF8">
      <w:pPr>
        <w:rPr>
          <w:sz w:val="28"/>
          <w:szCs w:val="28"/>
        </w:rPr>
      </w:pPr>
      <w:r>
        <w:rPr>
          <w:sz w:val="28"/>
          <w:szCs w:val="28"/>
        </w:rPr>
        <w:br w:type="page"/>
      </w:r>
    </w:p>
    <w:p w14:paraId="013E75C3" w14:textId="07C0D689" w:rsidR="00667CF8" w:rsidRPr="00667CF8" w:rsidRDefault="00667CF8" w:rsidP="00FC49DD">
      <w:pPr>
        <w:tabs>
          <w:tab w:val="left" w:pos="1452"/>
        </w:tabs>
        <w:jc w:val="center"/>
        <w:rPr>
          <w:b/>
          <w:bCs/>
          <w:sz w:val="56"/>
          <w:szCs w:val="56"/>
        </w:rPr>
      </w:pPr>
      <w:r w:rsidRPr="00667CF8">
        <w:rPr>
          <w:b/>
          <w:bCs/>
          <w:sz w:val="56"/>
          <w:szCs w:val="56"/>
        </w:rPr>
        <w:lastRenderedPageBreak/>
        <w:t>Conclusion</w:t>
      </w:r>
    </w:p>
    <w:p w14:paraId="12BE1A00" w14:textId="77777777" w:rsidR="00667CF8" w:rsidRDefault="00667CF8" w:rsidP="00667CF8">
      <w:pPr>
        <w:rPr>
          <w:sz w:val="28"/>
          <w:szCs w:val="28"/>
        </w:rPr>
      </w:pPr>
    </w:p>
    <w:p w14:paraId="5D76F8EA" w14:textId="6B1434E7" w:rsidR="00667CF8" w:rsidRPr="00667CF8" w:rsidRDefault="00667CF8" w:rsidP="00FC49DD">
      <w:pPr>
        <w:rPr>
          <w:sz w:val="28"/>
          <w:szCs w:val="28"/>
        </w:rPr>
      </w:pPr>
      <w:r w:rsidRPr="00667CF8">
        <w:rPr>
          <w:sz w:val="28"/>
          <w:szCs w:val="28"/>
        </w:rPr>
        <w:t>This project aims to enhance store performance by improving demand forecasting, optimizing inventory management, and strengthening customer experience through segmentation and personalized marketing strategies.</w:t>
      </w:r>
    </w:p>
    <w:p w14:paraId="38381D72" w14:textId="674A1738" w:rsidR="00667CF8" w:rsidRPr="00667CF8" w:rsidRDefault="00667CF8" w:rsidP="00FC49DD">
      <w:pPr>
        <w:rPr>
          <w:sz w:val="28"/>
          <w:szCs w:val="28"/>
        </w:rPr>
      </w:pPr>
      <w:r w:rsidRPr="00667CF8">
        <w:rPr>
          <w:sz w:val="28"/>
          <w:szCs w:val="28"/>
        </w:rPr>
        <w:t xml:space="preserve">By incorporating external factors such as regional climate conditions, the Consumer Price Index, and fuel price trends into our analysis, we have gained deeper insights into the key drivers influencing consumer </w:t>
      </w:r>
      <w:r w:rsidRPr="00667CF8">
        <w:rPr>
          <w:sz w:val="28"/>
          <w:szCs w:val="28"/>
        </w:rPr>
        <w:t>behaviour</w:t>
      </w:r>
      <w:r w:rsidRPr="00667CF8">
        <w:rPr>
          <w:sz w:val="28"/>
          <w:szCs w:val="28"/>
        </w:rPr>
        <w:t xml:space="preserve"> and purchasing patterns.</w:t>
      </w:r>
    </w:p>
    <w:p w14:paraId="5BCE8298" w14:textId="77777777" w:rsidR="00667CF8" w:rsidRPr="00667CF8" w:rsidRDefault="00667CF8" w:rsidP="00FC49DD">
      <w:pPr>
        <w:rPr>
          <w:sz w:val="28"/>
          <w:szCs w:val="28"/>
        </w:rPr>
      </w:pPr>
      <w:r w:rsidRPr="00667CF8">
        <w:rPr>
          <w:sz w:val="28"/>
          <w:szCs w:val="28"/>
        </w:rPr>
        <w:t>Through an integrated approach to inventory planning, marketing initiatives, and store optimization, we seek to translate these insights into sustainable growth and a stronger competitive position. Tailoring strategies to the unique requirements of different stores and department segments enables us to deliver more relevant, engaging, and customer-centric experiences.</w:t>
      </w:r>
    </w:p>
    <w:p w14:paraId="1C74D571" w14:textId="77777777" w:rsidR="00667CF8" w:rsidRPr="00667CF8" w:rsidRDefault="00667CF8" w:rsidP="00FC49DD">
      <w:pPr>
        <w:rPr>
          <w:sz w:val="28"/>
          <w:szCs w:val="28"/>
        </w:rPr>
      </w:pPr>
      <w:r w:rsidRPr="00667CF8">
        <w:rPr>
          <w:sz w:val="28"/>
          <w:szCs w:val="28"/>
        </w:rPr>
        <w:t>Leveraging data-driven tools such as dynamic pricing models and real-time inventory management, we can respond quickly to evolving market conditions and consumer preferences, ensuring optimal product availability while maintaining pricing competitiveness.</w:t>
      </w:r>
    </w:p>
    <w:p w14:paraId="5C606DF4" w14:textId="492D09D2" w:rsidR="0000434D" w:rsidRPr="0000434D" w:rsidRDefault="0000434D" w:rsidP="00667CF8">
      <w:pPr>
        <w:rPr>
          <w:sz w:val="28"/>
          <w:szCs w:val="28"/>
        </w:rPr>
      </w:pPr>
    </w:p>
    <w:sectPr w:rsidR="0000434D" w:rsidRPr="0000434D" w:rsidSect="00035D8B">
      <w:pgSz w:w="11906" w:h="16838"/>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B0DB" w14:textId="77777777" w:rsidR="004A3ACE" w:rsidRDefault="004A3ACE" w:rsidP="0041541F">
      <w:pPr>
        <w:spacing w:after="0" w:line="240" w:lineRule="auto"/>
      </w:pPr>
      <w:r>
        <w:separator/>
      </w:r>
    </w:p>
  </w:endnote>
  <w:endnote w:type="continuationSeparator" w:id="0">
    <w:p w14:paraId="194FA1B6" w14:textId="77777777" w:rsidR="004A3ACE" w:rsidRDefault="004A3ACE" w:rsidP="00415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08B53" w14:textId="77777777" w:rsidR="004A3ACE" w:rsidRDefault="004A3ACE" w:rsidP="0041541F">
      <w:pPr>
        <w:spacing w:after="0" w:line="240" w:lineRule="auto"/>
      </w:pPr>
      <w:r>
        <w:separator/>
      </w:r>
    </w:p>
  </w:footnote>
  <w:footnote w:type="continuationSeparator" w:id="0">
    <w:p w14:paraId="45974EDC" w14:textId="77777777" w:rsidR="004A3ACE" w:rsidRDefault="004A3ACE" w:rsidP="00415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A47"/>
    <w:multiLevelType w:val="hybridMultilevel"/>
    <w:tmpl w:val="3DC640B4"/>
    <w:lvl w:ilvl="0" w:tplc="C7BE703E">
      <w:start w:val="1"/>
      <w:numFmt w:val="bullet"/>
      <w:lvlText w:val="•"/>
      <w:lvlJc w:val="left"/>
      <w:pPr>
        <w:tabs>
          <w:tab w:val="num" w:pos="720"/>
        </w:tabs>
        <w:ind w:left="720" w:hanging="360"/>
      </w:pPr>
      <w:rPr>
        <w:rFonts w:ascii="Arial" w:hAnsi="Arial" w:hint="default"/>
      </w:rPr>
    </w:lvl>
    <w:lvl w:ilvl="1" w:tplc="8F90291E" w:tentative="1">
      <w:start w:val="1"/>
      <w:numFmt w:val="bullet"/>
      <w:lvlText w:val="•"/>
      <w:lvlJc w:val="left"/>
      <w:pPr>
        <w:tabs>
          <w:tab w:val="num" w:pos="1440"/>
        </w:tabs>
        <w:ind w:left="1440" w:hanging="360"/>
      </w:pPr>
      <w:rPr>
        <w:rFonts w:ascii="Arial" w:hAnsi="Arial" w:hint="default"/>
      </w:rPr>
    </w:lvl>
    <w:lvl w:ilvl="2" w:tplc="D50E3398" w:tentative="1">
      <w:start w:val="1"/>
      <w:numFmt w:val="bullet"/>
      <w:lvlText w:val="•"/>
      <w:lvlJc w:val="left"/>
      <w:pPr>
        <w:tabs>
          <w:tab w:val="num" w:pos="2160"/>
        </w:tabs>
        <w:ind w:left="2160" w:hanging="360"/>
      </w:pPr>
      <w:rPr>
        <w:rFonts w:ascii="Arial" w:hAnsi="Arial" w:hint="default"/>
      </w:rPr>
    </w:lvl>
    <w:lvl w:ilvl="3" w:tplc="A962AD7E" w:tentative="1">
      <w:start w:val="1"/>
      <w:numFmt w:val="bullet"/>
      <w:lvlText w:val="•"/>
      <w:lvlJc w:val="left"/>
      <w:pPr>
        <w:tabs>
          <w:tab w:val="num" w:pos="2880"/>
        </w:tabs>
        <w:ind w:left="2880" w:hanging="360"/>
      </w:pPr>
      <w:rPr>
        <w:rFonts w:ascii="Arial" w:hAnsi="Arial" w:hint="default"/>
      </w:rPr>
    </w:lvl>
    <w:lvl w:ilvl="4" w:tplc="6EF8A7EE" w:tentative="1">
      <w:start w:val="1"/>
      <w:numFmt w:val="bullet"/>
      <w:lvlText w:val="•"/>
      <w:lvlJc w:val="left"/>
      <w:pPr>
        <w:tabs>
          <w:tab w:val="num" w:pos="3600"/>
        </w:tabs>
        <w:ind w:left="3600" w:hanging="360"/>
      </w:pPr>
      <w:rPr>
        <w:rFonts w:ascii="Arial" w:hAnsi="Arial" w:hint="default"/>
      </w:rPr>
    </w:lvl>
    <w:lvl w:ilvl="5" w:tplc="F1F4AF86" w:tentative="1">
      <w:start w:val="1"/>
      <w:numFmt w:val="bullet"/>
      <w:lvlText w:val="•"/>
      <w:lvlJc w:val="left"/>
      <w:pPr>
        <w:tabs>
          <w:tab w:val="num" w:pos="4320"/>
        </w:tabs>
        <w:ind w:left="4320" w:hanging="360"/>
      </w:pPr>
      <w:rPr>
        <w:rFonts w:ascii="Arial" w:hAnsi="Arial" w:hint="default"/>
      </w:rPr>
    </w:lvl>
    <w:lvl w:ilvl="6" w:tplc="530A2818" w:tentative="1">
      <w:start w:val="1"/>
      <w:numFmt w:val="bullet"/>
      <w:lvlText w:val="•"/>
      <w:lvlJc w:val="left"/>
      <w:pPr>
        <w:tabs>
          <w:tab w:val="num" w:pos="5040"/>
        </w:tabs>
        <w:ind w:left="5040" w:hanging="360"/>
      </w:pPr>
      <w:rPr>
        <w:rFonts w:ascii="Arial" w:hAnsi="Arial" w:hint="default"/>
      </w:rPr>
    </w:lvl>
    <w:lvl w:ilvl="7" w:tplc="9FFE60E6" w:tentative="1">
      <w:start w:val="1"/>
      <w:numFmt w:val="bullet"/>
      <w:lvlText w:val="•"/>
      <w:lvlJc w:val="left"/>
      <w:pPr>
        <w:tabs>
          <w:tab w:val="num" w:pos="5760"/>
        </w:tabs>
        <w:ind w:left="5760" w:hanging="360"/>
      </w:pPr>
      <w:rPr>
        <w:rFonts w:ascii="Arial" w:hAnsi="Arial" w:hint="default"/>
      </w:rPr>
    </w:lvl>
    <w:lvl w:ilvl="8" w:tplc="EB62958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710C81"/>
    <w:multiLevelType w:val="hybridMultilevel"/>
    <w:tmpl w:val="863ACF96"/>
    <w:lvl w:ilvl="0" w:tplc="5D0297BE">
      <w:start w:val="1"/>
      <w:numFmt w:val="decimal"/>
      <w:lvlText w:val="%1."/>
      <w:lvlJc w:val="left"/>
      <w:pPr>
        <w:tabs>
          <w:tab w:val="num" w:pos="360"/>
        </w:tabs>
        <w:ind w:left="360" w:hanging="360"/>
      </w:pPr>
    </w:lvl>
    <w:lvl w:ilvl="1" w:tplc="C0BC7018" w:tentative="1">
      <w:start w:val="1"/>
      <w:numFmt w:val="decimal"/>
      <w:lvlText w:val="%2."/>
      <w:lvlJc w:val="left"/>
      <w:pPr>
        <w:tabs>
          <w:tab w:val="num" w:pos="1080"/>
        </w:tabs>
        <w:ind w:left="1080" w:hanging="360"/>
      </w:pPr>
    </w:lvl>
    <w:lvl w:ilvl="2" w:tplc="EAD0B310" w:tentative="1">
      <w:start w:val="1"/>
      <w:numFmt w:val="decimal"/>
      <w:lvlText w:val="%3."/>
      <w:lvlJc w:val="left"/>
      <w:pPr>
        <w:tabs>
          <w:tab w:val="num" w:pos="1800"/>
        </w:tabs>
        <w:ind w:left="1800" w:hanging="360"/>
      </w:pPr>
    </w:lvl>
    <w:lvl w:ilvl="3" w:tplc="0DD04458" w:tentative="1">
      <w:start w:val="1"/>
      <w:numFmt w:val="decimal"/>
      <w:lvlText w:val="%4."/>
      <w:lvlJc w:val="left"/>
      <w:pPr>
        <w:tabs>
          <w:tab w:val="num" w:pos="2520"/>
        </w:tabs>
        <w:ind w:left="2520" w:hanging="360"/>
      </w:pPr>
    </w:lvl>
    <w:lvl w:ilvl="4" w:tplc="3752BF88" w:tentative="1">
      <w:start w:val="1"/>
      <w:numFmt w:val="decimal"/>
      <w:lvlText w:val="%5."/>
      <w:lvlJc w:val="left"/>
      <w:pPr>
        <w:tabs>
          <w:tab w:val="num" w:pos="3240"/>
        </w:tabs>
        <w:ind w:left="3240" w:hanging="360"/>
      </w:pPr>
    </w:lvl>
    <w:lvl w:ilvl="5" w:tplc="55F8814A" w:tentative="1">
      <w:start w:val="1"/>
      <w:numFmt w:val="decimal"/>
      <w:lvlText w:val="%6."/>
      <w:lvlJc w:val="left"/>
      <w:pPr>
        <w:tabs>
          <w:tab w:val="num" w:pos="3960"/>
        </w:tabs>
        <w:ind w:left="3960" w:hanging="360"/>
      </w:pPr>
    </w:lvl>
    <w:lvl w:ilvl="6" w:tplc="7264C61E" w:tentative="1">
      <w:start w:val="1"/>
      <w:numFmt w:val="decimal"/>
      <w:lvlText w:val="%7."/>
      <w:lvlJc w:val="left"/>
      <w:pPr>
        <w:tabs>
          <w:tab w:val="num" w:pos="4680"/>
        </w:tabs>
        <w:ind w:left="4680" w:hanging="360"/>
      </w:pPr>
    </w:lvl>
    <w:lvl w:ilvl="7" w:tplc="E812A57A" w:tentative="1">
      <w:start w:val="1"/>
      <w:numFmt w:val="decimal"/>
      <w:lvlText w:val="%8."/>
      <w:lvlJc w:val="left"/>
      <w:pPr>
        <w:tabs>
          <w:tab w:val="num" w:pos="5400"/>
        </w:tabs>
        <w:ind w:left="5400" w:hanging="360"/>
      </w:pPr>
    </w:lvl>
    <w:lvl w:ilvl="8" w:tplc="B9100FF6" w:tentative="1">
      <w:start w:val="1"/>
      <w:numFmt w:val="decimal"/>
      <w:lvlText w:val="%9."/>
      <w:lvlJc w:val="left"/>
      <w:pPr>
        <w:tabs>
          <w:tab w:val="num" w:pos="6120"/>
        </w:tabs>
        <w:ind w:left="6120" w:hanging="360"/>
      </w:pPr>
    </w:lvl>
  </w:abstractNum>
  <w:abstractNum w:abstractNumId="2" w15:restartNumberingAfterBreak="0">
    <w:nsid w:val="20C31A20"/>
    <w:multiLevelType w:val="hybridMultilevel"/>
    <w:tmpl w:val="08CE2B3A"/>
    <w:lvl w:ilvl="0" w:tplc="A53C7C7C">
      <w:start w:val="1"/>
      <w:numFmt w:val="bullet"/>
      <w:lvlText w:val="•"/>
      <w:lvlJc w:val="left"/>
      <w:pPr>
        <w:tabs>
          <w:tab w:val="num" w:pos="720"/>
        </w:tabs>
        <w:ind w:left="720" w:hanging="360"/>
      </w:pPr>
      <w:rPr>
        <w:rFonts w:ascii="Arial" w:hAnsi="Arial" w:hint="default"/>
      </w:rPr>
    </w:lvl>
    <w:lvl w:ilvl="1" w:tplc="472A6F9C" w:tentative="1">
      <w:start w:val="1"/>
      <w:numFmt w:val="bullet"/>
      <w:lvlText w:val="•"/>
      <w:lvlJc w:val="left"/>
      <w:pPr>
        <w:tabs>
          <w:tab w:val="num" w:pos="1440"/>
        </w:tabs>
        <w:ind w:left="1440" w:hanging="360"/>
      </w:pPr>
      <w:rPr>
        <w:rFonts w:ascii="Arial" w:hAnsi="Arial" w:hint="default"/>
      </w:rPr>
    </w:lvl>
    <w:lvl w:ilvl="2" w:tplc="19A432B2" w:tentative="1">
      <w:start w:val="1"/>
      <w:numFmt w:val="bullet"/>
      <w:lvlText w:val="•"/>
      <w:lvlJc w:val="left"/>
      <w:pPr>
        <w:tabs>
          <w:tab w:val="num" w:pos="2160"/>
        </w:tabs>
        <w:ind w:left="2160" w:hanging="360"/>
      </w:pPr>
      <w:rPr>
        <w:rFonts w:ascii="Arial" w:hAnsi="Arial" w:hint="default"/>
      </w:rPr>
    </w:lvl>
    <w:lvl w:ilvl="3" w:tplc="2D569ABC" w:tentative="1">
      <w:start w:val="1"/>
      <w:numFmt w:val="bullet"/>
      <w:lvlText w:val="•"/>
      <w:lvlJc w:val="left"/>
      <w:pPr>
        <w:tabs>
          <w:tab w:val="num" w:pos="2880"/>
        </w:tabs>
        <w:ind w:left="2880" w:hanging="360"/>
      </w:pPr>
      <w:rPr>
        <w:rFonts w:ascii="Arial" w:hAnsi="Arial" w:hint="default"/>
      </w:rPr>
    </w:lvl>
    <w:lvl w:ilvl="4" w:tplc="86A01E74" w:tentative="1">
      <w:start w:val="1"/>
      <w:numFmt w:val="bullet"/>
      <w:lvlText w:val="•"/>
      <w:lvlJc w:val="left"/>
      <w:pPr>
        <w:tabs>
          <w:tab w:val="num" w:pos="3600"/>
        </w:tabs>
        <w:ind w:left="3600" w:hanging="360"/>
      </w:pPr>
      <w:rPr>
        <w:rFonts w:ascii="Arial" w:hAnsi="Arial" w:hint="default"/>
      </w:rPr>
    </w:lvl>
    <w:lvl w:ilvl="5" w:tplc="8760170A" w:tentative="1">
      <w:start w:val="1"/>
      <w:numFmt w:val="bullet"/>
      <w:lvlText w:val="•"/>
      <w:lvlJc w:val="left"/>
      <w:pPr>
        <w:tabs>
          <w:tab w:val="num" w:pos="4320"/>
        </w:tabs>
        <w:ind w:left="4320" w:hanging="360"/>
      </w:pPr>
      <w:rPr>
        <w:rFonts w:ascii="Arial" w:hAnsi="Arial" w:hint="default"/>
      </w:rPr>
    </w:lvl>
    <w:lvl w:ilvl="6" w:tplc="3418E17C" w:tentative="1">
      <w:start w:val="1"/>
      <w:numFmt w:val="bullet"/>
      <w:lvlText w:val="•"/>
      <w:lvlJc w:val="left"/>
      <w:pPr>
        <w:tabs>
          <w:tab w:val="num" w:pos="5040"/>
        </w:tabs>
        <w:ind w:left="5040" w:hanging="360"/>
      </w:pPr>
      <w:rPr>
        <w:rFonts w:ascii="Arial" w:hAnsi="Arial" w:hint="default"/>
      </w:rPr>
    </w:lvl>
    <w:lvl w:ilvl="7" w:tplc="019C1AF0" w:tentative="1">
      <w:start w:val="1"/>
      <w:numFmt w:val="bullet"/>
      <w:lvlText w:val="•"/>
      <w:lvlJc w:val="left"/>
      <w:pPr>
        <w:tabs>
          <w:tab w:val="num" w:pos="5760"/>
        </w:tabs>
        <w:ind w:left="5760" w:hanging="360"/>
      </w:pPr>
      <w:rPr>
        <w:rFonts w:ascii="Arial" w:hAnsi="Arial" w:hint="default"/>
      </w:rPr>
    </w:lvl>
    <w:lvl w:ilvl="8" w:tplc="B6EE58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C07907"/>
    <w:multiLevelType w:val="hybridMultilevel"/>
    <w:tmpl w:val="AC803D28"/>
    <w:lvl w:ilvl="0" w:tplc="77BAA99A">
      <w:start w:val="1"/>
      <w:numFmt w:val="bullet"/>
      <w:lvlText w:val="•"/>
      <w:lvlJc w:val="left"/>
      <w:pPr>
        <w:tabs>
          <w:tab w:val="num" w:pos="720"/>
        </w:tabs>
        <w:ind w:left="720" w:hanging="360"/>
      </w:pPr>
      <w:rPr>
        <w:rFonts w:ascii="Arial" w:hAnsi="Arial" w:hint="default"/>
      </w:rPr>
    </w:lvl>
    <w:lvl w:ilvl="1" w:tplc="1B70145A" w:tentative="1">
      <w:start w:val="1"/>
      <w:numFmt w:val="bullet"/>
      <w:lvlText w:val="•"/>
      <w:lvlJc w:val="left"/>
      <w:pPr>
        <w:tabs>
          <w:tab w:val="num" w:pos="1440"/>
        </w:tabs>
        <w:ind w:left="1440" w:hanging="360"/>
      </w:pPr>
      <w:rPr>
        <w:rFonts w:ascii="Arial" w:hAnsi="Arial" w:hint="default"/>
      </w:rPr>
    </w:lvl>
    <w:lvl w:ilvl="2" w:tplc="3F06162C" w:tentative="1">
      <w:start w:val="1"/>
      <w:numFmt w:val="bullet"/>
      <w:lvlText w:val="•"/>
      <w:lvlJc w:val="left"/>
      <w:pPr>
        <w:tabs>
          <w:tab w:val="num" w:pos="2160"/>
        </w:tabs>
        <w:ind w:left="2160" w:hanging="360"/>
      </w:pPr>
      <w:rPr>
        <w:rFonts w:ascii="Arial" w:hAnsi="Arial" w:hint="default"/>
      </w:rPr>
    </w:lvl>
    <w:lvl w:ilvl="3" w:tplc="EA7ACE1E" w:tentative="1">
      <w:start w:val="1"/>
      <w:numFmt w:val="bullet"/>
      <w:lvlText w:val="•"/>
      <w:lvlJc w:val="left"/>
      <w:pPr>
        <w:tabs>
          <w:tab w:val="num" w:pos="2880"/>
        </w:tabs>
        <w:ind w:left="2880" w:hanging="360"/>
      </w:pPr>
      <w:rPr>
        <w:rFonts w:ascii="Arial" w:hAnsi="Arial" w:hint="default"/>
      </w:rPr>
    </w:lvl>
    <w:lvl w:ilvl="4" w:tplc="07246354" w:tentative="1">
      <w:start w:val="1"/>
      <w:numFmt w:val="bullet"/>
      <w:lvlText w:val="•"/>
      <w:lvlJc w:val="left"/>
      <w:pPr>
        <w:tabs>
          <w:tab w:val="num" w:pos="3600"/>
        </w:tabs>
        <w:ind w:left="3600" w:hanging="360"/>
      </w:pPr>
      <w:rPr>
        <w:rFonts w:ascii="Arial" w:hAnsi="Arial" w:hint="default"/>
      </w:rPr>
    </w:lvl>
    <w:lvl w:ilvl="5" w:tplc="F724B344" w:tentative="1">
      <w:start w:val="1"/>
      <w:numFmt w:val="bullet"/>
      <w:lvlText w:val="•"/>
      <w:lvlJc w:val="left"/>
      <w:pPr>
        <w:tabs>
          <w:tab w:val="num" w:pos="4320"/>
        </w:tabs>
        <w:ind w:left="4320" w:hanging="360"/>
      </w:pPr>
      <w:rPr>
        <w:rFonts w:ascii="Arial" w:hAnsi="Arial" w:hint="default"/>
      </w:rPr>
    </w:lvl>
    <w:lvl w:ilvl="6" w:tplc="AD74B048" w:tentative="1">
      <w:start w:val="1"/>
      <w:numFmt w:val="bullet"/>
      <w:lvlText w:val="•"/>
      <w:lvlJc w:val="left"/>
      <w:pPr>
        <w:tabs>
          <w:tab w:val="num" w:pos="5040"/>
        </w:tabs>
        <w:ind w:left="5040" w:hanging="360"/>
      </w:pPr>
      <w:rPr>
        <w:rFonts w:ascii="Arial" w:hAnsi="Arial" w:hint="default"/>
      </w:rPr>
    </w:lvl>
    <w:lvl w:ilvl="7" w:tplc="642A016A" w:tentative="1">
      <w:start w:val="1"/>
      <w:numFmt w:val="bullet"/>
      <w:lvlText w:val="•"/>
      <w:lvlJc w:val="left"/>
      <w:pPr>
        <w:tabs>
          <w:tab w:val="num" w:pos="5760"/>
        </w:tabs>
        <w:ind w:left="5760" w:hanging="360"/>
      </w:pPr>
      <w:rPr>
        <w:rFonts w:ascii="Arial" w:hAnsi="Arial" w:hint="default"/>
      </w:rPr>
    </w:lvl>
    <w:lvl w:ilvl="8" w:tplc="9C5E567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64D041F"/>
    <w:multiLevelType w:val="hybridMultilevel"/>
    <w:tmpl w:val="86F4D4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AD9134E"/>
    <w:multiLevelType w:val="hybridMultilevel"/>
    <w:tmpl w:val="9392AF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F5B6E62"/>
    <w:multiLevelType w:val="hybridMultilevel"/>
    <w:tmpl w:val="CCC40BF0"/>
    <w:lvl w:ilvl="0" w:tplc="3A8684BE">
      <w:start w:val="1"/>
      <w:numFmt w:val="decimal"/>
      <w:lvlText w:val="%1."/>
      <w:lvlJc w:val="left"/>
      <w:pPr>
        <w:tabs>
          <w:tab w:val="num" w:pos="720"/>
        </w:tabs>
        <w:ind w:left="720" w:hanging="360"/>
      </w:pPr>
    </w:lvl>
    <w:lvl w:ilvl="1" w:tplc="F59E5AB8" w:tentative="1">
      <w:start w:val="1"/>
      <w:numFmt w:val="decimal"/>
      <w:lvlText w:val="%2."/>
      <w:lvlJc w:val="left"/>
      <w:pPr>
        <w:tabs>
          <w:tab w:val="num" w:pos="1440"/>
        </w:tabs>
        <w:ind w:left="1440" w:hanging="360"/>
      </w:pPr>
    </w:lvl>
    <w:lvl w:ilvl="2" w:tplc="CB062BE0" w:tentative="1">
      <w:start w:val="1"/>
      <w:numFmt w:val="decimal"/>
      <w:lvlText w:val="%3."/>
      <w:lvlJc w:val="left"/>
      <w:pPr>
        <w:tabs>
          <w:tab w:val="num" w:pos="2160"/>
        </w:tabs>
        <w:ind w:left="2160" w:hanging="360"/>
      </w:pPr>
    </w:lvl>
    <w:lvl w:ilvl="3" w:tplc="A784EEA2" w:tentative="1">
      <w:start w:val="1"/>
      <w:numFmt w:val="decimal"/>
      <w:lvlText w:val="%4."/>
      <w:lvlJc w:val="left"/>
      <w:pPr>
        <w:tabs>
          <w:tab w:val="num" w:pos="2880"/>
        </w:tabs>
        <w:ind w:left="2880" w:hanging="360"/>
      </w:pPr>
    </w:lvl>
    <w:lvl w:ilvl="4" w:tplc="5D54B2D0" w:tentative="1">
      <w:start w:val="1"/>
      <w:numFmt w:val="decimal"/>
      <w:lvlText w:val="%5."/>
      <w:lvlJc w:val="left"/>
      <w:pPr>
        <w:tabs>
          <w:tab w:val="num" w:pos="3600"/>
        </w:tabs>
        <w:ind w:left="3600" w:hanging="360"/>
      </w:pPr>
    </w:lvl>
    <w:lvl w:ilvl="5" w:tplc="495A6C02" w:tentative="1">
      <w:start w:val="1"/>
      <w:numFmt w:val="decimal"/>
      <w:lvlText w:val="%6."/>
      <w:lvlJc w:val="left"/>
      <w:pPr>
        <w:tabs>
          <w:tab w:val="num" w:pos="4320"/>
        </w:tabs>
        <w:ind w:left="4320" w:hanging="360"/>
      </w:pPr>
    </w:lvl>
    <w:lvl w:ilvl="6" w:tplc="138C21F6" w:tentative="1">
      <w:start w:val="1"/>
      <w:numFmt w:val="decimal"/>
      <w:lvlText w:val="%7."/>
      <w:lvlJc w:val="left"/>
      <w:pPr>
        <w:tabs>
          <w:tab w:val="num" w:pos="5040"/>
        </w:tabs>
        <w:ind w:left="5040" w:hanging="360"/>
      </w:pPr>
    </w:lvl>
    <w:lvl w:ilvl="7" w:tplc="3C2CB55E" w:tentative="1">
      <w:start w:val="1"/>
      <w:numFmt w:val="decimal"/>
      <w:lvlText w:val="%8."/>
      <w:lvlJc w:val="left"/>
      <w:pPr>
        <w:tabs>
          <w:tab w:val="num" w:pos="5760"/>
        </w:tabs>
        <w:ind w:left="5760" w:hanging="360"/>
      </w:pPr>
    </w:lvl>
    <w:lvl w:ilvl="8" w:tplc="79227DC6" w:tentative="1">
      <w:start w:val="1"/>
      <w:numFmt w:val="decimal"/>
      <w:lvlText w:val="%9."/>
      <w:lvlJc w:val="left"/>
      <w:pPr>
        <w:tabs>
          <w:tab w:val="num" w:pos="6480"/>
        </w:tabs>
        <w:ind w:left="6480" w:hanging="360"/>
      </w:pPr>
    </w:lvl>
  </w:abstractNum>
  <w:abstractNum w:abstractNumId="7" w15:restartNumberingAfterBreak="0">
    <w:nsid w:val="2F923D94"/>
    <w:multiLevelType w:val="hybridMultilevel"/>
    <w:tmpl w:val="49EA21C6"/>
    <w:lvl w:ilvl="0" w:tplc="284C7256">
      <w:start w:val="1"/>
      <w:numFmt w:val="bullet"/>
      <w:lvlText w:val="•"/>
      <w:lvlJc w:val="left"/>
      <w:pPr>
        <w:tabs>
          <w:tab w:val="num" w:pos="720"/>
        </w:tabs>
        <w:ind w:left="720" w:hanging="360"/>
      </w:pPr>
      <w:rPr>
        <w:rFonts w:ascii="Arial" w:hAnsi="Arial" w:hint="default"/>
      </w:rPr>
    </w:lvl>
    <w:lvl w:ilvl="1" w:tplc="DCB6EB12" w:tentative="1">
      <w:start w:val="1"/>
      <w:numFmt w:val="bullet"/>
      <w:lvlText w:val="•"/>
      <w:lvlJc w:val="left"/>
      <w:pPr>
        <w:tabs>
          <w:tab w:val="num" w:pos="1440"/>
        </w:tabs>
        <w:ind w:left="1440" w:hanging="360"/>
      </w:pPr>
      <w:rPr>
        <w:rFonts w:ascii="Arial" w:hAnsi="Arial" w:hint="default"/>
      </w:rPr>
    </w:lvl>
    <w:lvl w:ilvl="2" w:tplc="BB62431C" w:tentative="1">
      <w:start w:val="1"/>
      <w:numFmt w:val="bullet"/>
      <w:lvlText w:val="•"/>
      <w:lvlJc w:val="left"/>
      <w:pPr>
        <w:tabs>
          <w:tab w:val="num" w:pos="2160"/>
        </w:tabs>
        <w:ind w:left="2160" w:hanging="360"/>
      </w:pPr>
      <w:rPr>
        <w:rFonts w:ascii="Arial" w:hAnsi="Arial" w:hint="default"/>
      </w:rPr>
    </w:lvl>
    <w:lvl w:ilvl="3" w:tplc="E64EE520" w:tentative="1">
      <w:start w:val="1"/>
      <w:numFmt w:val="bullet"/>
      <w:lvlText w:val="•"/>
      <w:lvlJc w:val="left"/>
      <w:pPr>
        <w:tabs>
          <w:tab w:val="num" w:pos="2880"/>
        </w:tabs>
        <w:ind w:left="2880" w:hanging="360"/>
      </w:pPr>
      <w:rPr>
        <w:rFonts w:ascii="Arial" w:hAnsi="Arial" w:hint="default"/>
      </w:rPr>
    </w:lvl>
    <w:lvl w:ilvl="4" w:tplc="896ECFC2" w:tentative="1">
      <w:start w:val="1"/>
      <w:numFmt w:val="bullet"/>
      <w:lvlText w:val="•"/>
      <w:lvlJc w:val="left"/>
      <w:pPr>
        <w:tabs>
          <w:tab w:val="num" w:pos="3600"/>
        </w:tabs>
        <w:ind w:left="3600" w:hanging="360"/>
      </w:pPr>
      <w:rPr>
        <w:rFonts w:ascii="Arial" w:hAnsi="Arial" w:hint="default"/>
      </w:rPr>
    </w:lvl>
    <w:lvl w:ilvl="5" w:tplc="DD2452E6" w:tentative="1">
      <w:start w:val="1"/>
      <w:numFmt w:val="bullet"/>
      <w:lvlText w:val="•"/>
      <w:lvlJc w:val="left"/>
      <w:pPr>
        <w:tabs>
          <w:tab w:val="num" w:pos="4320"/>
        </w:tabs>
        <w:ind w:left="4320" w:hanging="360"/>
      </w:pPr>
      <w:rPr>
        <w:rFonts w:ascii="Arial" w:hAnsi="Arial" w:hint="default"/>
      </w:rPr>
    </w:lvl>
    <w:lvl w:ilvl="6" w:tplc="B28AFFFC" w:tentative="1">
      <w:start w:val="1"/>
      <w:numFmt w:val="bullet"/>
      <w:lvlText w:val="•"/>
      <w:lvlJc w:val="left"/>
      <w:pPr>
        <w:tabs>
          <w:tab w:val="num" w:pos="5040"/>
        </w:tabs>
        <w:ind w:left="5040" w:hanging="360"/>
      </w:pPr>
      <w:rPr>
        <w:rFonts w:ascii="Arial" w:hAnsi="Arial" w:hint="default"/>
      </w:rPr>
    </w:lvl>
    <w:lvl w:ilvl="7" w:tplc="212845FA" w:tentative="1">
      <w:start w:val="1"/>
      <w:numFmt w:val="bullet"/>
      <w:lvlText w:val="•"/>
      <w:lvlJc w:val="left"/>
      <w:pPr>
        <w:tabs>
          <w:tab w:val="num" w:pos="5760"/>
        </w:tabs>
        <w:ind w:left="5760" w:hanging="360"/>
      </w:pPr>
      <w:rPr>
        <w:rFonts w:ascii="Arial" w:hAnsi="Arial" w:hint="default"/>
      </w:rPr>
    </w:lvl>
    <w:lvl w:ilvl="8" w:tplc="FB34A27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10B277D"/>
    <w:multiLevelType w:val="hybridMultilevel"/>
    <w:tmpl w:val="590EC25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111121"/>
    <w:multiLevelType w:val="multilevel"/>
    <w:tmpl w:val="C9C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05C32"/>
    <w:multiLevelType w:val="hybridMultilevel"/>
    <w:tmpl w:val="7F6CF31E"/>
    <w:lvl w:ilvl="0" w:tplc="735ADB86">
      <w:start w:val="1"/>
      <w:numFmt w:val="bullet"/>
      <w:lvlText w:val="•"/>
      <w:lvlJc w:val="left"/>
      <w:pPr>
        <w:tabs>
          <w:tab w:val="num" w:pos="720"/>
        </w:tabs>
        <w:ind w:left="720" w:hanging="360"/>
      </w:pPr>
      <w:rPr>
        <w:rFonts w:ascii="Arial" w:hAnsi="Arial" w:hint="default"/>
      </w:rPr>
    </w:lvl>
    <w:lvl w:ilvl="1" w:tplc="3A5C5B8A" w:tentative="1">
      <w:start w:val="1"/>
      <w:numFmt w:val="bullet"/>
      <w:lvlText w:val="•"/>
      <w:lvlJc w:val="left"/>
      <w:pPr>
        <w:tabs>
          <w:tab w:val="num" w:pos="1440"/>
        </w:tabs>
        <w:ind w:left="1440" w:hanging="360"/>
      </w:pPr>
      <w:rPr>
        <w:rFonts w:ascii="Arial" w:hAnsi="Arial" w:hint="default"/>
      </w:rPr>
    </w:lvl>
    <w:lvl w:ilvl="2" w:tplc="3216DB9A" w:tentative="1">
      <w:start w:val="1"/>
      <w:numFmt w:val="bullet"/>
      <w:lvlText w:val="•"/>
      <w:lvlJc w:val="left"/>
      <w:pPr>
        <w:tabs>
          <w:tab w:val="num" w:pos="2160"/>
        </w:tabs>
        <w:ind w:left="2160" w:hanging="360"/>
      </w:pPr>
      <w:rPr>
        <w:rFonts w:ascii="Arial" w:hAnsi="Arial" w:hint="default"/>
      </w:rPr>
    </w:lvl>
    <w:lvl w:ilvl="3" w:tplc="28964F4E" w:tentative="1">
      <w:start w:val="1"/>
      <w:numFmt w:val="bullet"/>
      <w:lvlText w:val="•"/>
      <w:lvlJc w:val="left"/>
      <w:pPr>
        <w:tabs>
          <w:tab w:val="num" w:pos="2880"/>
        </w:tabs>
        <w:ind w:left="2880" w:hanging="360"/>
      </w:pPr>
      <w:rPr>
        <w:rFonts w:ascii="Arial" w:hAnsi="Arial" w:hint="default"/>
      </w:rPr>
    </w:lvl>
    <w:lvl w:ilvl="4" w:tplc="C8E45B8C" w:tentative="1">
      <w:start w:val="1"/>
      <w:numFmt w:val="bullet"/>
      <w:lvlText w:val="•"/>
      <w:lvlJc w:val="left"/>
      <w:pPr>
        <w:tabs>
          <w:tab w:val="num" w:pos="3600"/>
        </w:tabs>
        <w:ind w:left="3600" w:hanging="360"/>
      </w:pPr>
      <w:rPr>
        <w:rFonts w:ascii="Arial" w:hAnsi="Arial" w:hint="default"/>
      </w:rPr>
    </w:lvl>
    <w:lvl w:ilvl="5" w:tplc="746A78A0" w:tentative="1">
      <w:start w:val="1"/>
      <w:numFmt w:val="bullet"/>
      <w:lvlText w:val="•"/>
      <w:lvlJc w:val="left"/>
      <w:pPr>
        <w:tabs>
          <w:tab w:val="num" w:pos="4320"/>
        </w:tabs>
        <w:ind w:left="4320" w:hanging="360"/>
      </w:pPr>
      <w:rPr>
        <w:rFonts w:ascii="Arial" w:hAnsi="Arial" w:hint="default"/>
      </w:rPr>
    </w:lvl>
    <w:lvl w:ilvl="6" w:tplc="2C5AE970" w:tentative="1">
      <w:start w:val="1"/>
      <w:numFmt w:val="bullet"/>
      <w:lvlText w:val="•"/>
      <w:lvlJc w:val="left"/>
      <w:pPr>
        <w:tabs>
          <w:tab w:val="num" w:pos="5040"/>
        </w:tabs>
        <w:ind w:left="5040" w:hanging="360"/>
      </w:pPr>
      <w:rPr>
        <w:rFonts w:ascii="Arial" w:hAnsi="Arial" w:hint="default"/>
      </w:rPr>
    </w:lvl>
    <w:lvl w:ilvl="7" w:tplc="F54E6A7C" w:tentative="1">
      <w:start w:val="1"/>
      <w:numFmt w:val="bullet"/>
      <w:lvlText w:val="•"/>
      <w:lvlJc w:val="left"/>
      <w:pPr>
        <w:tabs>
          <w:tab w:val="num" w:pos="5760"/>
        </w:tabs>
        <w:ind w:left="5760" w:hanging="360"/>
      </w:pPr>
      <w:rPr>
        <w:rFonts w:ascii="Arial" w:hAnsi="Arial" w:hint="default"/>
      </w:rPr>
    </w:lvl>
    <w:lvl w:ilvl="8" w:tplc="73DE868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2A743D"/>
    <w:multiLevelType w:val="multilevel"/>
    <w:tmpl w:val="1A6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72FE2"/>
    <w:multiLevelType w:val="multilevel"/>
    <w:tmpl w:val="71A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97FAD"/>
    <w:multiLevelType w:val="multilevel"/>
    <w:tmpl w:val="CF0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A22E0"/>
    <w:multiLevelType w:val="multilevel"/>
    <w:tmpl w:val="2E2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A5548"/>
    <w:multiLevelType w:val="hybridMultilevel"/>
    <w:tmpl w:val="DA28BBF4"/>
    <w:lvl w:ilvl="0" w:tplc="FDC86FCE">
      <w:start w:val="1"/>
      <w:numFmt w:val="bullet"/>
      <w:lvlText w:val=" "/>
      <w:lvlJc w:val="left"/>
      <w:pPr>
        <w:tabs>
          <w:tab w:val="num" w:pos="720"/>
        </w:tabs>
        <w:ind w:left="720" w:hanging="360"/>
      </w:pPr>
      <w:rPr>
        <w:rFonts w:ascii="Calibri" w:hAnsi="Calibri" w:hint="default"/>
      </w:rPr>
    </w:lvl>
    <w:lvl w:ilvl="1" w:tplc="8CB68D68" w:tentative="1">
      <w:start w:val="1"/>
      <w:numFmt w:val="bullet"/>
      <w:lvlText w:val=" "/>
      <w:lvlJc w:val="left"/>
      <w:pPr>
        <w:tabs>
          <w:tab w:val="num" w:pos="1440"/>
        </w:tabs>
        <w:ind w:left="1440" w:hanging="360"/>
      </w:pPr>
      <w:rPr>
        <w:rFonts w:ascii="Calibri" w:hAnsi="Calibri" w:hint="default"/>
      </w:rPr>
    </w:lvl>
    <w:lvl w:ilvl="2" w:tplc="5D98F96A" w:tentative="1">
      <w:start w:val="1"/>
      <w:numFmt w:val="bullet"/>
      <w:lvlText w:val=" "/>
      <w:lvlJc w:val="left"/>
      <w:pPr>
        <w:tabs>
          <w:tab w:val="num" w:pos="2160"/>
        </w:tabs>
        <w:ind w:left="2160" w:hanging="360"/>
      </w:pPr>
      <w:rPr>
        <w:rFonts w:ascii="Calibri" w:hAnsi="Calibri" w:hint="default"/>
      </w:rPr>
    </w:lvl>
    <w:lvl w:ilvl="3" w:tplc="037E47EE" w:tentative="1">
      <w:start w:val="1"/>
      <w:numFmt w:val="bullet"/>
      <w:lvlText w:val=" "/>
      <w:lvlJc w:val="left"/>
      <w:pPr>
        <w:tabs>
          <w:tab w:val="num" w:pos="2880"/>
        </w:tabs>
        <w:ind w:left="2880" w:hanging="360"/>
      </w:pPr>
      <w:rPr>
        <w:rFonts w:ascii="Calibri" w:hAnsi="Calibri" w:hint="default"/>
      </w:rPr>
    </w:lvl>
    <w:lvl w:ilvl="4" w:tplc="F8BE429C" w:tentative="1">
      <w:start w:val="1"/>
      <w:numFmt w:val="bullet"/>
      <w:lvlText w:val=" "/>
      <w:lvlJc w:val="left"/>
      <w:pPr>
        <w:tabs>
          <w:tab w:val="num" w:pos="3600"/>
        </w:tabs>
        <w:ind w:left="3600" w:hanging="360"/>
      </w:pPr>
      <w:rPr>
        <w:rFonts w:ascii="Calibri" w:hAnsi="Calibri" w:hint="default"/>
      </w:rPr>
    </w:lvl>
    <w:lvl w:ilvl="5" w:tplc="B2B097B8" w:tentative="1">
      <w:start w:val="1"/>
      <w:numFmt w:val="bullet"/>
      <w:lvlText w:val=" "/>
      <w:lvlJc w:val="left"/>
      <w:pPr>
        <w:tabs>
          <w:tab w:val="num" w:pos="4320"/>
        </w:tabs>
        <w:ind w:left="4320" w:hanging="360"/>
      </w:pPr>
      <w:rPr>
        <w:rFonts w:ascii="Calibri" w:hAnsi="Calibri" w:hint="default"/>
      </w:rPr>
    </w:lvl>
    <w:lvl w:ilvl="6" w:tplc="D1924694" w:tentative="1">
      <w:start w:val="1"/>
      <w:numFmt w:val="bullet"/>
      <w:lvlText w:val=" "/>
      <w:lvlJc w:val="left"/>
      <w:pPr>
        <w:tabs>
          <w:tab w:val="num" w:pos="5040"/>
        </w:tabs>
        <w:ind w:left="5040" w:hanging="360"/>
      </w:pPr>
      <w:rPr>
        <w:rFonts w:ascii="Calibri" w:hAnsi="Calibri" w:hint="default"/>
      </w:rPr>
    </w:lvl>
    <w:lvl w:ilvl="7" w:tplc="FC7CD6DE" w:tentative="1">
      <w:start w:val="1"/>
      <w:numFmt w:val="bullet"/>
      <w:lvlText w:val=" "/>
      <w:lvlJc w:val="left"/>
      <w:pPr>
        <w:tabs>
          <w:tab w:val="num" w:pos="5760"/>
        </w:tabs>
        <w:ind w:left="5760" w:hanging="360"/>
      </w:pPr>
      <w:rPr>
        <w:rFonts w:ascii="Calibri" w:hAnsi="Calibri" w:hint="default"/>
      </w:rPr>
    </w:lvl>
    <w:lvl w:ilvl="8" w:tplc="A6DA8A9A"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51864623"/>
    <w:multiLevelType w:val="multilevel"/>
    <w:tmpl w:val="C69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668F0"/>
    <w:multiLevelType w:val="hybridMultilevel"/>
    <w:tmpl w:val="1D9A1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290F0C"/>
    <w:multiLevelType w:val="hybridMultilevel"/>
    <w:tmpl w:val="FCDE88BA"/>
    <w:lvl w:ilvl="0" w:tplc="E22C4F1C">
      <w:start w:val="1"/>
      <w:numFmt w:val="bullet"/>
      <w:lvlText w:val=" "/>
      <w:lvlJc w:val="left"/>
      <w:pPr>
        <w:tabs>
          <w:tab w:val="num" w:pos="360"/>
        </w:tabs>
        <w:ind w:left="360" w:hanging="360"/>
      </w:pPr>
      <w:rPr>
        <w:rFonts w:ascii="Calibri" w:hAnsi="Calibri" w:hint="default"/>
      </w:rPr>
    </w:lvl>
    <w:lvl w:ilvl="1" w:tplc="48A68C74" w:tentative="1">
      <w:start w:val="1"/>
      <w:numFmt w:val="bullet"/>
      <w:lvlText w:val=" "/>
      <w:lvlJc w:val="left"/>
      <w:pPr>
        <w:tabs>
          <w:tab w:val="num" w:pos="1080"/>
        </w:tabs>
        <w:ind w:left="1080" w:hanging="360"/>
      </w:pPr>
      <w:rPr>
        <w:rFonts w:ascii="Calibri" w:hAnsi="Calibri" w:hint="default"/>
      </w:rPr>
    </w:lvl>
    <w:lvl w:ilvl="2" w:tplc="D6260CDE" w:tentative="1">
      <w:start w:val="1"/>
      <w:numFmt w:val="bullet"/>
      <w:lvlText w:val=" "/>
      <w:lvlJc w:val="left"/>
      <w:pPr>
        <w:tabs>
          <w:tab w:val="num" w:pos="1800"/>
        </w:tabs>
        <w:ind w:left="1800" w:hanging="360"/>
      </w:pPr>
      <w:rPr>
        <w:rFonts w:ascii="Calibri" w:hAnsi="Calibri" w:hint="default"/>
      </w:rPr>
    </w:lvl>
    <w:lvl w:ilvl="3" w:tplc="19C03DFC" w:tentative="1">
      <w:start w:val="1"/>
      <w:numFmt w:val="bullet"/>
      <w:lvlText w:val=" "/>
      <w:lvlJc w:val="left"/>
      <w:pPr>
        <w:tabs>
          <w:tab w:val="num" w:pos="2520"/>
        </w:tabs>
        <w:ind w:left="2520" w:hanging="360"/>
      </w:pPr>
      <w:rPr>
        <w:rFonts w:ascii="Calibri" w:hAnsi="Calibri" w:hint="default"/>
      </w:rPr>
    </w:lvl>
    <w:lvl w:ilvl="4" w:tplc="6C6CEE4C" w:tentative="1">
      <w:start w:val="1"/>
      <w:numFmt w:val="bullet"/>
      <w:lvlText w:val=" "/>
      <w:lvlJc w:val="left"/>
      <w:pPr>
        <w:tabs>
          <w:tab w:val="num" w:pos="3240"/>
        </w:tabs>
        <w:ind w:left="3240" w:hanging="360"/>
      </w:pPr>
      <w:rPr>
        <w:rFonts w:ascii="Calibri" w:hAnsi="Calibri" w:hint="default"/>
      </w:rPr>
    </w:lvl>
    <w:lvl w:ilvl="5" w:tplc="8736A6F2" w:tentative="1">
      <w:start w:val="1"/>
      <w:numFmt w:val="bullet"/>
      <w:lvlText w:val=" "/>
      <w:lvlJc w:val="left"/>
      <w:pPr>
        <w:tabs>
          <w:tab w:val="num" w:pos="3960"/>
        </w:tabs>
        <w:ind w:left="3960" w:hanging="360"/>
      </w:pPr>
      <w:rPr>
        <w:rFonts w:ascii="Calibri" w:hAnsi="Calibri" w:hint="default"/>
      </w:rPr>
    </w:lvl>
    <w:lvl w:ilvl="6" w:tplc="16F40D50" w:tentative="1">
      <w:start w:val="1"/>
      <w:numFmt w:val="bullet"/>
      <w:lvlText w:val=" "/>
      <w:lvlJc w:val="left"/>
      <w:pPr>
        <w:tabs>
          <w:tab w:val="num" w:pos="4680"/>
        </w:tabs>
        <w:ind w:left="4680" w:hanging="360"/>
      </w:pPr>
      <w:rPr>
        <w:rFonts w:ascii="Calibri" w:hAnsi="Calibri" w:hint="default"/>
      </w:rPr>
    </w:lvl>
    <w:lvl w:ilvl="7" w:tplc="1DEC677A" w:tentative="1">
      <w:start w:val="1"/>
      <w:numFmt w:val="bullet"/>
      <w:lvlText w:val=" "/>
      <w:lvlJc w:val="left"/>
      <w:pPr>
        <w:tabs>
          <w:tab w:val="num" w:pos="5400"/>
        </w:tabs>
        <w:ind w:left="5400" w:hanging="360"/>
      </w:pPr>
      <w:rPr>
        <w:rFonts w:ascii="Calibri" w:hAnsi="Calibri" w:hint="default"/>
      </w:rPr>
    </w:lvl>
    <w:lvl w:ilvl="8" w:tplc="31E22062" w:tentative="1">
      <w:start w:val="1"/>
      <w:numFmt w:val="bullet"/>
      <w:lvlText w:val=" "/>
      <w:lvlJc w:val="left"/>
      <w:pPr>
        <w:tabs>
          <w:tab w:val="num" w:pos="6120"/>
        </w:tabs>
        <w:ind w:left="6120" w:hanging="360"/>
      </w:pPr>
      <w:rPr>
        <w:rFonts w:ascii="Calibri" w:hAnsi="Calibri" w:hint="default"/>
      </w:rPr>
    </w:lvl>
  </w:abstractNum>
  <w:abstractNum w:abstractNumId="19" w15:restartNumberingAfterBreak="0">
    <w:nsid w:val="60D529C0"/>
    <w:multiLevelType w:val="hybridMultilevel"/>
    <w:tmpl w:val="EB6649E8"/>
    <w:lvl w:ilvl="0" w:tplc="9EC80640">
      <w:start w:val="1"/>
      <w:numFmt w:val="bullet"/>
      <w:lvlText w:val="•"/>
      <w:lvlJc w:val="left"/>
      <w:pPr>
        <w:tabs>
          <w:tab w:val="num" w:pos="720"/>
        </w:tabs>
        <w:ind w:left="720" w:hanging="360"/>
      </w:pPr>
      <w:rPr>
        <w:rFonts w:ascii="Arial" w:hAnsi="Arial" w:hint="default"/>
      </w:rPr>
    </w:lvl>
    <w:lvl w:ilvl="1" w:tplc="1130A4DA" w:tentative="1">
      <w:start w:val="1"/>
      <w:numFmt w:val="bullet"/>
      <w:lvlText w:val="•"/>
      <w:lvlJc w:val="left"/>
      <w:pPr>
        <w:tabs>
          <w:tab w:val="num" w:pos="1440"/>
        </w:tabs>
        <w:ind w:left="1440" w:hanging="360"/>
      </w:pPr>
      <w:rPr>
        <w:rFonts w:ascii="Arial" w:hAnsi="Arial" w:hint="default"/>
      </w:rPr>
    </w:lvl>
    <w:lvl w:ilvl="2" w:tplc="B5A85DCA" w:tentative="1">
      <w:start w:val="1"/>
      <w:numFmt w:val="bullet"/>
      <w:lvlText w:val="•"/>
      <w:lvlJc w:val="left"/>
      <w:pPr>
        <w:tabs>
          <w:tab w:val="num" w:pos="2160"/>
        </w:tabs>
        <w:ind w:left="2160" w:hanging="360"/>
      </w:pPr>
      <w:rPr>
        <w:rFonts w:ascii="Arial" w:hAnsi="Arial" w:hint="default"/>
      </w:rPr>
    </w:lvl>
    <w:lvl w:ilvl="3" w:tplc="AAA882A4" w:tentative="1">
      <w:start w:val="1"/>
      <w:numFmt w:val="bullet"/>
      <w:lvlText w:val="•"/>
      <w:lvlJc w:val="left"/>
      <w:pPr>
        <w:tabs>
          <w:tab w:val="num" w:pos="2880"/>
        </w:tabs>
        <w:ind w:left="2880" w:hanging="360"/>
      </w:pPr>
      <w:rPr>
        <w:rFonts w:ascii="Arial" w:hAnsi="Arial" w:hint="default"/>
      </w:rPr>
    </w:lvl>
    <w:lvl w:ilvl="4" w:tplc="68C02F58" w:tentative="1">
      <w:start w:val="1"/>
      <w:numFmt w:val="bullet"/>
      <w:lvlText w:val="•"/>
      <w:lvlJc w:val="left"/>
      <w:pPr>
        <w:tabs>
          <w:tab w:val="num" w:pos="3600"/>
        </w:tabs>
        <w:ind w:left="3600" w:hanging="360"/>
      </w:pPr>
      <w:rPr>
        <w:rFonts w:ascii="Arial" w:hAnsi="Arial" w:hint="default"/>
      </w:rPr>
    </w:lvl>
    <w:lvl w:ilvl="5" w:tplc="CEDC4DEE" w:tentative="1">
      <w:start w:val="1"/>
      <w:numFmt w:val="bullet"/>
      <w:lvlText w:val="•"/>
      <w:lvlJc w:val="left"/>
      <w:pPr>
        <w:tabs>
          <w:tab w:val="num" w:pos="4320"/>
        </w:tabs>
        <w:ind w:left="4320" w:hanging="360"/>
      </w:pPr>
      <w:rPr>
        <w:rFonts w:ascii="Arial" w:hAnsi="Arial" w:hint="default"/>
      </w:rPr>
    </w:lvl>
    <w:lvl w:ilvl="6" w:tplc="0D04B1F4" w:tentative="1">
      <w:start w:val="1"/>
      <w:numFmt w:val="bullet"/>
      <w:lvlText w:val="•"/>
      <w:lvlJc w:val="left"/>
      <w:pPr>
        <w:tabs>
          <w:tab w:val="num" w:pos="5040"/>
        </w:tabs>
        <w:ind w:left="5040" w:hanging="360"/>
      </w:pPr>
      <w:rPr>
        <w:rFonts w:ascii="Arial" w:hAnsi="Arial" w:hint="default"/>
      </w:rPr>
    </w:lvl>
    <w:lvl w:ilvl="7" w:tplc="58E49316" w:tentative="1">
      <w:start w:val="1"/>
      <w:numFmt w:val="bullet"/>
      <w:lvlText w:val="•"/>
      <w:lvlJc w:val="left"/>
      <w:pPr>
        <w:tabs>
          <w:tab w:val="num" w:pos="5760"/>
        </w:tabs>
        <w:ind w:left="5760" w:hanging="360"/>
      </w:pPr>
      <w:rPr>
        <w:rFonts w:ascii="Arial" w:hAnsi="Arial" w:hint="default"/>
      </w:rPr>
    </w:lvl>
    <w:lvl w:ilvl="8" w:tplc="2DC2B57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AD65D6A"/>
    <w:multiLevelType w:val="hybridMultilevel"/>
    <w:tmpl w:val="0F44E7B4"/>
    <w:lvl w:ilvl="0" w:tplc="9C74B8BC">
      <w:start w:val="1"/>
      <w:numFmt w:val="bullet"/>
      <w:lvlText w:val="•"/>
      <w:lvlJc w:val="left"/>
      <w:pPr>
        <w:tabs>
          <w:tab w:val="num" w:pos="720"/>
        </w:tabs>
        <w:ind w:left="720" w:hanging="360"/>
      </w:pPr>
      <w:rPr>
        <w:rFonts w:ascii="Arial" w:hAnsi="Arial" w:hint="default"/>
      </w:rPr>
    </w:lvl>
    <w:lvl w:ilvl="1" w:tplc="B21A4096" w:tentative="1">
      <w:start w:val="1"/>
      <w:numFmt w:val="bullet"/>
      <w:lvlText w:val="•"/>
      <w:lvlJc w:val="left"/>
      <w:pPr>
        <w:tabs>
          <w:tab w:val="num" w:pos="1440"/>
        </w:tabs>
        <w:ind w:left="1440" w:hanging="360"/>
      </w:pPr>
      <w:rPr>
        <w:rFonts w:ascii="Arial" w:hAnsi="Arial" w:hint="default"/>
      </w:rPr>
    </w:lvl>
    <w:lvl w:ilvl="2" w:tplc="2BA6CF08" w:tentative="1">
      <w:start w:val="1"/>
      <w:numFmt w:val="bullet"/>
      <w:lvlText w:val="•"/>
      <w:lvlJc w:val="left"/>
      <w:pPr>
        <w:tabs>
          <w:tab w:val="num" w:pos="2160"/>
        </w:tabs>
        <w:ind w:left="2160" w:hanging="360"/>
      </w:pPr>
      <w:rPr>
        <w:rFonts w:ascii="Arial" w:hAnsi="Arial" w:hint="default"/>
      </w:rPr>
    </w:lvl>
    <w:lvl w:ilvl="3" w:tplc="17BAC260" w:tentative="1">
      <w:start w:val="1"/>
      <w:numFmt w:val="bullet"/>
      <w:lvlText w:val="•"/>
      <w:lvlJc w:val="left"/>
      <w:pPr>
        <w:tabs>
          <w:tab w:val="num" w:pos="2880"/>
        </w:tabs>
        <w:ind w:left="2880" w:hanging="360"/>
      </w:pPr>
      <w:rPr>
        <w:rFonts w:ascii="Arial" w:hAnsi="Arial" w:hint="default"/>
      </w:rPr>
    </w:lvl>
    <w:lvl w:ilvl="4" w:tplc="629C5FC0" w:tentative="1">
      <w:start w:val="1"/>
      <w:numFmt w:val="bullet"/>
      <w:lvlText w:val="•"/>
      <w:lvlJc w:val="left"/>
      <w:pPr>
        <w:tabs>
          <w:tab w:val="num" w:pos="3600"/>
        </w:tabs>
        <w:ind w:left="3600" w:hanging="360"/>
      </w:pPr>
      <w:rPr>
        <w:rFonts w:ascii="Arial" w:hAnsi="Arial" w:hint="default"/>
      </w:rPr>
    </w:lvl>
    <w:lvl w:ilvl="5" w:tplc="E73CAD30" w:tentative="1">
      <w:start w:val="1"/>
      <w:numFmt w:val="bullet"/>
      <w:lvlText w:val="•"/>
      <w:lvlJc w:val="left"/>
      <w:pPr>
        <w:tabs>
          <w:tab w:val="num" w:pos="4320"/>
        </w:tabs>
        <w:ind w:left="4320" w:hanging="360"/>
      </w:pPr>
      <w:rPr>
        <w:rFonts w:ascii="Arial" w:hAnsi="Arial" w:hint="default"/>
      </w:rPr>
    </w:lvl>
    <w:lvl w:ilvl="6" w:tplc="8E4A3468" w:tentative="1">
      <w:start w:val="1"/>
      <w:numFmt w:val="bullet"/>
      <w:lvlText w:val="•"/>
      <w:lvlJc w:val="left"/>
      <w:pPr>
        <w:tabs>
          <w:tab w:val="num" w:pos="5040"/>
        </w:tabs>
        <w:ind w:left="5040" w:hanging="360"/>
      </w:pPr>
      <w:rPr>
        <w:rFonts w:ascii="Arial" w:hAnsi="Arial" w:hint="default"/>
      </w:rPr>
    </w:lvl>
    <w:lvl w:ilvl="7" w:tplc="F6E683E0" w:tentative="1">
      <w:start w:val="1"/>
      <w:numFmt w:val="bullet"/>
      <w:lvlText w:val="•"/>
      <w:lvlJc w:val="left"/>
      <w:pPr>
        <w:tabs>
          <w:tab w:val="num" w:pos="5760"/>
        </w:tabs>
        <w:ind w:left="5760" w:hanging="360"/>
      </w:pPr>
      <w:rPr>
        <w:rFonts w:ascii="Arial" w:hAnsi="Arial" w:hint="default"/>
      </w:rPr>
    </w:lvl>
    <w:lvl w:ilvl="8" w:tplc="8D5A176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00A7DFD"/>
    <w:multiLevelType w:val="hybridMultilevel"/>
    <w:tmpl w:val="730CEF20"/>
    <w:lvl w:ilvl="0" w:tplc="2A1237A6">
      <w:start w:val="1"/>
      <w:numFmt w:val="bullet"/>
      <w:lvlText w:val="•"/>
      <w:lvlJc w:val="left"/>
      <w:pPr>
        <w:tabs>
          <w:tab w:val="num" w:pos="720"/>
        </w:tabs>
        <w:ind w:left="720" w:hanging="360"/>
      </w:pPr>
      <w:rPr>
        <w:rFonts w:ascii="Arial" w:hAnsi="Arial" w:hint="default"/>
      </w:rPr>
    </w:lvl>
    <w:lvl w:ilvl="1" w:tplc="4508AD5A" w:tentative="1">
      <w:start w:val="1"/>
      <w:numFmt w:val="bullet"/>
      <w:lvlText w:val="•"/>
      <w:lvlJc w:val="left"/>
      <w:pPr>
        <w:tabs>
          <w:tab w:val="num" w:pos="1440"/>
        </w:tabs>
        <w:ind w:left="1440" w:hanging="360"/>
      </w:pPr>
      <w:rPr>
        <w:rFonts w:ascii="Arial" w:hAnsi="Arial" w:hint="default"/>
      </w:rPr>
    </w:lvl>
    <w:lvl w:ilvl="2" w:tplc="C1F08F9C" w:tentative="1">
      <w:start w:val="1"/>
      <w:numFmt w:val="bullet"/>
      <w:lvlText w:val="•"/>
      <w:lvlJc w:val="left"/>
      <w:pPr>
        <w:tabs>
          <w:tab w:val="num" w:pos="2160"/>
        </w:tabs>
        <w:ind w:left="2160" w:hanging="360"/>
      </w:pPr>
      <w:rPr>
        <w:rFonts w:ascii="Arial" w:hAnsi="Arial" w:hint="default"/>
      </w:rPr>
    </w:lvl>
    <w:lvl w:ilvl="3" w:tplc="EC087CEC" w:tentative="1">
      <w:start w:val="1"/>
      <w:numFmt w:val="bullet"/>
      <w:lvlText w:val="•"/>
      <w:lvlJc w:val="left"/>
      <w:pPr>
        <w:tabs>
          <w:tab w:val="num" w:pos="2880"/>
        </w:tabs>
        <w:ind w:left="2880" w:hanging="360"/>
      </w:pPr>
      <w:rPr>
        <w:rFonts w:ascii="Arial" w:hAnsi="Arial" w:hint="default"/>
      </w:rPr>
    </w:lvl>
    <w:lvl w:ilvl="4" w:tplc="E62E27CE" w:tentative="1">
      <w:start w:val="1"/>
      <w:numFmt w:val="bullet"/>
      <w:lvlText w:val="•"/>
      <w:lvlJc w:val="left"/>
      <w:pPr>
        <w:tabs>
          <w:tab w:val="num" w:pos="3600"/>
        </w:tabs>
        <w:ind w:left="3600" w:hanging="360"/>
      </w:pPr>
      <w:rPr>
        <w:rFonts w:ascii="Arial" w:hAnsi="Arial" w:hint="default"/>
      </w:rPr>
    </w:lvl>
    <w:lvl w:ilvl="5" w:tplc="715C4B98" w:tentative="1">
      <w:start w:val="1"/>
      <w:numFmt w:val="bullet"/>
      <w:lvlText w:val="•"/>
      <w:lvlJc w:val="left"/>
      <w:pPr>
        <w:tabs>
          <w:tab w:val="num" w:pos="4320"/>
        </w:tabs>
        <w:ind w:left="4320" w:hanging="360"/>
      </w:pPr>
      <w:rPr>
        <w:rFonts w:ascii="Arial" w:hAnsi="Arial" w:hint="default"/>
      </w:rPr>
    </w:lvl>
    <w:lvl w:ilvl="6" w:tplc="8CB0BC6E" w:tentative="1">
      <w:start w:val="1"/>
      <w:numFmt w:val="bullet"/>
      <w:lvlText w:val="•"/>
      <w:lvlJc w:val="left"/>
      <w:pPr>
        <w:tabs>
          <w:tab w:val="num" w:pos="5040"/>
        </w:tabs>
        <w:ind w:left="5040" w:hanging="360"/>
      </w:pPr>
      <w:rPr>
        <w:rFonts w:ascii="Arial" w:hAnsi="Arial" w:hint="default"/>
      </w:rPr>
    </w:lvl>
    <w:lvl w:ilvl="7" w:tplc="413AD4AE" w:tentative="1">
      <w:start w:val="1"/>
      <w:numFmt w:val="bullet"/>
      <w:lvlText w:val="•"/>
      <w:lvlJc w:val="left"/>
      <w:pPr>
        <w:tabs>
          <w:tab w:val="num" w:pos="5760"/>
        </w:tabs>
        <w:ind w:left="5760" w:hanging="360"/>
      </w:pPr>
      <w:rPr>
        <w:rFonts w:ascii="Arial" w:hAnsi="Arial" w:hint="default"/>
      </w:rPr>
    </w:lvl>
    <w:lvl w:ilvl="8" w:tplc="BA3E7E7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0110783"/>
    <w:multiLevelType w:val="hybridMultilevel"/>
    <w:tmpl w:val="BE568144"/>
    <w:lvl w:ilvl="0" w:tplc="8FC4E0CE">
      <w:start w:val="1"/>
      <w:numFmt w:val="bullet"/>
      <w:lvlText w:val="•"/>
      <w:lvlJc w:val="left"/>
      <w:pPr>
        <w:tabs>
          <w:tab w:val="num" w:pos="720"/>
        </w:tabs>
        <w:ind w:left="720" w:hanging="360"/>
      </w:pPr>
      <w:rPr>
        <w:rFonts w:ascii="Arial" w:hAnsi="Arial" w:hint="default"/>
      </w:rPr>
    </w:lvl>
    <w:lvl w:ilvl="1" w:tplc="FCAE2A6A" w:tentative="1">
      <w:start w:val="1"/>
      <w:numFmt w:val="bullet"/>
      <w:lvlText w:val="•"/>
      <w:lvlJc w:val="left"/>
      <w:pPr>
        <w:tabs>
          <w:tab w:val="num" w:pos="1440"/>
        </w:tabs>
        <w:ind w:left="1440" w:hanging="360"/>
      </w:pPr>
      <w:rPr>
        <w:rFonts w:ascii="Arial" w:hAnsi="Arial" w:hint="default"/>
      </w:rPr>
    </w:lvl>
    <w:lvl w:ilvl="2" w:tplc="7018D430" w:tentative="1">
      <w:start w:val="1"/>
      <w:numFmt w:val="bullet"/>
      <w:lvlText w:val="•"/>
      <w:lvlJc w:val="left"/>
      <w:pPr>
        <w:tabs>
          <w:tab w:val="num" w:pos="2160"/>
        </w:tabs>
        <w:ind w:left="2160" w:hanging="360"/>
      </w:pPr>
      <w:rPr>
        <w:rFonts w:ascii="Arial" w:hAnsi="Arial" w:hint="default"/>
      </w:rPr>
    </w:lvl>
    <w:lvl w:ilvl="3" w:tplc="B4D27CE8" w:tentative="1">
      <w:start w:val="1"/>
      <w:numFmt w:val="bullet"/>
      <w:lvlText w:val="•"/>
      <w:lvlJc w:val="left"/>
      <w:pPr>
        <w:tabs>
          <w:tab w:val="num" w:pos="2880"/>
        </w:tabs>
        <w:ind w:left="2880" w:hanging="360"/>
      </w:pPr>
      <w:rPr>
        <w:rFonts w:ascii="Arial" w:hAnsi="Arial" w:hint="default"/>
      </w:rPr>
    </w:lvl>
    <w:lvl w:ilvl="4" w:tplc="49F0FED8" w:tentative="1">
      <w:start w:val="1"/>
      <w:numFmt w:val="bullet"/>
      <w:lvlText w:val="•"/>
      <w:lvlJc w:val="left"/>
      <w:pPr>
        <w:tabs>
          <w:tab w:val="num" w:pos="3600"/>
        </w:tabs>
        <w:ind w:left="3600" w:hanging="360"/>
      </w:pPr>
      <w:rPr>
        <w:rFonts w:ascii="Arial" w:hAnsi="Arial" w:hint="default"/>
      </w:rPr>
    </w:lvl>
    <w:lvl w:ilvl="5" w:tplc="4A82DB90" w:tentative="1">
      <w:start w:val="1"/>
      <w:numFmt w:val="bullet"/>
      <w:lvlText w:val="•"/>
      <w:lvlJc w:val="left"/>
      <w:pPr>
        <w:tabs>
          <w:tab w:val="num" w:pos="4320"/>
        </w:tabs>
        <w:ind w:left="4320" w:hanging="360"/>
      </w:pPr>
      <w:rPr>
        <w:rFonts w:ascii="Arial" w:hAnsi="Arial" w:hint="default"/>
      </w:rPr>
    </w:lvl>
    <w:lvl w:ilvl="6" w:tplc="A08C9A9A" w:tentative="1">
      <w:start w:val="1"/>
      <w:numFmt w:val="bullet"/>
      <w:lvlText w:val="•"/>
      <w:lvlJc w:val="left"/>
      <w:pPr>
        <w:tabs>
          <w:tab w:val="num" w:pos="5040"/>
        </w:tabs>
        <w:ind w:left="5040" w:hanging="360"/>
      </w:pPr>
      <w:rPr>
        <w:rFonts w:ascii="Arial" w:hAnsi="Arial" w:hint="default"/>
      </w:rPr>
    </w:lvl>
    <w:lvl w:ilvl="7" w:tplc="80AA7018" w:tentative="1">
      <w:start w:val="1"/>
      <w:numFmt w:val="bullet"/>
      <w:lvlText w:val="•"/>
      <w:lvlJc w:val="left"/>
      <w:pPr>
        <w:tabs>
          <w:tab w:val="num" w:pos="5760"/>
        </w:tabs>
        <w:ind w:left="5760" w:hanging="360"/>
      </w:pPr>
      <w:rPr>
        <w:rFonts w:ascii="Arial" w:hAnsi="Arial" w:hint="default"/>
      </w:rPr>
    </w:lvl>
    <w:lvl w:ilvl="8" w:tplc="E85E228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36672E3"/>
    <w:multiLevelType w:val="multilevel"/>
    <w:tmpl w:val="9D38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461737">
    <w:abstractNumId w:val="1"/>
  </w:num>
  <w:num w:numId="2" w16cid:durableId="1534536357">
    <w:abstractNumId w:val="6"/>
  </w:num>
  <w:num w:numId="3" w16cid:durableId="1438216210">
    <w:abstractNumId w:val="4"/>
  </w:num>
  <w:num w:numId="4" w16cid:durableId="313795790">
    <w:abstractNumId w:val="5"/>
  </w:num>
  <w:num w:numId="5" w16cid:durableId="364016444">
    <w:abstractNumId w:val="13"/>
  </w:num>
  <w:num w:numId="6" w16cid:durableId="1215385870">
    <w:abstractNumId w:val="12"/>
  </w:num>
  <w:num w:numId="7" w16cid:durableId="1121650035">
    <w:abstractNumId w:val="14"/>
  </w:num>
  <w:num w:numId="8" w16cid:durableId="422652976">
    <w:abstractNumId w:val="16"/>
  </w:num>
  <w:num w:numId="9" w16cid:durableId="96600785">
    <w:abstractNumId w:val="9"/>
  </w:num>
  <w:num w:numId="10" w16cid:durableId="1964845673">
    <w:abstractNumId w:val="11"/>
  </w:num>
  <w:num w:numId="11" w16cid:durableId="439767239">
    <w:abstractNumId w:val="23"/>
  </w:num>
  <w:num w:numId="12" w16cid:durableId="960191422">
    <w:abstractNumId w:val="17"/>
  </w:num>
  <w:num w:numId="13" w16cid:durableId="1569419110">
    <w:abstractNumId w:val="10"/>
  </w:num>
  <w:num w:numId="14" w16cid:durableId="1349329356">
    <w:abstractNumId w:val="0"/>
  </w:num>
  <w:num w:numId="15" w16cid:durableId="41515640">
    <w:abstractNumId w:val="22"/>
  </w:num>
  <w:num w:numId="16" w16cid:durableId="289283184">
    <w:abstractNumId w:val="3"/>
  </w:num>
  <w:num w:numId="17" w16cid:durableId="1081874400">
    <w:abstractNumId w:val="19"/>
  </w:num>
  <w:num w:numId="18" w16cid:durableId="2518475">
    <w:abstractNumId w:val="20"/>
  </w:num>
  <w:num w:numId="19" w16cid:durableId="1839034914">
    <w:abstractNumId w:val="7"/>
  </w:num>
  <w:num w:numId="20" w16cid:durableId="1681469413">
    <w:abstractNumId w:val="21"/>
  </w:num>
  <w:num w:numId="21" w16cid:durableId="1256743665">
    <w:abstractNumId w:val="18"/>
  </w:num>
  <w:num w:numId="22" w16cid:durableId="1297101315">
    <w:abstractNumId w:val="15"/>
  </w:num>
  <w:num w:numId="23" w16cid:durableId="537820346">
    <w:abstractNumId w:val="2"/>
  </w:num>
  <w:num w:numId="24" w16cid:durableId="1394279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1F"/>
    <w:rsid w:val="0000434D"/>
    <w:rsid w:val="00035D8B"/>
    <w:rsid w:val="001850BE"/>
    <w:rsid w:val="002E5150"/>
    <w:rsid w:val="0035476B"/>
    <w:rsid w:val="003D5E80"/>
    <w:rsid w:val="0041541F"/>
    <w:rsid w:val="004A3ACE"/>
    <w:rsid w:val="004C1AF0"/>
    <w:rsid w:val="00574E24"/>
    <w:rsid w:val="005838E1"/>
    <w:rsid w:val="005F5736"/>
    <w:rsid w:val="00607369"/>
    <w:rsid w:val="00610838"/>
    <w:rsid w:val="00656A15"/>
    <w:rsid w:val="00667CF8"/>
    <w:rsid w:val="00717119"/>
    <w:rsid w:val="00753EAE"/>
    <w:rsid w:val="00784F42"/>
    <w:rsid w:val="008111B3"/>
    <w:rsid w:val="00843312"/>
    <w:rsid w:val="00843850"/>
    <w:rsid w:val="008A13E2"/>
    <w:rsid w:val="008B64F3"/>
    <w:rsid w:val="008F6C2C"/>
    <w:rsid w:val="00954FAE"/>
    <w:rsid w:val="00960ADD"/>
    <w:rsid w:val="00A50D03"/>
    <w:rsid w:val="00A60AFF"/>
    <w:rsid w:val="00AE172E"/>
    <w:rsid w:val="00B338EF"/>
    <w:rsid w:val="00BF2ED6"/>
    <w:rsid w:val="00D862A0"/>
    <w:rsid w:val="00DB2C51"/>
    <w:rsid w:val="00E3215C"/>
    <w:rsid w:val="00FC4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280C3"/>
  <w15:chartTrackingRefBased/>
  <w15:docId w15:val="{DB1D7C90-DA9E-4DEF-A338-6EE81901F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41F"/>
    <w:rPr>
      <w:rFonts w:eastAsiaTheme="majorEastAsia" w:cstheme="majorBidi"/>
      <w:color w:val="272727" w:themeColor="text1" w:themeTint="D8"/>
    </w:rPr>
  </w:style>
  <w:style w:type="paragraph" w:styleId="Title">
    <w:name w:val="Title"/>
    <w:basedOn w:val="Normal"/>
    <w:next w:val="Normal"/>
    <w:link w:val="TitleChar"/>
    <w:uiPriority w:val="10"/>
    <w:qFormat/>
    <w:rsid w:val="00415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41F"/>
    <w:pPr>
      <w:spacing w:before="160"/>
      <w:jc w:val="center"/>
    </w:pPr>
    <w:rPr>
      <w:i/>
      <w:iCs/>
      <w:color w:val="404040" w:themeColor="text1" w:themeTint="BF"/>
    </w:rPr>
  </w:style>
  <w:style w:type="character" w:customStyle="1" w:styleId="QuoteChar">
    <w:name w:val="Quote Char"/>
    <w:basedOn w:val="DefaultParagraphFont"/>
    <w:link w:val="Quote"/>
    <w:uiPriority w:val="29"/>
    <w:rsid w:val="0041541F"/>
    <w:rPr>
      <w:i/>
      <w:iCs/>
      <w:color w:val="404040" w:themeColor="text1" w:themeTint="BF"/>
    </w:rPr>
  </w:style>
  <w:style w:type="paragraph" w:styleId="ListParagraph">
    <w:name w:val="List Paragraph"/>
    <w:basedOn w:val="Normal"/>
    <w:uiPriority w:val="34"/>
    <w:qFormat/>
    <w:rsid w:val="0041541F"/>
    <w:pPr>
      <w:ind w:left="720"/>
      <w:contextualSpacing/>
    </w:pPr>
  </w:style>
  <w:style w:type="character" w:styleId="IntenseEmphasis">
    <w:name w:val="Intense Emphasis"/>
    <w:basedOn w:val="DefaultParagraphFont"/>
    <w:uiPriority w:val="21"/>
    <w:qFormat/>
    <w:rsid w:val="0041541F"/>
    <w:rPr>
      <w:i/>
      <w:iCs/>
      <w:color w:val="2F5496" w:themeColor="accent1" w:themeShade="BF"/>
    </w:rPr>
  </w:style>
  <w:style w:type="paragraph" w:styleId="IntenseQuote">
    <w:name w:val="Intense Quote"/>
    <w:basedOn w:val="Normal"/>
    <w:next w:val="Normal"/>
    <w:link w:val="IntenseQuoteChar"/>
    <w:uiPriority w:val="30"/>
    <w:qFormat/>
    <w:rsid w:val="00415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41F"/>
    <w:rPr>
      <w:i/>
      <w:iCs/>
      <w:color w:val="2F5496" w:themeColor="accent1" w:themeShade="BF"/>
    </w:rPr>
  </w:style>
  <w:style w:type="character" w:styleId="IntenseReference">
    <w:name w:val="Intense Reference"/>
    <w:basedOn w:val="DefaultParagraphFont"/>
    <w:uiPriority w:val="32"/>
    <w:qFormat/>
    <w:rsid w:val="0041541F"/>
    <w:rPr>
      <w:b/>
      <w:bCs/>
      <w:smallCaps/>
      <w:color w:val="2F5496" w:themeColor="accent1" w:themeShade="BF"/>
      <w:spacing w:val="5"/>
    </w:rPr>
  </w:style>
  <w:style w:type="paragraph" w:styleId="Header">
    <w:name w:val="header"/>
    <w:basedOn w:val="Normal"/>
    <w:link w:val="HeaderChar"/>
    <w:uiPriority w:val="99"/>
    <w:unhideWhenUsed/>
    <w:rsid w:val="004154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41F"/>
  </w:style>
  <w:style w:type="paragraph" w:styleId="Footer">
    <w:name w:val="footer"/>
    <w:basedOn w:val="Normal"/>
    <w:link w:val="FooterChar"/>
    <w:uiPriority w:val="99"/>
    <w:unhideWhenUsed/>
    <w:rsid w:val="004154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41F"/>
  </w:style>
  <w:style w:type="paragraph" w:styleId="NormalWeb">
    <w:name w:val="Normal (Web)"/>
    <w:basedOn w:val="Normal"/>
    <w:uiPriority w:val="99"/>
    <w:semiHidden/>
    <w:unhideWhenUsed/>
    <w:rsid w:val="005838E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8380</TotalTime>
  <Pages>37</Pages>
  <Words>3654</Words>
  <Characters>20832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2026-01-14T19:16:00Z</dcterms:created>
  <dcterms:modified xsi:type="dcterms:W3CDTF">2026-01-20T16:52:00Z</dcterms:modified>
</cp:coreProperties>
</file>