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MANDADO DE SEGURANÇA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MANDADO DE SEGURANÇA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