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1AC0D" w14:textId="2994B021" w:rsidR="00F83533" w:rsidRDefault="00F83533" w:rsidP="0080304D">
      <w:pPr>
        <w:ind w:left="-720" w:right="-540"/>
        <w:jc w:val="both"/>
      </w:pPr>
      <w:r w:rsidRPr="00F83533">
        <w:rPr>
          <w:b/>
          <w:bCs/>
          <w:sz w:val="32"/>
          <w:szCs w:val="32"/>
        </w:rPr>
        <w:t>Report</w:t>
      </w:r>
      <w:r>
        <w:t>:</w:t>
      </w:r>
    </w:p>
    <w:p w14:paraId="63001A77" w14:textId="37F0611D" w:rsidR="00D221D9" w:rsidRDefault="0027131E" w:rsidP="00D221D9">
      <w:pPr>
        <w:pStyle w:val="ListParagraph"/>
        <w:numPr>
          <w:ilvl w:val="0"/>
          <w:numId w:val="7"/>
        </w:numPr>
        <w:ind w:right="-540"/>
        <w:jc w:val="both"/>
      </w:pPr>
      <w:r>
        <w:t xml:space="preserve">bakery </w:t>
      </w:r>
      <w:r w:rsidR="007A1262">
        <w:t xml:space="preserve">sale </w:t>
      </w:r>
      <w:r w:rsidR="003C537C">
        <w:t xml:space="preserve">data </w:t>
      </w:r>
      <w:r>
        <w:t xml:space="preserve">is between </w:t>
      </w:r>
      <w:r w:rsidR="007A1262">
        <w:t>‘</w:t>
      </w:r>
      <w:r>
        <w:t>01-01-2021</w:t>
      </w:r>
      <w:r w:rsidR="007A1262">
        <w:t>’</w:t>
      </w:r>
      <w:r>
        <w:t xml:space="preserve"> and </w:t>
      </w:r>
      <w:r w:rsidR="007A1262">
        <w:t>‘</w:t>
      </w:r>
      <w:r>
        <w:t>09-30-2022</w:t>
      </w:r>
      <w:r w:rsidR="007A1262">
        <w:t>’</w:t>
      </w:r>
      <w:r w:rsidR="00D221D9">
        <w:t>.</w:t>
      </w:r>
    </w:p>
    <w:p w14:paraId="42C34EDE" w14:textId="6E61C5DB" w:rsidR="003C537C" w:rsidRDefault="0027131E" w:rsidP="00D221D9">
      <w:pPr>
        <w:pStyle w:val="ListParagraph"/>
        <w:numPr>
          <w:ilvl w:val="0"/>
          <w:numId w:val="7"/>
        </w:numPr>
        <w:ind w:right="-540"/>
        <w:jc w:val="both"/>
      </w:pPr>
      <w:r>
        <w:t>w</w:t>
      </w:r>
      <w:r w:rsidR="002C5F77">
        <w:t>e</w:t>
      </w:r>
      <w:r>
        <w:t>ather dataset is between 01-01-2021and 10-31-2022.</w:t>
      </w:r>
    </w:p>
    <w:p w14:paraId="7EB7F0DA" w14:textId="1F4AF41B" w:rsidR="007A1262" w:rsidRPr="007A1262" w:rsidRDefault="007A1262" w:rsidP="0080304D">
      <w:pPr>
        <w:ind w:left="-720" w:right="-540"/>
        <w:jc w:val="both"/>
        <w:rPr>
          <w:b/>
          <w:bCs/>
        </w:rPr>
      </w:pPr>
      <w:r w:rsidRPr="007A1262">
        <w:rPr>
          <w:b/>
          <w:bCs/>
        </w:rPr>
        <w:t>Data Cleaning</w:t>
      </w:r>
      <w:r w:rsidRPr="007A1262">
        <w:rPr>
          <w:b/>
          <w:bCs/>
        </w:rPr>
        <w:t>:</w:t>
      </w:r>
    </w:p>
    <w:p w14:paraId="78688004" w14:textId="77777777" w:rsidR="003D51D6" w:rsidRDefault="007A1262" w:rsidP="0080304D">
      <w:pPr>
        <w:ind w:left="-720" w:right="-540"/>
        <w:jc w:val="both"/>
        <w:rPr>
          <w:b/>
          <w:bCs/>
        </w:rPr>
      </w:pPr>
      <w:r w:rsidRPr="007A1262">
        <w:rPr>
          <w:b/>
          <w:bCs/>
        </w:rPr>
        <w:t>Handling Missing Values:</w:t>
      </w:r>
    </w:p>
    <w:p w14:paraId="2C5AE756" w14:textId="77777777" w:rsidR="003D51D6" w:rsidRDefault="007A1262" w:rsidP="0080304D">
      <w:pPr>
        <w:pStyle w:val="ListParagraph"/>
        <w:numPr>
          <w:ilvl w:val="0"/>
          <w:numId w:val="5"/>
        </w:numPr>
        <w:ind w:right="-540"/>
        <w:jc w:val="both"/>
      </w:pPr>
      <w:r>
        <w:t xml:space="preserve">In </w:t>
      </w:r>
      <w:r>
        <w:t>the weather</w:t>
      </w:r>
      <w:r>
        <w:t xml:space="preserve"> dataset removed columns that were almost empty and with no data ('tsun' and 'snow').</w:t>
      </w:r>
    </w:p>
    <w:p w14:paraId="126D9045" w14:textId="202AFDE4" w:rsidR="0027131E" w:rsidRDefault="007A1262" w:rsidP="0080304D">
      <w:pPr>
        <w:pStyle w:val="ListParagraph"/>
        <w:numPr>
          <w:ilvl w:val="0"/>
          <w:numId w:val="5"/>
        </w:numPr>
        <w:ind w:right="-540"/>
        <w:jc w:val="both"/>
      </w:pPr>
      <w:r>
        <w:t>Imputed missing values using iterative imputation with a RandomForestRegressor for wind direction, speed, gust, and pressure.</w:t>
      </w:r>
    </w:p>
    <w:p w14:paraId="2322BB7D" w14:textId="4A393625" w:rsidR="003C537C" w:rsidRDefault="007A1262" w:rsidP="0080304D">
      <w:pPr>
        <w:ind w:left="-720" w:right="-540"/>
        <w:jc w:val="both"/>
      </w:pPr>
      <w:r w:rsidRPr="007A1262">
        <w:rPr>
          <w:b/>
          <w:bCs/>
        </w:rPr>
        <w:t>Anomaly Removal</w:t>
      </w:r>
      <w:r w:rsidRPr="007A1262">
        <w:t xml:space="preserve">: </w:t>
      </w:r>
    </w:p>
    <w:p w14:paraId="251A5D5B" w14:textId="185D383E" w:rsidR="00AA6138" w:rsidRDefault="00AA6138" w:rsidP="0080304D">
      <w:pPr>
        <w:pStyle w:val="ListParagraph"/>
        <w:numPr>
          <w:ilvl w:val="0"/>
          <w:numId w:val="4"/>
        </w:numPr>
        <w:ind w:right="-540"/>
        <w:jc w:val="both"/>
      </w:pPr>
      <w:r w:rsidRPr="007A1262">
        <w:t xml:space="preserve">From the bakery dataset rows </w:t>
      </w:r>
      <w:r>
        <w:t>with non-informative entries ('.') in the Article column were removed.</w:t>
      </w:r>
    </w:p>
    <w:p w14:paraId="6C3C1538" w14:textId="4D49F739" w:rsidR="00AA6138" w:rsidRDefault="00AA6138" w:rsidP="0080304D">
      <w:pPr>
        <w:pStyle w:val="ListParagraph"/>
        <w:numPr>
          <w:ilvl w:val="0"/>
          <w:numId w:val="4"/>
        </w:numPr>
        <w:ind w:right="-540"/>
        <w:jc w:val="both"/>
      </w:pPr>
      <w:r>
        <w:t>Rows with zero or negative quantities and unit prices were also filtered out.</w:t>
      </w:r>
    </w:p>
    <w:p w14:paraId="6BE9ABC3" w14:textId="77777777" w:rsidR="007A1262" w:rsidRPr="007A1262" w:rsidRDefault="007A1262" w:rsidP="0080304D">
      <w:pPr>
        <w:ind w:left="-720" w:right="-540"/>
        <w:jc w:val="both"/>
        <w:rPr>
          <w:b/>
          <w:bCs/>
        </w:rPr>
      </w:pPr>
      <w:r w:rsidRPr="007A1262">
        <w:rPr>
          <w:b/>
          <w:bCs/>
        </w:rPr>
        <w:t>Feature Engineering:</w:t>
      </w:r>
    </w:p>
    <w:p w14:paraId="1F7E17CE" w14:textId="32BA088B" w:rsidR="00AA6138" w:rsidRPr="00AA6138" w:rsidRDefault="00AA6138" w:rsidP="0080304D">
      <w:pPr>
        <w:pStyle w:val="ListParagraph"/>
        <w:numPr>
          <w:ilvl w:val="0"/>
          <w:numId w:val="3"/>
        </w:numPr>
        <w:spacing w:after="0"/>
        <w:ind w:right="-540"/>
        <w:jc w:val="both"/>
        <w:rPr>
          <w:rFonts w:ascii="Calibri" w:eastAsia="Times New Roman" w:hAnsi="Calibri" w:cs="Calibri"/>
          <w:kern w:val="0"/>
          <w14:ligatures w14:val="none"/>
        </w:rPr>
      </w:pPr>
      <w:r w:rsidRPr="00AA6138">
        <w:rPr>
          <w:rFonts w:ascii="Calibri" w:eastAsia="Times New Roman" w:hAnsi="Calibri" w:cs="Calibri"/>
          <w:kern w:val="0"/>
          <w14:ligatures w14:val="none"/>
        </w:rPr>
        <w:t xml:space="preserve">Added features in the weather dataset such as </w:t>
      </w:r>
      <w:r w:rsidR="00556807">
        <w:rPr>
          <w:rFonts w:ascii="Calibri" w:eastAsia="Times New Roman" w:hAnsi="Calibri" w:cs="Calibri"/>
          <w:kern w:val="0"/>
          <w14:ligatures w14:val="none"/>
        </w:rPr>
        <w:t>‘is_holiday’,</w:t>
      </w:r>
      <w:r w:rsidRPr="00AA6138">
        <w:rPr>
          <w:rFonts w:ascii="Calibri" w:eastAsia="Times New Roman" w:hAnsi="Calibri" w:cs="Calibri"/>
          <w:kern w:val="0"/>
          <w14:ligatures w14:val="none"/>
        </w:rPr>
        <w:t>'is_rainy’, ‘temp_range', 'is_hot_day', 'is_heavy_wind', 'is_high_pressure', 'day_of_week', and 'day_name'.</w:t>
      </w:r>
    </w:p>
    <w:p w14:paraId="48C4E99B" w14:textId="48ACD680" w:rsidR="00AA6138" w:rsidRPr="00AA6138" w:rsidRDefault="00AA6138" w:rsidP="0080304D">
      <w:pPr>
        <w:pStyle w:val="ListParagraph"/>
        <w:numPr>
          <w:ilvl w:val="0"/>
          <w:numId w:val="3"/>
        </w:numPr>
        <w:spacing w:after="0"/>
        <w:ind w:right="-540"/>
        <w:jc w:val="both"/>
        <w:rPr>
          <w:rFonts w:ascii="Calibri" w:eastAsia="Times New Roman" w:hAnsi="Calibri" w:cs="Calibri"/>
          <w:kern w:val="0"/>
          <w14:ligatures w14:val="none"/>
        </w:rPr>
      </w:pPr>
      <w:r w:rsidRPr="00AA6138">
        <w:rPr>
          <w:rFonts w:ascii="Calibri" w:eastAsia="Times New Roman" w:hAnsi="Calibri" w:cs="Calibri"/>
          <w:kern w:val="0"/>
          <w14:ligatures w14:val="none"/>
        </w:rPr>
        <w:t xml:space="preserve">Feature selection based on correlation analysis (Pearson) and feature importance from </w:t>
      </w:r>
      <w:r>
        <w:t xml:space="preserve">two </w:t>
      </w:r>
      <w:r w:rsidRPr="00AA6138">
        <w:rPr>
          <w:rFonts w:ascii="Calibri" w:eastAsia="Times New Roman" w:hAnsi="Calibri" w:cs="Calibri"/>
          <w:kern w:val="0"/>
          <w14:ligatures w14:val="none"/>
        </w:rPr>
        <w:t>models</w:t>
      </w:r>
      <w:r>
        <w:rPr>
          <w:rFonts w:ascii="Calibri" w:eastAsia="Times New Roman" w:hAnsi="Calibri" w:cs="Calibri"/>
          <w:kern w:val="0"/>
          <w14:ligatures w14:val="none"/>
        </w:rPr>
        <w:t xml:space="preserve"> </w:t>
      </w:r>
      <w:r>
        <w:t>helped identify key features for forecasting</w:t>
      </w:r>
      <w:r>
        <w:rPr>
          <w:rFonts w:ascii="Calibri" w:eastAsia="Times New Roman" w:hAnsi="Calibri" w:cs="Calibri"/>
          <w:kern w:val="0"/>
          <w14:ligatures w14:val="none"/>
        </w:rPr>
        <w:t>.</w:t>
      </w:r>
    </w:p>
    <w:p w14:paraId="214A0E4B" w14:textId="5CFF805B" w:rsidR="00AB4728" w:rsidRDefault="00AB4728" w:rsidP="0080304D">
      <w:pPr>
        <w:ind w:left="-720" w:right="-540"/>
        <w:jc w:val="both"/>
        <w:rPr>
          <w:b/>
          <w:bCs/>
        </w:rPr>
      </w:pPr>
      <w:r w:rsidRPr="00AB4728">
        <w:rPr>
          <w:b/>
          <w:bCs/>
        </w:rPr>
        <w:t>Modeling:</w:t>
      </w:r>
    </w:p>
    <w:p w14:paraId="4550C7D5" w14:textId="47D4ACE5" w:rsidR="00AA6138" w:rsidRPr="00AA6138" w:rsidRDefault="00AA6138" w:rsidP="0080304D">
      <w:pPr>
        <w:pStyle w:val="ListParagraph"/>
        <w:numPr>
          <w:ilvl w:val="0"/>
          <w:numId w:val="2"/>
        </w:numPr>
        <w:spacing w:after="0"/>
        <w:ind w:right="-540"/>
        <w:jc w:val="both"/>
        <w:rPr>
          <w:rFonts w:ascii="Times New Roman" w:eastAsia="Times New Roman" w:hAnsi="Times New Roman" w:cs="Times New Roman"/>
          <w:kern w:val="0"/>
          <w14:ligatures w14:val="none"/>
        </w:rPr>
      </w:pPr>
      <w:r w:rsidRPr="00AA6138">
        <w:rPr>
          <w:rFonts w:ascii="Calibri" w:eastAsia="Times New Roman" w:hAnsi="Calibri" w:cs="Calibri"/>
          <w:kern w:val="0"/>
          <w14:ligatures w14:val="none"/>
        </w:rPr>
        <w:t>The model achieved a Mean Absolute Error (MAE) of approximately 9</w:t>
      </w:r>
      <w:r w:rsidR="00CC634C">
        <w:rPr>
          <w:rFonts w:ascii="Calibri" w:eastAsia="Times New Roman" w:hAnsi="Calibri" w:cs="Calibri"/>
          <w:kern w:val="0"/>
          <w14:ligatures w14:val="none"/>
        </w:rPr>
        <w:t>6</w:t>
      </w:r>
      <w:r w:rsidRPr="00AA6138">
        <w:rPr>
          <w:rFonts w:ascii="Calibri" w:eastAsia="Times New Roman" w:hAnsi="Calibri" w:cs="Calibri"/>
          <w:kern w:val="0"/>
          <w14:ligatures w14:val="none"/>
        </w:rPr>
        <w:t xml:space="preserve"> units.</w:t>
      </w:r>
    </w:p>
    <w:p w14:paraId="0C59C6CD" w14:textId="04300FE6" w:rsidR="00AB4728" w:rsidRPr="00AA6138" w:rsidRDefault="00AA6138" w:rsidP="0080304D">
      <w:pPr>
        <w:pStyle w:val="ListParagraph"/>
        <w:numPr>
          <w:ilvl w:val="0"/>
          <w:numId w:val="2"/>
        </w:numPr>
        <w:spacing w:after="0"/>
        <w:ind w:right="-540"/>
        <w:jc w:val="both"/>
        <w:rPr>
          <w:rFonts w:ascii="Calibri" w:eastAsia="Times New Roman" w:hAnsi="Calibri" w:cs="Calibri"/>
          <w:kern w:val="0"/>
          <w14:ligatures w14:val="none"/>
        </w:rPr>
      </w:pPr>
      <w:r w:rsidRPr="00AA6138">
        <w:rPr>
          <w:rFonts w:ascii="Calibri" w:eastAsia="Times New Roman" w:hAnsi="Calibri" w:cs="Calibri"/>
          <w:kern w:val="0"/>
          <w14:ligatures w14:val="none"/>
        </w:rPr>
        <w:t>Recommendations for enhancing predictions include integrating more features, optimizing model hyperparameters, and exploring advanced ensemble techniques.</w:t>
      </w:r>
    </w:p>
    <w:p w14:paraId="55F8F2FF" w14:textId="77777777" w:rsidR="00AA6138" w:rsidRPr="00AA6138" w:rsidRDefault="00AA6138" w:rsidP="0080304D">
      <w:pPr>
        <w:spacing w:after="0"/>
        <w:ind w:left="-720" w:right="-540"/>
        <w:jc w:val="both"/>
        <w:rPr>
          <w:rFonts w:ascii="Calibri" w:hAnsi="Calibri" w:cs="Calibri"/>
        </w:rPr>
      </w:pPr>
    </w:p>
    <w:p w14:paraId="427CD2CD" w14:textId="0424A86D" w:rsidR="00AB4728" w:rsidRPr="00AB4728" w:rsidRDefault="00AB4728" w:rsidP="0080304D">
      <w:pPr>
        <w:ind w:left="-720" w:right="-540"/>
        <w:jc w:val="both"/>
        <w:rPr>
          <w:b/>
          <w:bCs/>
        </w:rPr>
      </w:pPr>
      <w:r w:rsidRPr="00AB4728">
        <w:rPr>
          <w:b/>
          <w:bCs/>
        </w:rPr>
        <w:t>Visualization:</w:t>
      </w:r>
    </w:p>
    <w:p w14:paraId="20FF6753" w14:textId="3AC631EE" w:rsidR="0047152A" w:rsidRDefault="00D221D9" w:rsidP="0080304D">
      <w:pPr>
        <w:ind w:left="-720" w:right="-540"/>
        <w:jc w:val="both"/>
      </w:pPr>
      <w:r>
        <w:t>All</w:t>
      </w:r>
      <w:r w:rsidR="0047152A">
        <w:t xml:space="preserve"> the top 10 highest sales days occurred on weekends or holidays, predominantly on Sundays. This highlights the significant impact of weekends on bakery sales. For instance, on August 14, 2022, a Sunday, the bakery recorded 1970.0 items sold despite experiencing minimal to moderate rainfall (7.6 mm) and a wind speed of 12.4 km/h. The following day being a holiday further diminished the influence of weather on sales. Notably, moderate wind speeds were typical on high sales days; for instance, on July 16, 2022, which recorded a wind speed of 17.2 km/h and a temperature of 30.0°C, resulting in €1,535 in sales.Furthermore, high sales were consistently observed on days with temperatures exceeding 30°C, indicating a positive correlation between warm weather and bakery visits.</w:t>
      </w:r>
    </w:p>
    <w:p w14:paraId="26CF7AE6" w14:textId="453F1B19" w:rsidR="004D525C" w:rsidRDefault="004D525C" w:rsidP="0080304D">
      <w:pPr>
        <w:ind w:left="-720" w:right="-540"/>
        <w:jc w:val="both"/>
      </w:pPr>
      <w:r>
        <w:rPr>
          <w:noProof/>
        </w:rPr>
        <w:lastRenderedPageBreak/>
        <w:drawing>
          <wp:inline distT="0" distB="0" distL="0" distR="0" wp14:anchorId="3809A264" wp14:editId="1313A2B4">
            <wp:extent cx="7680960" cy="3830879"/>
            <wp:effectExtent l="0" t="0" r="0" b="0"/>
            <wp:docPr id="435389813" name="Picture 1" descr="A graph showing a number of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389813" name="Picture 1" descr="A graph showing a number of sales&#10;&#10;Description automatically generated with medium confidence"/>
                    <pic:cNvPicPr/>
                  </pic:nvPicPr>
                  <pic:blipFill rotWithShape="1">
                    <a:blip r:embed="rId5">
                      <a:extLst>
                        <a:ext uri="{28A0092B-C50C-407E-A947-70E740481C1C}">
                          <a14:useLocalDpi xmlns:a14="http://schemas.microsoft.com/office/drawing/2010/main" val="0"/>
                        </a:ext>
                      </a:extLst>
                    </a:blip>
                    <a:srcRect r="1398"/>
                    <a:stretch/>
                  </pic:blipFill>
                  <pic:spPr bwMode="auto">
                    <a:xfrm>
                      <a:off x="0" y="0"/>
                      <a:ext cx="7680960" cy="3830879"/>
                    </a:xfrm>
                    <a:prstGeom prst="rect">
                      <a:avLst/>
                    </a:prstGeom>
                    <a:ln>
                      <a:noFill/>
                    </a:ln>
                    <a:extLst>
                      <a:ext uri="{53640926-AAD7-44D8-BBD7-CCE9431645EC}">
                        <a14:shadowObscured xmlns:a14="http://schemas.microsoft.com/office/drawing/2010/main"/>
                      </a:ext>
                    </a:extLst>
                  </pic:spPr>
                </pic:pic>
              </a:graphicData>
            </a:graphic>
          </wp:inline>
        </w:drawing>
      </w:r>
    </w:p>
    <w:p w14:paraId="464CD3A8" w14:textId="7BE4D5A3" w:rsidR="00207DFF" w:rsidRDefault="0047152A" w:rsidP="0080304D">
      <w:pPr>
        <w:ind w:left="-720" w:right="-540"/>
        <w:jc w:val="both"/>
      </w:pPr>
      <w:r>
        <w:t xml:space="preserve">The following plot highlights customer preferences for various bakery products. Focusing on these top-selling items enables us to optimize production, reduce waste, and meet customer demand more effectively. TRADITIONAL BAGUETTE </w:t>
      </w:r>
      <w:r>
        <w:t>is</w:t>
      </w:r>
      <w:r>
        <w:t xml:space="preserve"> the most popular item, with a total sales quantity of 118,093 units. Other items like CEREAL BAGUETTE and SPECIAL BREAD, although lower in sales</w:t>
      </w:r>
      <w:r>
        <w:t>,</w:t>
      </w:r>
      <w:r>
        <w:t xml:space="preserve"> still in the top 10, indicating a significant but specialized market</w:t>
      </w:r>
      <w:r w:rsidR="00662461">
        <w:t>.</w:t>
      </w:r>
    </w:p>
    <w:p w14:paraId="458DF609" w14:textId="3086D9CD" w:rsidR="00B17387" w:rsidRDefault="002C2517" w:rsidP="008C411D">
      <w:pPr>
        <w:ind w:left="-720" w:right="-540"/>
        <w:jc w:val="center"/>
      </w:pPr>
      <w:r>
        <w:rPr>
          <w:noProof/>
        </w:rPr>
        <w:drawing>
          <wp:inline distT="0" distB="0" distL="0" distR="0" wp14:anchorId="405E68F6" wp14:editId="2F23AEA4">
            <wp:extent cx="4822070" cy="2930352"/>
            <wp:effectExtent l="0" t="0" r="0" b="3810"/>
            <wp:docPr id="1757491262" name="Picture 2" descr="A graph showing a number of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91262" name="Picture 2" descr="A graph showing a number of sales&#10;&#10;Description automatically generated with medium confidence"/>
                    <pic:cNvPicPr/>
                  </pic:nvPicPr>
                  <pic:blipFill rotWithShape="1">
                    <a:blip r:embed="rId6">
                      <a:extLst>
                        <a:ext uri="{28A0092B-C50C-407E-A947-70E740481C1C}">
                          <a14:useLocalDpi xmlns:a14="http://schemas.microsoft.com/office/drawing/2010/main" val="0"/>
                        </a:ext>
                      </a:extLst>
                    </a:blip>
                    <a:srcRect l="2331" r="4421"/>
                    <a:stretch/>
                  </pic:blipFill>
                  <pic:spPr bwMode="auto">
                    <a:xfrm>
                      <a:off x="0" y="0"/>
                      <a:ext cx="4829089" cy="2934618"/>
                    </a:xfrm>
                    <a:prstGeom prst="rect">
                      <a:avLst/>
                    </a:prstGeom>
                    <a:ln>
                      <a:noFill/>
                    </a:ln>
                    <a:extLst>
                      <a:ext uri="{53640926-AAD7-44D8-BBD7-CCE9431645EC}">
                        <a14:shadowObscured xmlns:a14="http://schemas.microsoft.com/office/drawing/2010/main"/>
                      </a:ext>
                    </a:extLst>
                  </pic:spPr>
                </pic:pic>
              </a:graphicData>
            </a:graphic>
          </wp:inline>
        </w:drawing>
      </w:r>
    </w:p>
    <w:p w14:paraId="7D84D76C" w14:textId="06284BD3" w:rsidR="00DF65F2" w:rsidRDefault="000335A1" w:rsidP="0080304D">
      <w:pPr>
        <w:ind w:left="-720" w:right="-540"/>
        <w:jc w:val="both"/>
      </w:pPr>
      <w:r w:rsidRPr="000335A1">
        <w:lastRenderedPageBreak/>
        <w:t>The following plot reveals that Sundays consistently have the highest average sales, with an average of 919.71, making it the busiest day for the bakery. Weekdays (Monday to Friday) show lower average sales ranging from 480.89 units (Tuesday) to 545.55 units (Monday). However, it's noteworthy that weekdays during holidays, especially Mondays like on August 15, 2022, may not follow the usual weekday trends</w:t>
      </w:r>
      <w:r w:rsidR="00CB5D67">
        <w:t>.</w:t>
      </w:r>
    </w:p>
    <w:p w14:paraId="5396D266" w14:textId="420E8EB1" w:rsidR="00DF65F2" w:rsidRDefault="00DF65F2" w:rsidP="008C411D">
      <w:pPr>
        <w:ind w:left="-720" w:right="-540"/>
        <w:jc w:val="center"/>
      </w:pPr>
      <w:r>
        <w:rPr>
          <w:noProof/>
        </w:rPr>
        <w:drawing>
          <wp:inline distT="0" distB="0" distL="0" distR="0" wp14:anchorId="4384F072" wp14:editId="2AD4CB00">
            <wp:extent cx="4066309" cy="2555777"/>
            <wp:effectExtent l="0" t="0" r="0" b="0"/>
            <wp:docPr id="1521903896" name="Picture 3" descr="A graph of a number of blue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03896" name="Picture 3" descr="A graph of a number of blue box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85167" cy="2567629"/>
                    </a:xfrm>
                    <a:prstGeom prst="rect">
                      <a:avLst/>
                    </a:prstGeom>
                  </pic:spPr>
                </pic:pic>
              </a:graphicData>
            </a:graphic>
          </wp:inline>
        </w:drawing>
      </w:r>
    </w:p>
    <w:p w14:paraId="4E0A2F45" w14:textId="77777777" w:rsidR="00DF65F2" w:rsidRDefault="00DF65F2" w:rsidP="0080304D">
      <w:pPr>
        <w:ind w:left="-720" w:right="-540"/>
        <w:jc w:val="both"/>
      </w:pPr>
    </w:p>
    <w:p w14:paraId="44037EAC" w14:textId="04F5DC64" w:rsidR="00AA6138" w:rsidRPr="00AA6138" w:rsidRDefault="00AA6138" w:rsidP="0080304D">
      <w:pPr>
        <w:ind w:left="-720" w:right="-540"/>
        <w:jc w:val="both"/>
        <w:rPr>
          <w:b/>
          <w:bCs/>
        </w:rPr>
      </w:pPr>
      <w:r w:rsidRPr="00AA6138">
        <w:rPr>
          <w:b/>
          <w:bCs/>
        </w:rPr>
        <w:t>Insights:</w:t>
      </w:r>
    </w:p>
    <w:p w14:paraId="32C77741" w14:textId="77777777" w:rsidR="00AA6138" w:rsidRPr="00AA6138" w:rsidRDefault="00AA6138" w:rsidP="0080304D">
      <w:pPr>
        <w:pStyle w:val="ListParagraph"/>
        <w:numPr>
          <w:ilvl w:val="0"/>
          <w:numId w:val="6"/>
        </w:numPr>
        <w:ind w:left="-180" w:right="-540"/>
        <w:jc w:val="both"/>
      </w:pPr>
      <w:r w:rsidRPr="00AA6138">
        <w:t>High sales days were predominantly weekends, particularly Sundays, highlighting their significance for bakery sales.</w:t>
      </w:r>
    </w:p>
    <w:p w14:paraId="2936C245" w14:textId="77777777" w:rsidR="00AA6138" w:rsidRPr="00AA6138" w:rsidRDefault="00AA6138" w:rsidP="0080304D">
      <w:pPr>
        <w:pStyle w:val="ListParagraph"/>
        <w:numPr>
          <w:ilvl w:val="0"/>
          <w:numId w:val="6"/>
        </w:numPr>
        <w:ind w:left="-180" w:right="-540"/>
        <w:jc w:val="both"/>
      </w:pPr>
      <w:r w:rsidRPr="00AA6138">
        <w:t>Holidays showed potential to boost sales, although they were less frequent among the top sales days.</w:t>
      </w:r>
    </w:p>
    <w:p w14:paraId="0BA153C8" w14:textId="34C799BF" w:rsidR="00AA6138" w:rsidRPr="00AA6138" w:rsidRDefault="00AA6138" w:rsidP="0080304D">
      <w:pPr>
        <w:pStyle w:val="ListParagraph"/>
        <w:numPr>
          <w:ilvl w:val="0"/>
          <w:numId w:val="6"/>
        </w:numPr>
        <w:ind w:left="-180" w:right="-540"/>
        <w:jc w:val="both"/>
      </w:pPr>
      <w:r w:rsidRPr="00AA6138">
        <w:t>Analysis of weather conditions on high sales days revealed moderate wind speeds and high temperatures as common factors.</w:t>
      </w:r>
    </w:p>
    <w:p w14:paraId="3BE798A8" w14:textId="7299A6CF" w:rsidR="003C537C" w:rsidRPr="00AB4728" w:rsidRDefault="003C537C" w:rsidP="0080304D">
      <w:pPr>
        <w:ind w:left="-720" w:right="-540"/>
        <w:jc w:val="both"/>
        <w:rPr>
          <w:b/>
          <w:bCs/>
        </w:rPr>
      </w:pPr>
      <w:r w:rsidRPr="00AB4728">
        <w:rPr>
          <w:b/>
          <w:bCs/>
        </w:rPr>
        <w:t>Limitation</w:t>
      </w:r>
      <w:r w:rsidR="00AB4728">
        <w:rPr>
          <w:b/>
          <w:bCs/>
        </w:rPr>
        <w:t>:</w:t>
      </w:r>
    </w:p>
    <w:p w14:paraId="63B7CC96" w14:textId="77777777" w:rsidR="000648F9" w:rsidRDefault="000648F9" w:rsidP="0080304D">
      <w:pPr>
        <w:pStyle w:val="ListParagraph"/>
        <w:numPr>
          <w:ilvl w:val="0"/>
          <w:numId w:val="1"/>
        </w:numPr>
        <w:ind w:right="-540"/>
        <w:jc w:val="both"/>
      </w:pPr>
      <w:r>
        <w:t>'tsun' feature had no data available.</w:t>
      </w:r>
    </w:p>
    <w:p w14:paraId="1D308A1C" w14:textId="77777777" w:rsidR="000648F9" w:rsidRDefault="000648F9" w:rsidP="0080304D">
      <w:pPr>
        <w:pStyle w:val="ListParagraph"/>
        <w:numPr>
          <w:ilvl w:val="0"/>
          <w:numId w:val="1"/>
        </w:numPr>
        <w:ind w:right="-540"/>
        <w:jc w:val="both"/>
      </w:pPr>
      <w:r>
        <w:t>'snow' feature had only 15 rows of data, limiting its utility.</w:t>
      </w:r>
    </w:p>
    <w:p w14:paraId="113D1AD0" w14:textId="6A2F120F" w:rsidR="000648F9" w:rsidRDefault="000648F9" w:rsidP="0080304D">
      <w:pPr>
        <w:pStyle w:val="ListParagraph"/>
        <w:numPr>
          <w:ilvl w:val="0"/>
          <w:numId w:val="1"/>
        </w:numPr>
        <w:ind w:right="-540"/>
        <w:jc w:val="both"/>
      </w:pPr>
      <w:r>
        <w:t>Data gaps were observed in the 'date' feature, with approximately 37 missing dates within the provided period.</w:t>
      </w:r>
    </w:p>
    <w:p w14:paraId="0AC22EBC" w14:textId="505367B6" w:rsidR="003C79C4" w:rsidRDefault="003C79C4" w:rsidP="0080304D">
      <w:pPr>
        <w:pStyle w:val="ListParagraph"/>
        <w:ind w:left="0" w:right="-540"/>
        <w:jc w:val="both"/>
      </w:pPr>
    </w:p>
    <w:sectPr w:rsidR="003C79C4" w:rsidSect="008C411D">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40AAD"/>
    <w:multiLevelType w:val="hybridMultilevel"/>
    <w:tmpl w:val="B8E23B54"/>
    <w:lvl w:ilvl="0" w:tplc="BB7E6770">
      <w:start w:val="3"/>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35D0228C"/>
    <w:multiLevelType w:val="hybridMultilevel"/>
    <w:tmpl w:val="3648C8D8"/>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36092F91"/>
    <w:multiLevelType w:val="hybridMultilevel"/>
    <w:tmpl w:val="FC50172A"/>
    <w:lvl w:ilvl="0" w:tplc="613232B0">
      <w:start w:val="3"/>
      <w:numFmt w:val="bullet"/>
      <w:lvlText w:val="-"/>
      <w:lvlJc w:val="left"/>
      <w:pPr>
        <w:ind w:left="-360" w:hanging="360"/>
      </w:pPr>
      <w:rPr>
        <w:rFonts w:ascii="Aptos" w:eastAsiaTheme="minorHAnsi" w:hAnsi="Aptos" w:cstheme="minorBidi" w:hint="default"/>
        <w:b/>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46DA5020"/>
    <w:multiLevelType w:val="hybridMultilevel"/>
    <w:tmpl w:val="0018D452"/>
    <w:lvl w:ilvl="0" w:tplc="5BEA7FE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558514EC"/>
    <w:multiLevelType w:val="hybridMultilevel"/>
    <w:tmpl w:val="CF1C009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6C5004E9"/>
    <w:multiLevelType w:val="hybridMultilevel"/>
    <w:tmpl w:val="71289FD0"/>
    <w:lvl w:ilvl="0" w:tplc="D28A91F8">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78AD639F"/>
    <w:multiLevelType w:val="hybridMultilevel"/>
    <w:tmpl w:val="23340B40"/>
    <w:lvl w:ilvl="0" w:tplc="7BD4EEE4">
      <w:start w:val="3"/>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16cid:durableId="700396992">
    <w:abstractNumId w:val="1"/>
  </w:num>
  <w:num w:numId="2" w16cid:durableId="1160970652">
    <w:abstractNumId w:val="5"/>
  </w:num>
  <w:num w:numId="3" w16cid:durableId="1084643614">
    <w:abstractNumId w:val="3"/>
  </w:num>
  <w:num w:numId="4" w16cid:durableId="662978138">
    <w:abstractNumId w:val="6"/>
  </w:num>
  <w:num w:numId="5" w16cid:durableId="1767576354">
    <w:abstractNumId w:val="2"/>
  </w:num>
  <w:num w:numId="6" w16cid:durableId="987976361">
    <w:abstractNumId w:val="4"/>
  </w:num>
  <w:num w:numId="7" w16cid:durableId="1180461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387"/>
    <w:rsid w:val="000335A1"/>
    <w:rsid w:val="000648F9"/>
    <w:rsid w:val="000E1348"/>
    <w:rsid w:val="00171DFB"/>
    <w:rsid w:val="00207DFF"/>
    <w:rsid w:val="0027131E"/>
    <w:rsid w:val="00286CD3"/>
    <w:rsid w:val="002C2517"/>
    <w:rsid w:val="002C5F77"/>
    <w:rsid w:val="003C1550"/>
    <w:rsid w:val="003C537C"/>
    <w:rsid w:val="003C79C4"/>
    <w:rsid w:val="003D51D6"/>
    <w:rsid w:val="0047152A"/>
    <w:rsid w:val="004D525C"/>
    <w:rsid w:val="00556807"/>
    <w:rsid w:val="00662461"/>
    <w:rsid w:val="00701CE5"/>
    <w:rsid w:val="007A1262"/>
    <w:rsid w:val="0080304D"/>
    <w:rsid w:val="00822DE1"/>
    <w:rsid w:val="008C411D"/>
    <w:rsid w:val="00AA6138"/>
    <w:rsid w:val="00AB4728"/>
    <w:rsid w:val="00B17387"/>
    <w:rsid w:val="00CB11C7"/>
    <w:rsid w:val="00CB5D67"/>
    <w:rsid w:val="00CC634C"/>
    <w:rsid w:val="00D221D9"/>
    <w:rsid w:val="00DF65F2"/>
    <w:rsid w:val="00F835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AAE3B"/>
  <w15:chartTrackingRefBased/>
  <w15:docId w15:val="{2B1EA2E3-6196-438E-B6D1-FA7237414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3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3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3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3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3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3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3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3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3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3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3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3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3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3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3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3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3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387"/>
    <w:rPr>
      <w:rFonts w:eastAsiaTheme="majorEastAsia" w:cstheme="majorBidi"/>
      <w:color w:val="272727" w:themeColor="text1" w:themeTint="D8"/>
    </w:rPr>
  </w:style>
  <w:style w:type="paragraph" w:styleId="Title">
    <w:name w:val="Title"/>
    <w:basedOn w:val="Normal"/>
    <w:next w:val="Normal"/>
    <w:link w:val="TitleChar"/>
    <w:uiPriority w:val="10"/>
    <w:qFormat/>
    <w:rsid w:val="00B173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3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3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3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387"/>
    <w:pPr>
      <w:spacing w:before="160"/>
      <w:jc w:val="center"/>
    </w:pPr>
    <w:rPr>
      <w:i/>
      <w:iCs/>
      <w:color w:val="404040" w:themeColor="text1" w:themeTint="BF"/>
    </w:rPr>
  </w:style>
  <w:style w:type="character" w:customStyle="1" w:styleId="QuoteChar">
    <w:name w:val="Quote Char"/>
    <w:basedOn w:val="DefaultParagraphFont"/>
    <w:link w:val="Quote"/>
    <w:uiPriority w:val="29"/>
    <w:rsid w:val="00B17387"/>
    <w:rPr>
      <w:i/>
      <w:iCs/>
      <w:color w:val="404040" w:themeColor="text1" w:themeTint="BF"/>
    </w:rPr>
  </w:style>
  <w:style w:type="paragraph" w:styleId="ListParagraph">
    <w:name w:val="List Paragraph"/>
    <w:basedOn w:val="Normal"/>
    <w:uiPriority w:val="34"/>
    <w:qFormat/>
    <w:rsid w:val="00B17387"/>
    <w:pPr>
      <w:ind w:left="720"/>
      <w:contextualSpacing/>
    </w:pPr>
  </w:style>
  <w:style w:type="character" w:styleId="IntenseEmphasis">
    <w:name w:val="Intense Emphasis"/>
    <w:basedOn w:val="DefaultParagraphFont"/>
    <w:uiPriority w:val="21"/>
    <w:qFormat/>
    <w:rsid w:val="00B17387"/>
    <w:rPr>
      <w:i/>
      <w:iCs/>
      <w:color w:val="0F4761" w:themeColor="accent1" w:themeShade="BF"/>
    </w:rPr>
  </w:style>
  <w:style w:type="paragraph" w:styleId="IntenseQuote">
    <w:name w:val="Intense Quote"/>
    <w:basedOn w:val="Normal"/>
    <w:next w:val="Normal"/>
    <w:link w:val="IntenseQuoteChar"/>
    <w:uiPriority w:val="30"/>
    <w:qFormat/>
    <w:rsid w:val="00B173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387"/>
    <w:rPr>
      <w:i/>
      <w:iCs/>
      <w:color w:val="0F4761" w:themeColor="accent1" w:themeShade="BF"/>
    </w:rPr>
  </w:style>
  <w:style w:type="character" w:styleId="IntenseReference">
    <w:name w:val="Intense Reference"/>
    <w:basedOn w:val="DefaultParagraphFont"/>
    <w:uiPriority w:val="32"/>
    <w:qFormat/>
    <w:rsid w:val="00B173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844003">
      <w:bodyDiv w:val="1"/>
      <w:marLeft w:val="0"/>
      <w:marRight w:val="0"/>
      <w:marTop w:val="0"/>
      <w:marBottom w:val="0"/>
      <w:divBdr>
        <w:top w:val="none" w:sz="0" w:space="0" w:color="auto"/>
        <w:left w:val="none" w:sz="0" w:space="0" w:color="auto"/>
        <w:bottom w:val="none" w:sz="0" w:space="0" w:color="auto"/>
        <w:right w:val="none" w:sz="0" w:space="0" w:color="auto"/>
      </w:divBdr>
    </w:div>
    <w:div w:id="787166131">
      <w:bodyDiv w:val="1"/>
      <w:marLeft w:val="0"/>
      <w:marRight w:val="0"/>
      <w:marTop w:val="0"/>
      <w:marBottom w:val="0"/>
      <w:divBdr>
        <w:top w:val="none" w:sz="0" w:space="0" w:color="auto"/>
        <w:left w:val="none" w:sz="0" w:space="0" w:color="auto"/>
        <w:bottom w:val="none" w:sz="0" w:space="0" w:color="auto"/>
        <w:right w:val="none" w:sz="0" w:space="0" w:color="auto"/>
      </w:divBdr>
    </w:div>
    <w:div w:id="1711955342">
      <w:bodyDiv w:val="1"/>
      <w:marLeft w:val="0"/>
      <w:marRight w:val="0"/>
      <w:marTop w:val="0"/>
      <w:marBottom w:val="0"/>
      <w:divBdr>
        <w:top w:val="none" w:sz="0" w:space="0" w:color="auto"/>
        <w:left w:val="none" w:sz="0" w:space="0" w:color="auto"/>
        <w:bottom w:val="none" w:sz="0" w:space="0" w:color="auto"/>
        <w:right w:val="none" w:sz="0" w:space="0" w:color="auto"/>
      </w:divBdr>
      <w:divsChild>
        <w:div w:id="689530031">
          <w:marLeft w:val="0"/>
          <w:marRight w:val="0"/>
          <w:marTop w:val="0"/>
          <w:marBottom w:val="0"/>
          <w:divBdr>
            <w:top w:val="none" w:sz="0" w:space="0" w:color="auto"/>
            <w:left w:val="none" w:sz="0" w:space="0" w:color="auto"/>
            <w:bottom w:val="none" w:sz="0" w:space="0" w:color="auto"/>
            <w:right w:val="none" w:sz="0" w:space="0" w:color="auto"/>
          </w:divBdr>
          <w:divsChild>
            <w:div w:id="1066144543">
              <w:marLeft w:val="0"/>
              <w:marRight w:val="0"/>
              <w:marTop w:val="0"/>
              <w:marBottom w:val="0"/>
              <w:divBdr>
                <w:top w:val="none" w:sz="0" w:space="0" w:color="auto"/>
                <w:left w:val="none" w:sz="0" w:space="0" w:color="auto"/>
                <w:bottom w:val="none" w:sz="0" w:space="0" w:color="auto"/>
                <w:right w:val="none" w:sz="0" w:space="0" w:color="auto"/>
              </w:divBdr>
            </w:div>
          </w:divsChild>
        </w:div>
        <w:div w:id="1918250413">
          <w:marLeft w:val="0"/>
          <w:marRight w:val="0"/>
          <w:marTop w:val="0"/>
          <w:marBottom w:val="0"/>
          <w:divBdr>
            <w:top w:val="none" w:sz="0" w:space="0" w:color="auto"/>
            <w:left w:val="none" w:sz="0" w:space="0" w:color="auto"/>
            <w:bottom w:val="none" w:sz="0" w:space="0" w:color="auto"/>
            <w:right w:val="none" w:sz="0" w:space="0" w:color="auto"/>
          </w:divBdr>
          <w:divsChild>
            <w:div w:id="7739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2356">
      <w:bodyDiv w:val="1"/>
      <w:marLeft w:val="0"/>
      <w:marRight w:val="0"/>
      <w:marTop w:val="0"/>
      <w:marBottom w:val="0"/>
      <w:divBdr>
        <w:top w:val="none" w:sz="0" w:space="0" w:color="auto"/>
        <w:left w:val="none" w:sz="0" w:space="0" w:color="auto"/>
        <w:bottom w:val="none" w:sz="0" w:space="0" w:color="auto"/>
        <w:right w:val="none" w:sz="0" w:space="0" w:color="auto"/>
      </w:divBdr>
      <w:divsChild>
        <w:div w:id="722093774">
          <w:marLeft w:val="0"/>
          <w:marRight w:val="0"/>
          <w:marTop w:val="0"/>
          <w:marBottom w:val="0"/>
          <w:divBdr>
            <w:top w:val="none" w:sz="0" w:space="0" w:color="auto"/>
            <w:left w:val="none" w:sz="0" w:space="0" w:color="auto"/>
            <w:bottom w:val="none" w:sz="0" w:space="0" w:color="auto"/>
            <w:right w:val="none" w:sz="0" w:space="0" w:color="auto"/>
          </w:divBdr>
          <w:divsChild>
            <w:div w:id="1038815183">
              <w:marLeft w:val="0"/>
              <w:marRight w:val="0"/>
              <w:marTop w:val="0"/>
              <w:marBottom w:val="0"/>
              <w:divBdr>
                <w:top w:val="none" w:sz="0" w:space="0" w:color="auto"/>
                <w:left w:val="none" w:sz="0" w:space="0" w:color="auto"/>
                <w:bottom w:val="none" w:sz="0" w:space="0" w:color="auto"/>
                <w:right w:val="none" w:sz="0" w:space="0" w:color="auto"/>
              </w:divBdr>
            </w:div>
            <w:div w:id="1998343339">
              <w:marLeft w:val="0"/>
              <w:marRight w:val="0"/>
              <w:marTop w:val="0"/>
              <w:marBottom w:val="0"/>
              <w:divBdr>
                <w:top w:val="none" w:sz="0" w:space="0" w:color="auto"/>
                <w:left w:val="none" w:sz="0" w:space="0" w:color="auto"/>
                <w:bottom w:val="none" w:sz="0" w:space="0" w:color="auto"/>
                <w:right w:val="none" w:sz="0" w:space="0" w:color="auto"/>
              </w:divBdr>
            </w:div>
            <w:div w:id="1207449536">
              <w:marLeft w:val="0"/>
              <w:marRight w:val="0"/>
              <w:marTop w:val="0"/>
              <w:marBottom w:val="0"/>
              <w:divBdr>
                <w:top w:val="none" w:sz="0" w:space="0" w:color="auto"/>
                <w:left w:val="none" w:sz="0" w:space="0" w:color="auto"/>
                <w:bottom w:val="none" w:sz="0" w:space="0" w:color="auto"/>
                <w:right w:val="none" w:sz="0" w:space="0" w:color="auto"/>
              </w:divBdr>
            </w:div>
            <w:div w:id="14788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9493">
      <w:bodyDiv w:val="1"/>
      <w:marLeft w:val="0"/>
      <w:marRight w:val="0"/>
      <w:marTop w:val="0"/>
      <w:marBottom w:val="0"/>
      <w:divBdr>
        <w:top w:val="none" w:sz="0" w:space="0" w:color="auto"/>
        <w:left w:val="none" w:sz="0" w:space="0" w:color="auto"/>
        <w:bottom w:val="none" w:sz="0" w:space="0" w:color="auto"/>
        <w:right w:val="none" w:sz="0" w:space="0" w:color="auto"/>
      </w:divBdr>
    </w:div>
    <w:div w:id="2087651934">
      <w:bodyDiv w:val="1"/>
      <w:marLeft w:val="0"/>
      <w:marRight w:val="0"/>
      <w:marTop w:val="0"/>
      <w:marBottom w:val="0"/>
      <w:divBdr>
        <w:top w:val="none" w:sz="0" w:space="0" w:color="auto"/>
        <w:left w:val="none" w:sz="0" w:space="0" w:color="auto"/>
        <w:bottom w:val="none" w:sz="0" w:space="0" w:color="auto"/>
        <w:right w:val="none" w:sz="0" w:space="0" w:color="auto"/>
      </w:divBdr>
    </w:div>
    <w:div w:id="2098090230">
      <w:bodyDiv w:val="1"/>
      <w:marLeft w:val="0"/>
      <w:marRight w:val="0"/>
      <w:marTop w:val="0"/>
      <w:marBottom w:val="0"/>
      <w:divBdr>
        <w:top w:val="none" w:sz="0" w:space="0" w:color="auto"/>
        <w:left w:val="none" w:sz="0" w:space="0" w:color="auto"/>
        <w:bottom w:val="none" w:sz="0" w:space="0" w:color="auto"/>
        <w:right w:val="none" w:sz="0" w:space="0" w:color="auto"/>
      </w:divBdr>
      <w:divsChild>
        <w:div w:id="600457130">
          <w:marLeft w:val="0"/>
          <w:marRight w:val="0"/>
          <w:marTop w:val="0"/>
          <w:marBottom w:val="0"/>
          <w:divBdr>
            <w:top w:val="none" w:sz="0" w:space="0" w:color="auto"/>
            <w:left w:val="none" w:sz="0" w:space="0" w:color="auto"/>
            <w:bottom w:val="none" w:sz="0" w:space="0" w:color="auto"/>
            <w:right w:val="none" w:sz="0" w:space="0" w:color="auto"/>
          </w:divBdr>
          <w:divsChild>
            <w:div w:id="7747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 MohsenBeigi</dc:creator>
  <cp:keywords/>
  <dc:description/>
  <cp:lastModifiedBy>Mahsa MohsenBeigi</cp:lastModifiedBy>
  <cp:revision>18</cp:revision>
  <dcterms:created xsi:type="dcterms:W3CDTF">2024-07-02T13:15:00Z</dcterms:created>
  <dcterms:modified xsi:type="dcterms:W3CDTF">2024-07-03T09:31:00Z</dcterms:modified>
</cp:coreProperties>
</file>