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Белов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</w:t>
      </w:r>
      <w:r>
        <w:t xml:space="preserve"> </w:t>
      </w:r>
      <w:r>
        <w:t xml:space="preserve">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</w:t>
      </w:r>
      <w:r>
        <w:t xml:space="preserve"> </w:t>
      </w:r>
      <w:r>
        <w:t xml:space="preserve">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</w:t>
      </w:r>
      <w:r>
        <w:t xml:space="preserve"> </w:t>
      </w:r>
      <w:r>
        <w:t xml:space="preserve">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 (соответственно</w:t>
      </w:r>
      <w:r>
        <w:t xml:space="preserve"> </w:t>
      </w:r>
      <w:r>
        <w:t xml:space="preserve">имя именованного канала — это имя файла). Поскольку файл находится на локальной</w:t>
      </w:r>
      <w:r>
        <w:t xml:space="preserve"> </w:t>
      </w:r>
      <w:r>
        <w:t xml:space="preserve">файловой системе, данное IPC используется внутри одной системы.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Файл common.h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6" w:name="fig:001"/>
      <w:r>
        <w:drawing>
          <wp:inline>
            <wp:extent cx="5334000" cy="2949027"/>
            <wp:effectExtent b="0" l="0" r="0" t="0"/>
            <wp:docPr descr="Рис. 1: common.h" title="" id="24" name="Picture"/>
            <a:graphic>
              <a:graphicData uri="http://schemas.openxmlformats.org/drawingml/2006/picture">
                <pic:pic>
                  <pic:nvPicPr>
                    <pic:cNvPr descr="image/s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common.h</w:t>
      </w:r>
    </w:p>
    <w:p>
      <w:pPr>
        <w:numPr>
          <w:ilvl w:val="0"/>
          <w:numId w:val="1002"/>
        </w:numPr>
        <w:pStyle w:val="Compact"/>
      </w:pPr>
      <w:r>
        <w:t xml:space="preserve">Файл server.c (изменен для прекращения работы через 30 секунд)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30" w:name="fig:002"/>
      <w:r>
        <w:drawing>
          <wp:inline>
            <wp:extent cx="5334000" cy="4990047"/>
            <wp:effectExtent b="0" l="0" r="0" t="0"/>
            <wp:docPr descr="Рис. 2: server.c" title="" id="28" name="Picture"/>
            <a:graphic>
              <a:graphicData uri="http://schemas.openxmlformats.org/drawingml/2006/picture">
                <pic:pic>
                  <pic:nvPicPr>
                    <pic:cNvPr descr="image/s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0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server.c</w:t>
      </w:r>
    </w:p>
    <w:p>
      <w:pPr>
        <w:pStyle w:val="BodyText"/>
      </w:pPr>
      <w:r>
        <w:t xml:space="preserve">(Рис. 3)</w:t>
      </w:r>
    </w:p>
    <w:p>
      <w:pPr>
        <w:pStyle w:val="CaptionedFigure"/>
      </w:pPr>
      <w:bookmarkStart w:id="34" w:name="fig:003"/>
      <w:r>
        <w:drawing>
          <wp:inline>
            <wp:extent cx="5334000" cy="2543963"/>
            <wp:effectExtent b="0" l="0" r="0" t="0"/>
            <wp:docPr descr="Рис. 3: server.c(2)" title="" id="32" name="Picture"/>
            <a:graphic>
              <a:graphicData uri="http://schemas.openxmlformats.org/drawingml/2006/picture">
                <pic:pic>
                  <pic:nvPicPr>
                    <pic:cNvPr descr="image/s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server.c(2)</w:t>
      </w:r>
    </w:p>
    <w:p>
      <w:pPr>
        <w:numPr>
          <w:ilvl w:val="0"/>
          <w:numId w:val="1003"/>
        </w:numPr>
        <w:pStyle w:val="Compact"/>
      </w:pPr>
      <w:r>
        <w:t xml:space="preserve">Файл client.c с функцией sleep()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8" w:name="fig:004"/>
      <w:r>
        <w:drawing>
          <wp:inline>
            <wp:extent cx="5334000" cy="3264900"/>
            <wp:effectExtent b="0" l="0" r="0" t="0"/>
            <wp:docPr descr="Рис. 4: client.c" title="" id="36" name="Picture"/>
            <a:graphic>
              <a:graphicData uri="http://schemas.openxmlformats.org/drawingml/2006/picture">
                <pic:pic>
                  <pic:nvPicPr>
                    <pic:cNvPr descr="image/s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client.c</w:t>
      </w:r>
    </w:p>
    <w:p>
      <w:pPr>
        <w:numPr>
          <w:ilvl w:val="0"/>
          <w:numId w:val="1004"/>
        </w:numPr>
        <w:pStyle w:val="Compact"/>
      </w:pPr>
      <w:r>
        <w:t xml:space="preserve">Проверим работу. Напишем make all, затем запустим вторую консоль. В одной напишем ./server, а в другой ./client.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5334000" cy="1721168"/>
            <wp:effectExtent b="0" l="0" r="0" t="0"/>
            <wp:docPr descr="Рис. 5: Проверка" title="" id="40" name="Picture"/>
            <a:graphic>
              <a:graphicData uri="http://schemas.openxmlformats.org/drawingml/2006/picture">
                <pic:pic>
                  <pic:nvPicPr>
                    <pic:cNvPr descr="image/s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Проверка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приобрел практические навыки работы с именованными каналами.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Максим Сергеевич Белов</dc:creator>
  <dc:language>ru-RU</dc:language>
  <cp:keywords/>
  <dcterms:created xsi:type="dcterms:W3CDTF">2022-06-04T11:04:45Z</dcterms:created>
  <dcterms:modified xsi:type="dcterms:W3CDTF">2022-06-04T11:04:45Z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Именованные каналы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