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MRO Lifecycle &amp; Linkage</w:t>
      </w:r>
    </w:p>
    <w:p>
      <w:pPr>
        <w:spacing w:after="2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Memory Result Object creation, persistence, retrieval, reuse, and audit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V4.5 · April 2026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06060"/>
          <w:sz w:val="18"/>
          <w:szCs w:val="18"/>
        </w:rPr>
        <w:t xml:space="preserve">Subject to NDA on file. Not for redistribution.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Scope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Authoritative engineering description of the Memory Result Object (MRO) layer of ChatAIO. Covers MRO creation, the back-link writeback to contributing HSLs, retrieval (short-circuit and prior-augmentation paths), trust scoring, and the V4.5 audit and repair tooling that surfaced and corrected three silent failure modes in the link path.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MRO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Memory Result Object — persisted retrieval episode { mro_id, query_text, cue_set, seed_hsls, result_text, trust_score, confidence, … }. Stored in mro_objects table.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seed_hsls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Pipe-separated HSL UUIDs the MRO claims as its origin. Set when the MRO is created from a Recall or Live Search.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Back-pointer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 entry [MRO.&lt;uuid&gt;] written into hsl_member for every contributing HSL. Bidirectional with seed_hsls — symmetric in healthy operation.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Short-circuit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pipeline behavior of returning a cached MRO's result_text directly when its similarity to the new query exceeds MRO_SHORT_CIRCUIT_THRESHOLD (0.85). Skips the LLM call entirely.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trust_score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Integer counter on each MRO. Bumped by linkMroToHsl every time an MRO is reused as a prior. Frequently-useful episodes rise to the top of the priors-by-relevance ranking.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Linkage view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System Management → MRO Data → Linkage button. Renders symmetric audit of an MRO's seed_hsls vs. its hsl_member back-pointers.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Creation Path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Two creation surfaces: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3.1 Recall Search auto-save (saveMRO=true in runChatPipeline)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After a successful Recall reply, the pipeline calls createMroObject with the matched HSL UUIDs joined into seed_hsls and the LLM reply as result_text. Then for each ID in matched_hsl_ids, the chat dialog fires linkMroToHsl asynchronously.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3.2 Live Search streaming meta save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aioSearchChatStream emits a meta event carrying matched_hsl_ids. The dialog calls createMroObject with hslIds.join("|") as seed_hsls, then linkMroToHsl per id. Same structure as Recall.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3.3 Manual Save MRO button (chat dialog)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User-triggered save after any reply. Pre-V4.5 this path wrote a human-readable display string ("629 HSLs") into seed_hsls and never called linkMroToHsl. Fixed in commit d3b2116 — handler now reads matched_hsl_ids from lastSearchMeta, joins UUIDs, and writes back-pointers in parallel with the createMroObject call. The earlier broken records remained until the Fix Broken MROs button (commit ada4109 / extended in 238b4fa) repaired them.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The Link-MRO Endpoint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POST /v1/hsl-data/{hsl_id}/link-mro writes [MRO.&lt;uuid&gt;] into the hsl_member side table for that HSL. Idempotent — ON CONFLICT DO NOTHING returns updated=false / reason=already_linked.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INSERT INTO hsl_member (hsl_id, member_value, member_kind, tenant_id)
VALUES (%s, '[MRO.&lt;uuid&gt;]', 'mro', %s)
ON CONFLICT DO NOTHING RETURNING hsl_id;
-- Best-effort dual-write into legacy hsl_element_N column for
-- elements_text-text continuity. Cap of 100; overflow members live
-- only in the side table.
UPDATE hsl_data SET hsl_element_&lt;idx&gt; = %s, updated_at = now()
 WHERE hsl_id = %s;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Retrieval Path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5.1 The MRO probe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Recall query starts with mroSearch(query, k=5). The endpoint returns top-K matches ranked by cue overlap × freshness × trust_score, plus a result_summary.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5.2 Three threshold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Threshold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Constant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≥ 0.85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MRO_SHORT_CIRCUIT_THRESHOLD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returns the prior MRO's result_text directly. No LLM call. Bumps trust_score on the matched MRO. Drops to LLM only if the prior's result_text is empty (defensive guard).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≥ 0.50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MRO_BUNDLE_AUGMENT_THRESHOLD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 is hydrated and injected into the substrate envelope as a prior. The system prompt teaches the LLM to treat priors as framing only, never as ground truth — claims are still grounded in the AIOs.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≥ 0.30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MRO_CUE_SEED_THRESHOLD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Prior's cue_set is unioned into the fresh query's cue extraction (top-K=3). Cheap, broad — gives near-misses a chance to anchor on the same HSLs as a successful prior.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Trust-Score Reinforcement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trust_score on every reused MRO is incremented by 1.0 when (a) it short-circuits a query, or (b) one of its seed_hsls is back-linked from a fresh MRO. The score is a non-decreasing integer per MRO that surfaces the empirically most-useful episodes. There is no decay term — outdated MROs are deleted, not down-ranked.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The Linkage Audit View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Management → MRO Data → Linkage button (Network icon) opens a dialog showing for any MRO: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Section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Seed HSLs count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Number of HSL UUIDs in seed_hsls — what the MRO claims as origins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Linked HSLs count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Number of HSLs that actually carry [MRO.&lt;uuid&gt;] in hsl_member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Symmetry indicator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✓ Symmetric when both sets match exactly. Otherwise an asymmetry count and warnings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seed_minus_linked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HSLs in seed_hsls without a back-pointer. Cause: link-write failure (most common before V4.5) or HSL pruned after creation.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linked_minus_seed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HSLs that carry the back-pointer but aren't in seed_hsls. Cause: manual link, post-creation seed_hsls edit, or repair-induced reseed.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Linked HSL table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Live HSL table — name, member_count, updated_at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Failure Modes Resolved in V4.5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8.1 Display-string in seed_hsls (commit d3b2116)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Pre-V4.5, the manual Save MRO button wrote `${matched_hsls} HSLs` (e.g. "629 HSLs") into seed_hsls and skipped linkMroToHsl entirely. The Linkage view exposed the symptom: every such MRO showed seed=1 / linked=0 with the seed entry rendered as a literal string.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lastSearchMeta now carries matched_hsl_ids: string[] separately from a display-only seed_hsls_display field. handleSaveMro joins UUIDs with "|" for the database write AND fires linkMroToHsl per id.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8.2 Next.js 16 params Promise (commit 1fbfdaf)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Recall and Live Search since the Next.js 16 upgrade silently dropped its back-pointer writes. The proxy at app/api/hsl-data/[id]/link-mro/route.ts kept the Next.js 14 sync params signature ({ params: { id: string } }); Next.js 16 made params Promise-typed. params.id evaluated to undefined at runtime, so the proxy forwarded POST /v1/hsl-data/undefined/link-mro to FastAPI, which tried to parse "undefined" as a UUID and 503'd with InvalidTextRepresentation.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await params, reject empty/undefined ids with HTTP 400, URL-encode the id.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8.3 Fix Broken MROs (commits ada4109 + 238b4fa)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Two-pass repair endpoint POST /v1/mro-objects/repair-seed-hsls and matching admin button (System Management → MRO Data, left of Refresh):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Pass A — Corrupted seed_hsls (display strings, non-UUIDs): if hsl_member back-pointers exist for the MRO, regenerate seed_hsls from those UUIDs. Else clear to "".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Pass B — Missing back-pointers (Next.js 16 victims with valid seed_hsls but linked_count=0): for each seed UUID that's not already in hsl_member, INSERT [MRO.&lt;uuid&gt;] with ON CONFLICT DO NOTHING. FK-safe — pre-flights with hsl_data lookup so a pruned-since-creation HSL is reported as `pruned_count` rather than failing the FK.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Idempotent in both directions. Safe to re-run; toast reports counts (`X seed_hsls fixed · Y back-pointers inserted across Z MROs`).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Operational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Property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Guarantee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Idempotent saves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createMroObject + linkMroToHsl are both ON CONFLICT DO NOTHING; re-running on the same input is a no-op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Symmetric in healthy state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seed_hsls and hsl_member back-pointers should match. The Linkage view is the canonical audit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Best-effort link writes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linkMroToHsl is fire-and-forget. Failures log to console (linkMroToHsl failed (Recall Search, in-memory)) but never fail the user-facing reply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No orphaned MROs in steady state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Fix Broken MROs button reconciles any drift; in V4.5 with the Next.js 16 fix, drift should not accumulate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MRO deletion via Postgres FK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 DELETE CASCADE on hsl_member.hsl_id ensures deleting an HSL also drops its MRO back-pointers — but deleting an MRO does NOT auto-clean its hsl_member entries (see roadmap)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10. Open Roadmap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Items deliberately not in V4.5: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TTL on MROs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Auto-expire MROs older than N days. Not yet implemented; current cleanup is manual via the Delete action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Pipeline-version tag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Stamp every MRO with the retrieval-pipeline git SHA at creation. Invalidate (lower trust) when the pipeline changes materially. Avoids stale-cache poisoning during retrieval-quality improvements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Recompute button per query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One-click 'force fresh retrieval' on any chat reply, bypassing MRO cache for that single query without touching the threshold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Cascade MRO delete to hsl_member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Add ON DELETE trigger on mro_objects that DELETEs from hsl_member where member_kind='mro' and member_value contains the deleted MRO's id. Currently a manual sweep job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11. Provenance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Contribution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lib/aio-chat-pipeline.ts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runChatPipeline orchestration, MRO short-circuit, prior-hydration, post-reply linkMroToHsl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lib/api-client.ts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createMroObject, getMroObject, mroSearch, linkMroToHsl, getMroLinkage, repairMroSeedHsls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components/chat-aio-dialog.tsx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Auto-save and manual Save MRO handlers; lastSearchMeta with matched_hsl_ids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components/system-management.tsx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MroDataPane Linkage dialog; Fix Broken MROs button (handleRepairBrokenMros)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api/routes/mro.py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 CRUD; /repair-seed-hsls (Pass A + Pass B); /{mro_id}/hsls (linkage audit endpoint); /op/mro-search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api/routes/hsl.py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/v1/hsl-data/{hsl_id}/link-mro endpoint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app/api/hsl-data/[id]/link-mro/route.ts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Next.js 16 Promise-aware proxy (post-1fbfdaf fix)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migrations/023_hsl_member_and_uniqueness.sql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hsl_member side table; UNIQUE (tenant_id, hsl_name)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3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End of document.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08080"/>
          <w:sz w:val="16"/>
          <w:szCs w:val="16"/>
        </w:rPr>
        <w:t xml:space="preserve">Generated 2026-04-29T16:42:01.890Z · Information Physics V4.5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2026-04-29T16:42:01.891Z</dcterms:created>
  <dcterms:modified xsi:type="dcterms:W3CDTF">2026-04-29T16:42:01.891Z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