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VatneLAN</w:t>
      </w:r>
      <w:r w:rsidRPr="00000000" w:rsidR="00000000" w:rsidDel="00000000">
        <w:rPr>
          <w:b w:val="1"/>
          <w:color w:val="ff0000"/>
          <w:sz w:val="48"/>
          <w:rtl w:val="0"/>
        </w:rPr>
        <w:t xml:space="preserve"> </w:t>
      </w:r>
      <w:r w:rsidRPr="00000000" w:rsidR="00000000" w:rsidDel="00000000">
        <w:rPr>
          <w:b w:val="1"/>
          <w:sz w:val="48"/>
          <w:rtl w:val="0"/>
        </w:rPr>
        <w:t xml:space="preserve">nettverks dokumentasjon </w:t>
      </w:r>
      <w:r w:rsidRPr="00000000" w:rsidR="00000000" w:rsidDel="00000000">
        <w:rPr>
          <w:b w:val="1"/>
          <w:sz w:val="144"/>
          <w:rtl w:val="0"/>
        </w:rPr>
        <w:t xml:space="preserve">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color w:val="f3f3f3"/>
          <w:sz w:val="48"/>
          <w:highlight w:val="red"/>
          <w:rtl w:val="0"/>
        </w:rPr>
        <w:t xml:space="preserve">Alle endringer skal avklares med TECH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Ole Mathias</w:t>
      </w:r>
    </w:p>
    <w:p w:rsidP="00000000" w:rsidRPr="00000000" w:rsidR="00000000" w:rsidDel="00000000" w:rsidRDefault="00000000">
      <w:r w:rsidRPr="00000000" w:rsidR="00000000" w:rsidDel="00000000">
        <w:rPr>
          <w:b w:val="1"/>
          <w:sz w:val="48"/>
          <w:rtl w:val="0"/>
        </w:rPr>
        <w:t xml:space="preserve">Teknisk CREW</w:t>
      </w:r>
      <w:r w:rsidRPr="00000000" w:rsidR="00000000" w:rsidDel="00000000">
        <w:br w:type="page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OVERSIKT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24"/>
        <w:gridCol w:w="2124"/>
        <w:gridCol w:w="2124"/>
        <w:gridCol w:w="864"/>
        <w:gridCol w:w="2124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Vlan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IP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DHCP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ANNET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INTERNETT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213.184.197.200/30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LINK TIL MIMER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CORE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213.184.213.0/30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LINK MELLOM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CORE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C1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213.184.213.5/32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localhost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C2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213.184.213.6/32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localhost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213.184.213.32/27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SERVER NETTVERK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213.184.213.128/25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CREW NETTVERK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DE-1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213.184.214.0/25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Rad 1 - 2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DE-2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213.184.214.128/25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Rad 3 - 6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DE-3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213.184.215.0/25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Rad 7 - 9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DE-4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213.184.215.128/25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Rad 10 - 11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CORE 01 </w:t>
      </w:r>
      <w:r w:rsidRPr="00000000" w:rsidR="00000000" w:rsidDel="00000000">
        <w:rPr>
          <w:sz w:val="48"/>
          <w:rtl w:val="0"/>
        </w:rPr>
        <w:t xml:space="preserve">Cisco 3560G 24 porter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55"/>
        <w:gridCol w:w="2685"/>
        <w:gridCol w:w="2280"/>
        <w:gridCol w:w="32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INTERNETT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CORE 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Bundle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CORE 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Bundle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SERVER SW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Bundle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SERVER SW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Bundle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CREW SW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Bundle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CREW SW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Bundle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E1-2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E2-1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E3-1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E3-2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E4-1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24 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E4-2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 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E5-1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E5-2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E6-1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E6-2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STAGE SW01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CORE 02 </w:t>
      </w:r>
      <w:r w:rsidRPr="00000000" w:rsidR="00000000" w:rsidDel="00000000">
        <w:rPr>
          <w:sz w:val="48"/>
          <w:rtl w:val="0"/>
        </w:rPr>
        <w:t xml:space="preserve">HP 3500yl-24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55"/>
        <w:gridCol w:w="2685"/>
        <w:gridCol w:w="2280"/>
        <w:gridCol w:w="32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CORE 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Bundle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CORE 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Bundle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E7-1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E7-2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E8-1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E8-2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E9-1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E9-2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E10-1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E10-2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E11-1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E11-2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Server SW </w:t>
      </w:r>
      <w:r w:rsidRPr="00000000" w:rsidR="00000000" w:rsidDel="00000000">
        <w:rPr>
          <w:sz w:val="48"/>
          <w:rtl w:val="0"/>
        </w:rPr>
        <w:t xml:space="preserve">Netgear GS724T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55"/>
        <w:gridCol w:w="2685"/>
        <w:gridCol w:w="2280"/>
        <w:gridCol w:w="32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CORE 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Bundle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CORE 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Bundle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port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port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port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port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Webcam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Rackskap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DEBUG12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DEBUG13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KONTROL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KONTROL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CREW SW </w:t>
      </w:r>
      <w:r w:rsidRPr="00000000" w:rsidR="00000000" w:rsidDel="00000000">
        <w:rPr>
          <w:sz w:val="48"/>
          <w:rtl w:val="0"/>
        </w:rPr>
        <w:t xml:space="preserve">Cisco SG300 28P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55"/>
        <w:gridCol w:w="2685"/>
        <w:gridCol w:w="2280"/>
        <w:gridCol w:w="32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CORE 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Bundle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CORE 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Bundle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WIFI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FORSETTER TIL PORT 28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IP VLAN 12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55"/>
        <w:gridCol w:w="2685"/>
        <w:gridCol w:w="2280"/>
        <w:gridCol w:w="32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HOSTNAME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ROUTER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SERVER-SW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SERVER-SW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SRV01-CONSOLE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SRV01-CONSOLE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SRV01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SRV02-CONSOLE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SRV02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WEBCAM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57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58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r w:rsidRPr="00000000" w:rsidR="00000000" w:rsidDel="00000000">
      <w:rPr>
        <w:rtl w:val="0"/>
      </w:rPr>
      <w:t xml:space="preserve">VatneLAN 2013 | HØST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Nettverks dokumentasjon.docx</dc:title>
</cp:coreProperties>
</file>