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oter8.xml" ContentType="application/vnd.openxmlformats-officedocument.wordprocessingml.foot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header12.xml" ContentType="application/vnd.openxmlformats-officedocument.wordprocessingml.header+xml"/>
  <Override PartName="/word/footer11.xml" ContentType="application/vnd.openxmlformats-officedocument.wordprocessingml.footer+xml"/>
  <Override PartName="/word/footer1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tylesWithEffects.xml" ContentType="application/vnd.ms-word.stylesWithEffect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25C6B93" w14:textId="77777777" w:rsidR="0014380A" w:rsidRPr="008548A1" w:rsidRDefault="0014380A" w:rsidP="0014380A">
      <w:pPr>
        <w:spacing w:before="60" w:after="0"/>
        <w:rPr>
          <w:rFonts w:ascii="Arial" w:hAnsi="Arial"/>
          <w:sz w:val="12"/>
          <w:lang w:val="sr-Cyrl-CS"/>
        </w:rPr>
      </w:pPr>
    </w:p>
    <w:tbl>
      <w:tblPr>
        <w:tblW w:w="0" w:type="auto"/>
        <w:tblInd w:w="108" w:type="dxa"/>
        <w:tblBorders>
          <w:bottom w:val="single" w:sz="4" w:space="0" w:color="auto"/>
        </w:tblBorders>
        <w:tblLayout w:type="fixed"/>
        <w:tblLook w:val="0000" w:firstRow="0" w:lastRow="0" w:firstColumn="0" w:lastColumn="0" w:noHBand="0" w:noVBand="0"/>
      </w:tblPr>
      <w:tblGrid>
        <w:gridCol w:w="1701"/>
        <w:gridCol w:w="6521"/>
        <w:gridCol w:w="1570"/>
      </w:tblGrid>
      <w:tr w:rsidR="0014380A" w:rsidRPr="008548A1" w14:paraId="7C7F220D" w14:textId="77777777" w:rsidTr="0014380A">
        <w:trPr>
          <w:trHeight w:hRule="exact" w:val="1701"/>
        </w:trPr>
        <w:tc>
          <w:tcPr>
            <w:tcW w:w="1701" w:type="dxa"/>
          </w:tcPr>
          <w:p w14:paraId="2E97A378" w14:textId="77777777" w:rsidR="0014380A" w:rsidRPr="008548A1" w:rsidRDefault="0014380A" w:rsidP="00F16F0F">
            <w:pPr>
              <w:spacing w:before="240" w:after="0"/>
              <w:jc w:val="center"/>
              <w:rPr>
                <w:rFonts w:ascii="Arial" w:hAnsi="Arial"/>
                <w:sz w:val="20"/>
              </w:rPr>
            </w:pPr>
            <w:r w:rsidRPr="008548A1">
              <w:rPr>
                <w:rFonts w:ascii="Arial" w:hAnsi="Arial"/>
                <w:sz w:val="20"/>
              </w:rPr>
              <w:object w:dxaOrig="1382" w:dyaOrig="1380" w14:anchorId="3FA5BBD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3.35pt;height:64.65pt" o:ole="" fillcolor="window">
                  <v:imagedata r:id="rId9" o:title=""/>
                </v:shape>
                <o:OLEObject Type="Embed" ProgID="CorelDraw.Graphic.7" ShapeID="_x0000_i1025" DrawAspect="Content" ObjectID="_1837781307" r:id="rId10"/>
              </w:object>
            </w:r>
          </w:p>
        </w:tc>
        <w:tc>
          <w:tcPr>
            <w:tcW w:w="6521" w:type="dxa"/>
            <w:vAlign w:val="center"/>
          </w:tcPr>
          <w:p w14:paraId="0A670DDD" w14:textId="77777777" w:rsidR="0014380A" w:rsidRPr="008548A1" w:rsidRDefault="0014380A" w:rsidP="00F16F0F">
            <w:pPr>
              <w:pStyle w:val="Tekst"/>
              <w:spacing w:before="0" w:after="0"/>
              <w:jc w:val="center"/>
              <w:rPr>
                <w:rFonts w:ascii="Arial" w:hAnsi="Arial"/>
                <w:kern w:val="0"/>
                <w:sz w:val="32"/>
                <w:szCs w:val="32"/>
                <w:lang w:val="ru-RU"/>
              </w:rPr>
            </w:pPr>
            <w:r w:rsidRPr="008548A1">
              <w:rPr>
                <w:rFonts w:ascii="Arial" w:hAnsi="Arial"/>
                <w:kern w:val="0"/>
                <w:sz w:val="32"/>
                <w:szCs w:val="32"/>
                <w:lang w:val="ru-RU"/>
              </w:rPr>
              <w:t>УНИВЕРЗИТЕТ У НОВОМ САДУ</w:t>
            </w:r>
          </w:p>
          <w:p w14:paraId="2E8B848B" w14:textId="77777777" w:rsidR="0014380A" w:rsidRPr="008548A1" w:rsidRDefault="0014380A" w:rsidP="00F16F0F">
            <w:pPr>
              <w:pStyle w:val="Tekst"/>
              <w:spacing w:after="0"/>
              <w:jc w:val="center"/>
              <w:rPr>
                <w:rFonts w:ascii="Arial" w:hAnsi="Arial"/>
                <w:b/>
                <w:spacing w:val="34"/>
                <w:sz w:val="32"/>
                <w:lang w:val="ru-RU"/>
              </w:rPr>
            </w:pPr>
            <w:r w:rsidRPr="008548A1">
              <w:rPr>
                <w:rFonts w:ascii="Arial" w:hAnsi="Arial"/>
                <w:b/>
                <w:kern w:val="0"/>
                <w:sz w:val="32"/>
                <w:szCs w:val="32"/>
                <w:lang w:val="ru-RU"/>
              </w:rPr>
              <w:t>ФАКУЛТЕТ ТЕХНИЧКИХ НАУКА У НОВОМ САДУ</w:t>
            </w:r>
          </w:p>
        </w:tc>
        <w:tc>
          <w:tcPr>
            <w:tcW w:w="1570" w:type="dxa"/>
            <w:vAlign w:val="center"/>
          </w:tcPr>
          <w:p w14:paraId="3968973F" w14:textId="38D9CFFD" w:rsidR="0014380A" w:rsidRPr="008548A1" w:rsidRDefault="0014380A" w:rsidP="00F16F0F">
            <w:pPr>
              <w:pStyle w:val="Tekst"/>
              <w:spacing w:before="0"/>
              <w:jc w:val="center"/>
              <w:rPr>
                <w:rFonts w:ascii="Arial" w:hAnsi="Arial"/>
                <w:spacing w:val="12"/>
                <w:sz w:val="24"/>
              </w:rPr>
            </w:pPr>
            <w:r w:rsidRPr="008548A1">
              <w:rPr>
                <w:noProof/>
              </w:rPr>
              <w:drawing>
                <wp:inline distT="0" distB="0" distL="0" distR="0" wp14:anchorId="5423F435" wp14:editId="597F11A6">
                  <wp:extent cx="783590" cy="866775"/>
                  <wp:effectExtent l="0" t="0" r="0" b="9525"/>
                  <wp:docPr id="1881707878"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r>
    </w:tbl>
    <w:p w14:paraId="344A4895" w14:textId="77777777" w:rsidR="0014380A" w:rsidRPr="008548A1" w:rsidRDefault="0014380A" w:rsidP="0014380A">
      <w:pPr>
        <w:spacing w:before="60" w:after="0"/>
        <w:rPr>
          <w:rFonts w:ascii="Arial" w:hAnsi="Arial"/>
          <w:sz w:val="40"/>
          <w:szCs w:val="40"/>
          <w:lang w:val="sr-Cyrl-CS"/>
        </w:rPr>
      </w:pPr>
    </w:p>
    <w:p w14:paraId="20CF3959" w14:textId="77777777" w:rsidR="0014380A" w:rsidRPr="008548A1" w:rsidRDefault="0014380A" w:rsidP="0014380A">
      <w:pPr>
        <w:spacing w:before="60" w:after="0"/>
        <w:rPr>
          <w:rFonts w:ascii="Arial" w:hAnsi="Arial"/>
          <w:sz w:val="40"/>
          <w:szCs w:val="40"/>
          <w:lang w:val="sr-Cyrl-CS"/>
        </w:rPr>
      </w:pPr>
    </w:p>
    <w:p w14:paraId="48D7CE2B" w14:textId="77777777" w:rsidR="0014380A" w:rsidRPr="008548A1" w:rsidRDefault="0014380A" w:rsidP="0014380A">
      <w:pPr>
        <w:spacing w:before="60" w:after="0"/>
        <w:rPr>
          <w:rFonts w:ascii="Arial" w:hAnsi="Arial"/>
          <w:sz w:val="40"/>
          <w:szCs w:val="40"/>
          <w:lang w:val="sr-Cyrl-CS"/>
        </w:rPr>
      </w:pPr>
    </w:p>
    <w:p w14:paraId="1A0D225D" w14:textId="01AE9426" w:rsidR="0014380A" w:rsidRPr="004F3371" w:rsidRDefault="000F5D7F" w:rsidP="0014380A">
      <w:pPr>
        <w:spacing w:before="60" w:after="0"/>
        <w:ind w:left="993"/>
        <w:rPr>
          <w:rFonts w:ascii="Arial" w:hAnsi="Arial"/>
          <w:sz w:val="40"/>
          <w:szCs w:val="40"/>
          <w:lang w:val="sr-Cyrl-CS"/>
        </w:rPr>
      </w:pPr>
      <w:r w:rsidRPr="004F3371">
        <w:rPr>
          <w:rFonts w:ascii="Arial" w:hAnsi="Arial"/>
          <w:sz w:val="40"/>
          <w:szCs w:val="40"/>
          <w:lang w:val="sr-Cyrl-CS"/>
        </w:rPr>
        <w:t>Лука Ушљебрка</w:t>
      </w:r>
    </w:p>
    <w:p w14:paraId="04EBFBFE" w14:textId="77777777" w:rsidR="0014380A" w:rsidRPr="004F3371" w:rsidRDefault="0014380A" w:rsidP="0014380A">
      <w:pPr>
        <w:spacing w:before="60" w:after="0"/>
        <w:rPr>
          <w:rFonts w:ascii="Arial" w:hAnsi="Arial"/>
          <w:sz w:val="40"/>
          <w:szCs w:val="40"/>
          <w:lang w:val="sr-Cyrl-CS"/>
        </w:rPr>
      </w:pPr>
    </w:p>
    <w:p w14:paraId="6C2EE735" w14:textId="77777777" w:rsidR="0014380A" w:rsidRPr="004F3371" w:rsidRDefault="0014380A" w:rsidP="0014380A">
      <w:pPr>
        <w:spacing w:before="60" w:after="0"/>
        <w:rPr>
          <w:rFonts w:ascii="Arial" w:hAnsi="Arial"/>
          <w:sz w:val="40"/>
          <w:szCs w:val="40"/>
          <w:lang w:val="sr-Cyrl-CS"/>
        </w:rPr>
      </w:pPr>
    </w:p>
    <w:p w14:paraId="5E68D556" w14:textId="77777777" w:rsidR="0014380A" w:rsidRPr="004F3371" w:rsidRDefault="0014380A" w:rsidP="0014380A">
      <w:pPr>
        <w:spacing w:before="60" w:after="0"/>
        <w:rPr>
          <w:rFonts w:ascii="Arial" w:hAnsi="Arial"/>
          <w:sz w:val="40"/>
          <w:szCs w:val="40"/>
          <w:lang w:val="sr-Cyrl-CS"/>
        </w:rPr>
      </w:pPr>
    </w:p>
    <w:p w14:paraId="76CD3275" w14:textId="14A04CAA" w:rsidR="0014380A" w:rsidRPr="002F2363" w:rsidRDefault="004F3371" w:rsidP="0014380A">
      <w:pPr>
        <w:spacing w:before="60" w:after="0"/>
        <w:jc w:val="center"/>
        <w:rPr>
          <w:rFonts w:ascii="Arial" w:hAnsi="Arial"/>
          <w:b/>
          <w:sz w:val="40"/>
          <w:szCs w:val="40"/>
        </w:rPr>
      </w:pPr>
      <w:r w:rsidRPr="004F3371">
        <w:rPr>
          <w:rFonts w:ascii="Arial" w:hAnsi="Arial"/>
          <w:b/>
          <w:sz w:val="50"/>
          <w:szCs w:val="40"/>
          <w:lang w:val="sr-Cyrl-RS"/>
        </w:rPr>
        <w:t xml:space="preserve">Децентрализована архитектура за очување приватности података у </w:t>
      </w:r>
      <w:r w:rsidRPr="00B27843">
        <w:rPr>
          <w:rFonts w:ascii="Arial" w:hAnsi="Arial"/>
          <w:b/>
          <w:i/>
          <w:sz w:val="50"/>
          <w:szCs w:val="40"/>
        </w:rPr>
        <w:t>Smart Grid</w:t>
      </w:r>
      <w:r w:rsidRPr="004F3371">
        <w:rPr>
          <w:rFonts w:ascii="Arial" w:hAnsi="Arial"/>
          <w:b/>
          <w:sz w:val="50"/>
          <w:szCs w:val="40"/>
        </w:rPr>
        <w:t xml:space="preserve"> </w:t>
      </w:r>
      <w:r w:rsidRPr="004F3371">
        <w:rPr>
          <w:rFonts w:ascii="Arial" w:hAnsi="Arial"/>
          <w:b/>
          <w:sz w:val="50"/>
          <w:szCs w:val="40"/>
          <w:lang w:val="sr-Cyrl-RS"/>
        </w:rPr>
        <w:t xml:space="preserve">мрежама заснована на </w:t>
      </w:r>
      <w:r w:rsidRPr="00B27843">
        <w:rPr>
          <w:rFonts w:ascii="Arial" w:hAnsi="Arial"/>
          <w:b/>
          <w:i/>
          <w:sz w:val="50"/>
          <w:szCs w:val="40"/>
        </w:rPr>
        <w:t>ZKP</w:t>
      </w:r>
      <w:r w:rsidRPr="004F3371">
        <w:rPr>
          <w:rFonts w:ascii="Arial" w:hAnsi="Arial"/>
          <w:b/>
          <w:sz w:val="50"/>
          <w:szCs w:val="40"/>
        </w:rPr>
        <w:t xml:space="preserve"> </w:t>
      </w:r>
      <w:r w:rsidRPr="004F3371">
        <w:rPr>
          <w:rFonts w:ascii="Arial" w:hAnsi="Arial"/>
          <w:b/>
          <w:sz w:val="50"/>
          <w:szCs w:val="40"/>
          <w:lang w:val="sr-Cyrl-RS"/>
        </w:rPr>
        <w:t xml:space="preserve">и </w:t>
      </w:r>
      <w:r w:rsidRPr="00B27843">
        <w:rPr>
          <w:rFonts w:ascii="Arial" w:hAnsi="Arial"/>
          <w:b/>
          <w:i/>
          <w:sz w:val="50"/>
          <w:szCs w:val="40"/>
        </w:rPr>
        <w:t>MPC</w:t>
      </w:r>
      <w:r w:rsidRPr="004F3371">
        <w:rPr>
          <w:rFonts w:ascii="Arial" w:hAnsi="Arial"/>
          <w:b/>
          <w:sz w:val="50"/>
          <w:szCs w:val="40"/>
        </w:rPr>
        <w:t xml:space="preserve"> </w:t>
      </w:r>
      <w:r w:rsidRPr="004F3371">
        <w:rPr>
          <w:rFonts w:ascii="Arial" w:hAnsi="Arial"/>
          <w:b/>
          <w:sz w:val="50"/>
          <w:szCs w:val="40"/>
          <w:lang w:val="sr-Cyrl-RS"/>
        </w:rPr>
        <w:t>протоколима</w:t>
      </w:r>
    </w:p>
    <w:p w14:paraId="3915BA20" w14:textId="77777777" w:rsidR="0014380A" w:rsidRPr="008548A1" w:rsidRDefault="0014380A" w:rsidP="0014380A">
      <w:pPr>
        <w:spacing w:before="60" w:after="0"/>
        <w:rPr>
          <w:rFonts w:ascii="Arial" w:hAnsi="Arial"/>
          <w:sz w:val="40"/>
          <w:szCs w:val="40"/>
          <w:lang w:val="sr-Cyrl-CS"/>
        </w:rPr>
      </w:pPr>
    </w:p>
    <w:p w14:paraId="11922EC7"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RS"/>
        </w:rPr>
        <w:t>ЗАВРШНИ</w:t>
      </w:r>
      <w:r w:rsidRPr="008548A1">
        <w:rPr>
          <w:rFonts w:ascii="Arial" w:hAnsi="Arial"/>
          <w:sz w:val="40"/>
          <w:szCs w:val="40"/>
          <w:lang w:val="sr-Cyrl-CS"/>
        </w:rPr>
        <w:t xml:space="preserve"> РАД</w:t>
      </w:r>
    </w:p>
    <w:p w14:paraId="301930E8" w14:textId="77777777" w:rsidR="0014380A" w:rsidRPr="008548A1" w:rsidRDefault="0014380A" w:rsidP="0014380A">
      <w:pPr>
        <w:spacing w:before="60" w:after="0"/>
        <w:jc w:val="center"/>
        <w:rPr>
          <w:rFonts w:ascii="Arial" w:hAnsi="Arial"/>
          <w:sz w:val="40"/>
          <w:szCs w:val="40"/>
          <w:lang w:val="sr-Cyrl-CS"/>
        </w:rPr>
      </w:pPr>
      <w:r w:rsidRPr="008548A1">
        <w:rPr>
          <w:rFonts w:ascii="Arial" w:hAnsi="Arial"/>
          <w:sz w:val="40"/>
          <w:szCs w:val="40"/>
          <w:lang w:val="sr-Cyrl-CS"/>
        </w:rPr>
        <w:t>__________________________</w:t>
      </w:r>
    </w:p>
    <w:p w14:paraId="5175F8FD" w14:textId="64A4A5E9" w:rsidR="0014380A" w:rsidRPr="00936CCD" w:rsidRDefault="00936CCD" w:rsidP="0014380A">
      <w:pPr>
        <w:spacing w:before="60" w:after="0"/>
        <w:jc w:val="center"/>
        <w:rPr>
          <w:rFonts w:ascii="Arial" w:hAnsi="Arial"/>
          <w:color w:val="FF0000"/>
          <w:sz w:val="40"/>
          <w:szCs w:val="40"/>
          <w:lang w:val="sr-Cyrl-CS"/>
        </w:rPr>
      </w:pPr>
      <w:r w:rsidRPr="004F3371">
        <w:rPr>
          <w:rFonts w:ascii="Arial" w:hAnsi="Arial"/>
          <w:sz w:val="40"/>
          <w:szCs w:val="40"/>
          <w:lang w:val="sr-Cyrl-CS"/>
        </w:rPr>
        <w:t>Мастер академске студије</w:t>
      </w:r>
    </w:p>
    <w:p w14:paraId="1E006107" w14:textId="77777777" w:rsidR="0014380A" w:rsidRPr="008548A1" w:rsidRDefault="0014380A" w:rsidP="0014380A">
      <w:pPr>
        <w:spacing w:before="60" w:after="0"/>
        <w:rPr>
          <w:rFonts w:ascii="Arial" w:hAnsi="Arial"/>
          <w:sz w:val="40"/>
          <w:szCs w:val="40"/>
          <w:lang w:val="sr-Cyrl-CS"/>
        </w:rPr>
      </w:pPr>
    </w:p>
    <w:p w14:paraId="0F9710F4" w14:textId="77777777" w:rsidR="0014380A" w:rsidRPr="008548A1" w:rsidRDefault="0014380A" w:rsidP="0014380A">
      <w:pPr>
        <w:spacing w:before="60" w:after="0"/>
        <w:rPr>
          <w:rFonts w:ascii="Arial" w:hAnsi="Arial"/>
          <w:sz w:val="40"/>
          <w:szCs w:val="40"/>
          <w:lang w:val="sr-Cyrl-CS"/>
        </w:rPr>
      </w:pPr>
    </w:p>
    <w:p w14:paraId="31721817" w14:textId="77777777" w:rsidR="0014380A" w:rsidRPr="008548A1" w:rsidRDefault="0014380A" w:rsidP="0014380A">
      <w:pPr>
        <w:spacing w:before="60" w:after="0"/>
        <w:rPr>
          <w:rFonts w:ascii="Arial" w:hAnsi="Arial"/>
          <w:sz w:val="40"/>
          <w:szCs w:val="40"/>
          <w:lang w:val="sr-Cyrl-CS"/>
        </w:rPr>
      </w:pPr>
    </w:p>
    <w:p w14:paraId="0112EDB8" w14:textId="77777777" w:rsidR="0014380A" w:rsidRPr="008548A1" w:rsidRDefault="0014380A" w:rsidP="0014380A">
      <w:pPr>
        <w:spacing w:before="60" w:after="0"/>
        <w:rPr>
          <w:rFonts w:ascii="Arial" w:hAnsi="Arial"/>
          <w:sz w:val="40"/>
          <w:szCs w:val="40"/>
          <w:lang w:val="sr-Cyrl-CS"/>
        </w:rPr>
      </w:pPr>
    </w:p>
    <w:p w14:paraId="4E366AA2" w14:textId="77777777" w:rsidR="0014380A" w:rsidRPr="008548A1" w:rsidRDefault="0014380A" w:rsidP="0014380A">
      <w:pPr>
        <w:spacing w:before="60" w:after="0"/>
        <w:rPr>
          <w:rFonts w:ascii="Arial" w:hAnsi="Arial"/>
          <w:sz w:val="40"/>
          <w:szCs w:val="40"/>
          <w:lang w:val="sr-Cyrl-CS"/>
        </w:rPr>
      </w:pPr>
    </w:p>
    <w:p w14:paraId="18A5AAF0" w14:textId="77777777" w:rsidR="0014380A" w:rsidRPr="008548A1" w:rsidRDefault="0014380A" w:rsidP="0014380A">
      <w:pPr>
        <w:spacing w:before="60" w:after="0"/>
        <w:rPr>
          <w:rFonts w:ascii="Arial" w:hAnsi="Arial"/>
          <w:sz w:val="40"/>
          <w:szCs w:val="40"/>
          <w:lang w:val="sr-Cyrl-CS"/>
        </w:rPr>
      </w:pPr>
    </w:p>
    <w:p w14:paraId="269B6F36" w14:textId="77777777" w:rsidR="0014380A" w:rsidRPr="008548A1" w:rsidRDefault="0014380A" w:rsidP="0014380A">
      <w:pPr>
        <w:spacing w:before="60" w:after="0"/>
        <w:rPr>
          <w:rFonts w:ascii="Arial" w:hAnsi="Arial"/>
          <w:sz w:val="40"/>
          <w:szCs w:val="40"/>
          <w:lang w:val="sr-Cyrl-CS"/>
        </w:rPr>
      </w:pPr>
    </w:p>
    <w:p w14:paraId="34064309" w14:textId="77777777" w:rsidR="0014380A" w:rsidRPr="0014380A" w:rsidRDefault="0014380A" w:rsidP="0014380A">
      <w:pPr>
        <w:spacing w:before="60" w:after="0"/>
        <w:rPr>
          <w:rFonts w:ascii="Arial" w:hAnsi="Arial"/>
          <w:szCs w:val="24"/>
          <w:lang w:val="sr-Cyrl-CS"/>
        </w:rPr>
      </w:pPr>
    </w:p>
    <w:p w14:paraId="6F4670A1" w14:textId="77777777" w:rsidR="0014380A" w:rsidRPr="008548A1" w:rsidRDefault="0014380A" w:rsidP="0014380A">
      <w:pPr>
        <w:spacing w:after="0"/>
        <w:jc w:val="center"/>
        <w:rPr>
          <w:rFonts w:ascii="Arial" w:hAnsi="Arial"/>
          <w:sz w:val="32"/>
          <w:szCs w:val="40"/>
          <w:lang w:val="sr-Cyrl-CS"/>
        </w:rPr>
      </w:pPr>
    </w:p>
    <w:p w14:paraId="5E64B23F" w14:textId="745F8D2B" w:rsidR="00B36198" w:rsidRDefault="0014380A" w:rsidP="0014380A">
      <w:pPr>
        <w:spacing w:after="0"/>
        <w:jc w:val="center"/>
        <w:rPr>
          <w:rFonts w:cs="Times New Roman"/>
          <w:szCs w:val="24"/>
          <w:lang w:val="sr-Latn-RS"/>
        </w:rPr>
      </w:pPr>
      <w:r w:rsidRPr="008548A1">
        <w:rPr>
          <w:rFonts w:ascii="Arial" w:hAnsi="Arial"/>
          <w:sz w:val="32"/>
          <w:szCs w:val="40"/>
          <w:lang w:val="sr-Cyrl-CS"/>
        </w:rPr>
        <w:t>Нови Сад,</w:t>
      </w:r>
      <w:r w:rsidRPr="00CE52BA">
        <w:rPr>
          <w:rFonts w:ascii="Arial" w:hAnsi="Arial" w:cs="Arial"/>
          <w:sz w:val="32"/>
          <w:szCs w:val="40"/>
          <w:lang w:val="sr-Cyrl-CS"/>
        </w:rPr>
        <w:t xml:space="preserve"> </w:t>
      </w:r>
      <w:r w:rsidR="004F3371" w:rsidRPr="00CE52BA">
        <w:rPr>
          <w:rFonts w:ascii="Arial" w:hAnsi="Arial" w:cs="Arial"/>
          <w:sz w:val="32"/>
          <w:szCs w:val="40"/>
          <w:lang w:val="sr-Cyrl-CS"/>
        </w:rPr>
        <w:t>2026</w:t>
      </w:r>
      <w:r w:rsidR="00CE52BA" w:rsidRPr="00CE52BA">
        <w:rPr>
          <w:rFonts w:ascii="Arial" w:hAnsi="Arial" w:cs="Arial"/>
          <w:sz w:val="32"/>
          <w:szCs w:val="40"/>
          <w:lang w:val="sr-Cyrl-CS"/>
        </w:rPr>
        <w:t>.</w:t>
      </w:r>
      <w:r w:rsidR="00B36198">
        <w:rPr>
          <w:rFonts w:cs="Times New Roman"/>
          <w:szCs w:val="24"/>
          <w:lang w:val="sr-Latn-RS"/>
        </w:rPr>
        <w:br w:type="page"/>
      </w:r>
    </w:p>
    <w:p w14:paraId="73DC8ABE" w14:textId="77777777" w:rsidR="00B36198" w:rsidRDefault="00B36198">
      <w:pPr>
        <w:rPr>
          <w:rFonts w:cs="Times New Roman"/>
          <w:szCs w:val="24"/>
          <w:lang w:val="sr-Latn-RS"/>
        </w:rPr>
        <w:sectPr w:rsidR="00B36198" w:rsidSect="0014380A">
          <w:pgSz w:w="11906" w:h="16838" w:code="9"/>
          <w:pgMar w:top="562" w:right="562" w:bottom="562" w:left="1411" w:header="720" w:footer="720" w:gutter="0"/>
          <w:cols w:space="720"/>
          <w:docGrid w:linePitch="360"/>
        </w:sectPr>
      </w:pPr>
    </w:p>
    <w:p w14:paraId="73DF0C2B" w14:textId="77777777" w:rsidR="00B36198" w:rsidRDefault="00B36198">
      <w:pPr>
        <w:rPr>
          <w:rFonts w:cs="Times New Roman"/>
          <w:szCs w:val="24"/>
          <w:lang w:val="sr-Latn-RS"/>
        </w:rPr>
        <w:sectPr w:rsidR="00B36198" w:rsidSect="0014380A">
          <w:headerReference w:type="default" r:id="rId12"/>
          <w:footerReference w:type="default" r:id="rId13"/>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27"/>
        <w:gridCol w:w="1417"/>
        <w:gridCol w:w="4253"/>
        <w:gridCol w:w="1995"/>
      </w:tblGrid>
      <w:tr w:rsidR="0014380A" w:rsidRPr="00EB0828" w14:paraId="37C1888F" w14:textId="77777777" w:rsidTr="0014380A">
        <w:trPr>
          <w:cantSplit/>
          <w:trHeight w:hRule="exact" w:val="350"/>
        </w:trPr>
        <w:tc>
          <w:tcPr>
            <w:tcW w:w="3544" w:type="dxa"/>
            <w:gridSpan w:val="2"/>
            <w:tcBorders>
              <w:top w:val="single" w:sz="12" w:space="0" w:color="auto"/>
              <w:bottom w:val="dashSmallGap" w:sz="4" w:space="0" w:color="auto"/>
            </w:tcBorders>
          </w:tcPr>
          <w:p w14:paraId="55E9E81C"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Редни број, </w:t>
            </w:r>
            <w:r w:rsidRPr="00EB0828">
              <w:rPr>
                <w:rFonts w:ascii="Arial" w:hAnsi="Arial"/>
                <w:b/>
                <w:sz w:val="18"/>
              </w:rPr>
              <w:t>РБР</w:t>
            </w:r>
            <w:r w:rsidRPr="00EB0828">
              <w:rPr>
                <w:rFonts w:ascii="Arial" w:hAnsi="Arial"/>
                <w:sz w:val="18"/>
              </w:rPr>
              <w:t>:</w:t>
            </w:r>
          </w:p>
        </w:tc>
        <w:tc>
          <w:tcPr>
            <w:tcW w:w="6248" w:type="dxa"/>
            <w:gridSpan w:val="2"/>
            <w:tcBorders>
              <w:top w:val="single" w:sz="12" w:space="0" w:color="auto"/>
              <w:bottom w:val="dashSmallGap" w:sz="4" w:space="0" w:color="auto"/>
            </w:tcBorders>
          </w:tcPr>
          <w:p w14:paraId="097A66AC" w14:textId="77777777" w:rsidR="0014380A" w:rsidRPr="00EB0828" w:rsidRDefault="0014380A" w:rsidP="00F16F0F">
            <w:pPr>
              <w:spacing w:before="60" w:after="60"/>
              <w:rPr>
                <w:rFonts w:ascii="Arial" w:hAnsi="Arial"/>
                <w:sz w:val="18"/>
              </w:rPr>
            </w:pPr>
          </w:p>
        </w:tc>
      </w:tr>
      <w:tr w:rsidR="0014380A" w:rsidRPr="00EB0828" w14:paraId="51519507" w14:textId="77777777" w:rsidTr="0014380A">
        <w:trPr>
          <w:cantSplit/>
          <w:trHeight w:hRule="exact" w:val="350"/>
        </w:trPr>
        <w:tc>
          <w:tcPr>
            <w:tcW w:w="3544" w:type="dxa"/>
            <w:gridSpan w:val="2"/>
            <w:tcBorders>
              <w:top w:val="dashSmallGap" w:sz="4" w:space="0" w:color="auto"/>
              <w:bottom w:val="dashSmallGap" w:sz="4" w:space="0" w:color="auto"/>
            </w:tcBorders>
          </w:tcPr>
          <w:p w14:paraId="16A0B902" w14:textId="77777777" w:rsidR="0014380A" w:rsidRPr="00EB0828" w:rsidRDefault="0014380A" w:rsidP="00F16F0F">
            <w:pPr>
              <w:spacing w:before="60" w:after="60"/>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248" w:type="dxa"/>
            <w:gridSpan w:val="2"/>
            <w:tcBorders>
              <w:top w:val="dashSmallGap" w:sz="4" w:space="0" w:color="auto"/>
              <w:bottom w:val="dashSmallGap" w:sz="4" w:space="0" w:color="auto"/>
            </w:tcBorders>
          </w:tcPr>
          <w:p w14:paraId="2EE63A26" w14:textId="77777777" w:rsidR="0014380A" w:rsidRPr="00EB0828" w:rsidRDefault="0014380A" w:rsidP="00F16F0F">
            <w:pPr>
              <w:spacing w:before="60" w:after="60"/>
              <w:rPr>
                <w:rFonts w:ascii="Arial" w:hAnsi="Arial"/>
                <w:sz w:val="18"/>
              </w:rPr>
            </w:pPr>
          </w:p>
        </w:tc>
      </w:tr>
      <w:tr w:rsidR="0014380A" w:rsidRPr="00EB0828" w14:paraId="5FA53081" w14:textId="77777777" w:rsidTr="0014380A">
        <w:trPr>
          <w:cantSplit/>
          <w:trHeight w:hRule="exact" w:val="350"/>
        </w:trPr>
        <w:tc>
          <w:tcPr>
            <w:tcW w:w="3544" w:type="dxa"/>
            <w:gridSpan w:val="2"/>
            <w:tcBorders>
              <w:top w:val="dashSmallGap" w:sz="4" w:space="0" w:color="auto"/>
              <w:bottom w:val="dashSmallGap" w:sz="4" w:space="0" w:color="auto"/>
            </w:tcBorders>
          </w:tcPr>
          <w:p w14:paraId="41CF037C" w14:textId="77777777" w:rsidR="0014380A" w:rsidRPr="00EB0828" w:rsidRDefault="0014380A" w:rsidP="00F16F0F">
            <w:pPr>
              <w:spacing w:before="60" w:after="60"/>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248" w:type="dxa"/>
            <w:gridSpan w:val="2"/>
            <w:tcBorders>
              <w:top w:val="dashSmallGap" w:sz="4" w:space="0" w:color="auto"/>
              <w:bottom w:val="dashSmallGap" w:sz="4" w:space="0" w:color="auto"/>
            </w:tcBorders>
          </w:tcPr>
          <w:p w14:paraId="3DC59300" w14:textId="2CD09213" w:rsidR="0014380A" w:rsidRPr="00EB0828" w:rsidRDefault="00F927B6" w:rsidP="00F16F0F">
            <w:pPr>
              <w:spacing w:before="60" w:after="60"/>
              <w:rPr>
                <w:rFonts w:ascii="Arial" w:hAnsi="Arial"/>
                <w:sz w:val="18"/>
              </w:rPr>
            </w:pPr>
            <w:r w:rsidRPr="00F927B6">
              <w:rPr>
                <w:rFonts w:ascii="Arial" w:hAnsi="Arial" w:hint="cs"/>
                <w:sz w:val="18"/>
              </w:rPr>
              <w:t>Монографска</w:t>
            </w:r>
            <w:r w:rsidRPr="00F927B6">
              <w:rPr>
                <w:rFonts w:ascii="Arial" w:hAnsi="Arial"/>
                <w:sz w:val="18"/>
              </w:rPr>
              <w:t xml:space="preserve"> </w:t>
            </w:r>
            <w:r w:rsidRPr="00F927B6">
              <w:rPr>
                <w:rFonts w:ascii="Arial" w:hAnsi="Arial" w:hint="cs"/>
                <w:sz w:val="18"/>
              </w:rPr>
              <w:t>документација</w:t>
            </w:r>
          </w:p>
        </w:tc>
      </w:tr>
      <w:tr w:rsidR="0014380A" w:rsidRPr="00EB0828" w14:paraId="05482B9A" w14:textId="77777777" w:rsidTr="0014380A">
        <w:trPr>
          <w:cantSplit/>
          <w:trHeight w:hRule="exact" w:val="350"/>
        </w:trPr>
        <w:tc>
          <w:tcPr>
            <w:tcW w:w="3544" w:type="dxa"/>
            <w:gridSpan w:val="2"/>
            <w:tcBorders>
              <w:top w:val="dashSmallGap" w:sz="4" w:space="0" w:color="auto"/>
              <w:bottom w:val="dashSmallGap" w:sz="4" w:space="0" w:color="auto"/>
            </w:tcBorders>
          </w:tcPr>
          <w:p w14:paraId="5F42A5F8" w14:textId="77777777" w:rsidR="0014380A" w:rsidRPr="00EB0828" w:rsidRDefault="0014380A" w:rsidP="00F16F0F">
            <w:pPr>
              <w:spacing w:before="60" w:after="60"/>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248" w:type="dxa"/>
            <w:gridSpan w:val="2"/>
            <w:tcBorders>
              <w:top w:val="dashSmallGap" w:sz="4" w:space="0" w:color="auto"/>
              <w:bottom w:val="dashSmallGap" w:sz="4" w:space="0" w:color="auto"/>
            </w:tcBorders>
          </w:tcPr>
          <w:p w14:paraId="1AE60485" w14:textId="0B5AD250" w:rsidR="0014380A" w:rsidRPr="00EB0828" w:rsidRDefault="00F927B6" w:rsidP="00F16F0F">
            <w:pPr>
              <w:spacing w:before="60" w:after="60"/>
              <w:rPr>
                <w:rFonts w:ascii="Arial" w:hAnsi="Arial"/>
                <w:sz w:val="18"/>
              </w:rPr>
            </w:pPr>
            <w:r w:rsidRPr="00F927B6">
              <w:rPr>
                <w:rFonts w:ascii="Arial" w:hAnsi="Arial" w:hint="cs"/>
                <w:sz w:val="18"/>
              </w:rPr>
              <w:t>Текстуални</w:t>
            </w:r>
            <w:r w:rsidRPr="00F927B6">
              <w:rPr>
                <w:rFonts w:ascii="Arial" w:hAnsi="Arial"/>
                <w:sz w:val="18"/>
              </w:rPr>
              <w:t xml:space="preserve"> </w:t>
            </w:r>
            <w:r w:rsidRPr="00F927B6">
              <w:rPr>
                <w:rFonts w:ascii="Arial" w:hAnsi="Arial" w:hint="cs"/>
                <w:sz w:val="18"/>
              </w:rPr>
              <w:t>штампани</w:t>
            </w:r>
            <w:r w:rsidRPr="00F927B6">
              <w:rPr>
                <w:rFonts w:ascii="Arial" w:hAnsi="Arial"/>
                <w:sz w:val="18"/>
              </w:rPr>
              <w:t xml:space="preserve"> </w:t>
            </w:r>
            <w:r w:rsidRPr="00F927B6">
              <w:rPr>
                <w:rFonts w:ascii="Arial" w:hAnsi="Arial" w:hint="cs"/>
                <w:sz w:val="18"/>
              </w:rPr>
              <w:t>материјал</w:t>
            </w:r>
          </w:p>
        </w:tc>
      </w:tr>
      <w:tr w:rsidR="0014380A" w:rsidRPr="00EB0828" w14:paraId="7BAC6B91" w14:textId="77777777" w:rsidTr="0014380A">
        <w:trPr>
          <w:cantSplit/>
          <w:trHeight w:hRule="exact" w:val="350"/>
        </w:trPr>
        <w:tc>
          <w:tcPr>
            <w:tcW w:w="3544" w:type="dxa"/>
            <w:gridSpan w:val="2"/>
            <w:tcBorders>
              <w:top w:val="dashSmallGap" w:sz="4" w:space="0" w:color="auto"/>
              <w:bottom w:val="dashSmallGap" w:sz="4" w:space="0" w:color="auto"/>
            </w:tcBorders>
          </w:tcPr>
          <w:p w14:paraId="3CBD58C9" w14:textId="77777777" w:rsidR="0014380A" w:rsidRPr="00EB0828" w:rsidRDefault="0014380A" w:rsidP="00F16F0F">
            <w:pPr>
              <w:spacing w:before="60" w:after="60"/>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248" w:type="dxa"/>
            <w:gridSpan w:val="2"/>
            <w:tcBorders>
              <w:top w:val="dashSmallGap" w:sz="4" w:space="0" w:color="auto"/>
              <w:bottom w:val="dashSmallGap" w:sz="4" w:space="0" w:color="auto"/>
            </w:tcBorders>
          </w:tcPr>
          <w:p w14:paraId="4703E672" w14:textId="28E61DF8" w:rsidR="0014380A" w:rsidRPr="00CE52BA" w:rsidRDefault="00F927B6" w:rsidP="00F16F0F">
            <w:pPr>
              <w:spacing w:before="60" w:after="60"/>
              <w:rPr>
                <w:rFonts w:ascii="Arial" w:hAnsi="Arial"/>
                <w:sz w:val="18"/>
              </w:rPr>
            </w:pPr>
            <w:r w:rsidRPr="00CE52BA">
              <w:rPr>
                <w:rFonts w:ascii="Arial" w:hAnsi="Arial"/>
                <w:sz w:val="18"/>
                <w:lang w:val="sr-Cyrl-RS"/>
              </w:rPr>
              <w:t xml:space="preserve">Мастер </w:t>
            </w:r>
            <w:r w:rsidRPr="00CE52BA">
              <w:rPr>
                <w:rFonts w:ascii="Arial" w:hAnsi="Arial" w:hint="cs"/>
                <w:sz w:val="18"/>
                <w:lang w:val="sr-Cyrl-RS"/>
              </w:rPr>
              <w:t>рад</w:t>
            </w:r>
          </w:p>
        </w:tc>
      </w:tr>
      <w:tr w:rsidR="0014380A" w:rsidRPr="00EB0828" w14:paraId="40A545C2" w14:textId="77777777" w:rsidTr="0014380A">
        <w:trPr>
          <w:cantSplit/>
          <w:trHeight w:hRule="exact" w:val="350"/>
        </w:trPr>
        <w:tc>
          <w:tcPr>
            <w:tcW w:w="3544" w:type="dxa"/>
            <w:gridSpan w:val="2"/>
            <w:tcBorders>
              <w:top w:val="dashSmallGap" w:sz="4" w:space="0" w:color="auto"/>
              <w:bottom w:val="dashSmallGap" w:sz="4" w:space="0" w:color="auto"/>
            </w:tcBorders>
          </w:tcPr>
          <w:p w14:paraId="20A796CF" w14:textId="77777777" w:rsidR="0014380A" w:rsidRPr="00EB0828" w:rsidRDefault="0014380A" w:rsidP="00F16F0F">
            <w:pPr>
              <w:spacing w:before="60" w:after="60"/>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248" w:type="dxa"/>
            <w:gridSpan w:val="2"/>
            <w:tcBorders>
              <w:top w:val="dashSmallGap" w:sz="4" w:space="0" w:color="auto"/>
              <w:bottom w:val="dashSmallGap" w:sz="4" w:space="0" w:color="auto"/>
            </w:tcBorders>
          </w:tcPr>
          <w:p w14:paraId="585143DC" w14:textId="2E3474DC" w:rsidR="0014380A" w:rsidRPr="00CE52BA" w:rsidRDefault="00CE52BA" w:rsidP="00F16F0F">
            <w:pPr>
              <w:spacing w:before="60" w:after="60"/>
              <w:rPr>
                <w:rFonts w:ascii="Arial" w:hAnsi="Arial"/>
                <w:sz w:val="18"/>
                <w:lang w:val="sr-Cyrl-RS"/>
              </w:rPr>
            </w:pPr>
            <w:r w:rsidRPr="00CE52BA">
              <w:rPr>
                <w:rFonts w:ascii="Arial" w:hAnsi="Arial"/>
                <w:sz w:val="18"/>
                <w:lang w:val="sr-Cyrl-RS"/>
              </w:rPr>
              <w:t>Лука Ушљебрка</w:t>
            </w:r>
          </w:p>
        </w:tc>
      </w:tr>
      <w:tr w:rsidR="0014380A" w:rsidRPr="00EB0828" w14:paraId="5A559DE1" w14:textId="77777777" w:rsidTr="0014380A">
        <w:trPr>
          <w:cantSplit/>
          <w:trHeight w:hRule="exact" w:val="350"/>
        </w:trPr>
        <w:tc>
          <w:tcPr>
            <w:tcW w:w="3544" w:type="dxa"/>
            <w:gridSpan w:val="2"/>
            <w:tcBorders>
              <w:top w:val="dashSmallGap" w:sz="4" w:space="0" w:color="auto"/>
              <w:bottom w:val="dashSmallGap" w:sz="4" w:space="0" w:color="auto"/>
            </w:tcBorders>
          </w:tcPr>
          <w:p w14:paraId="1F720077" w14:textId="77777777" w:rsidR="0014380A" w:rsidRPr="00EB0828" w:rsidRDefault="0014380A" w:rsidP="00F16F0F">
            <w:pPr>
              <w:spacing w:before="60" w:after="60"/>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248" w:type="dxa"/>
            <w:gridSpan w:val="2"/>
            <w:tcBorders>
              <w:top w:val="dashSmallGap" w:sz="4" w:space="0" w:color="auto"/>
              <w:bottom w:val="dashSmallGap" w:sz="4" w:space="0" w:color="auto"/>
            </w:tcBorders>
          </w:tcPr>
          <w:p w14:paraId="738898AA" w14:textId="54A70E39" w:rsidR="0014380A" w:rsidRPr="00F927B6" w:rsidRDefault="00CE52BA" w:rsidP="00CE52BA">
            <w:pPr>
              <w:spacing w:before="60" w:after="60"/>
              <w:rPr>
                <w:rFonts w:ascii="Arial" w:hAnsi="Arial"/>
                <w:sz w:val="18"/>
                <w:lang w:val="sr-Cyrl-RS"/>
              </w:rPr>
            </w:pPr>
            <w:r>
              <w:rPr>
                <w:rFonts w:ascii="Arial" w:hAnsi="Arial"/>
                <w:sz w:val="18"/>
                <w:lang w:val="sr-Cyrl-RS"/>
              </w:rPr>
              <w:t>др Горан Сладић</w:t>
            </w:r>
            <w:r w:rsidR="00F927B6">
              <w:rPr>
                <w:rFonts w:ascii="Arial" w:hAnsi="Arial"/>
                <w:sz w:val="18"/>
                <w:lang w:val="sr-Cyrl-RS"/>
              </w:rPr>
              <w:t xml:space="preserve">, </w:t>
            </w:r>
            <w:r>
              <w:rPr>
                <w:rFonts w:ascii="Arial" w:hAnsi="Arial"/>
                <w:sz w:val="18"/>
                <w:lang w:val="sr-Cyrl-RS"/>
              </w:rPr>
              <w:t>редовни професор</w:t>
            </w:r>
          </w:p>
        </w:tc>
      </w:tr>
      <w:tr w:rsidR="0014380A" w:rsidRPr="00EB0828" w14:paraId="3D0658F4" w14:textId="77777777" w:rsidTr="002E174B">
        <w:trPr>
          <w:cantSplit/>
          <w:trHeight w:hRule="exact" w:val="564"/>
        </w:trPr>
        <w:tc>
          <w:tcPr>
            <w:tcW w:w="3544" w:type="dxa"/>
            <w:gridSpan w:val="2"/>
            <w:tcBorders>
              <w:top w:val="dashSmallGap" w:sz="4" w:space="0" w:color="auto"/>
              <w:bottom w:val="dashSmallGap" w:sz="4" w:space="0" w:color="auto"/>
            </w:tcBorders>
          </w:tcPr>
          <w:p w14:paraId="21969EC7" w14:textId="77777777" w:rsidR="0014380A" w:rsidRPr="00EB0828" w:rsidRDefault="0014380A" w:rsidP="00F16F0F">
            <w:pPr>
              <w:spacing w:before="60" w:after="60"/>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248" w:type="dxa"/>
            <w:gridSpan w:val="2"/>
            <w:tcBorders>
              <w:top w:val="dashSmallGap" w:sz="4" w:space="0" w:color="auto"/>
              <w:bottom w:val="dashSmallGap" w:sz="4" w:space="0" w:color="auto"/>
            </w:tcBorders>
          </w:tcPr>
          <w:p w14:paraId="2A55EA32" w14:textId="7094F43B" w:rsidR="0014380A" w:rsidRPr="002E174B" w:rsidRDefault="00CE52BA" w:rsidP="00F16F0F">
            <w:pPr>
              <w:spacing w:before="60" w:after="60"/>
              <w:rPr>
                <w:rFonts w:ascii="Arial" w:hAnsi="Arial"/>
                <w:sz w:val="18"/>
                <w:lang w:val="sr-Cyrl-RS"/>
              </w:rPr>
            </w:pPr>
            <w:r w:rsidRPr="00CE52BA">
              <w:rPr>
                <w:rFonts w:ascii="Arial" w:hAnsi="Arial"/>
                <w:sz w:val="18"/>
                <w:lang w:val="sr-Cyrl-RS"/>
              </w:rPr>
              <w:t xml:space="preserve">Децентрализована архитектура за очување приватности података у </w:t>
            </w:r>
            <w:r w:rsidRPr="00CE52BA">
              <w:rPr>
                <w:rFonts w:ascii="Arial" w:hAnsi="Arial"/>
                <w:sz w:val="18"/>
                <w:lang w:val="sr-Latn-RS"/>
              </w:rPr>
              <w:t xml:space="preserve">Smart Grid </w:t>
            </w:r>
            <w:r w:rsidRPr="00CE52BA">
              <w:rPr>
                <w:rFonts w:ascii="Arial" w:hAnsi="Arial"/>
                <w:sz w:val="18"/>
                <w:lang w:val="sr-Cyrl-RS"/>
              </w:rPr>
              <w:t xml:space="preserve">мрежама заснована на </w:t>
            </w:r>
            <w:r w:rsidRPr="00CE52BA">
              <w:rPr>
                <w:rFonts w:ascii="Arial" w:hAnsi="Arial"/>
                <w:sz w:val="18"/>
              </w:rPr>
              <w:t xml:space="preserve">ZKP </w:t>
            </w:r>
            <w:r w:rsidRPr="00CE52BA">
              <w:rPr>
                <w:rFonts w:ascii="Arial" w:hAnsi="Arial"/>
                <w:sz w:val="18"/>
                <w:lang w:val="sr-Cyrl-RS"/>
              </w:rPr>
              <w:t xml:space="preserve">и </w:t>
            </w:r>
            <w:r w:rsidRPr="00CE52BA">
              <w:rPr>
                <w:rFonts w:ascii="Arial" w:hAnsi="Arial"/>
                <w:sz w:val="18"/>
              </w:rPr>
              <w:t xml:space="preserve">MPC </w:t>
            </w:r>
            <w:r w:rsidRPr="00CE52BA">
              <w:rPr>
                <w:rFonts w:ascii="Arial" w:hAnsi="Arial"/>
                <w:sz w:val="18"/>
                <w:lang w:val="sr-Cyrl-RS"/>
              </w:rPr>
              <w:t>протоколима</w:t>
            </w:r>
            <w:r w:rsidR="0014380A" w:rsidRPr="00CE52BA">
              <w:rPr>
                <w:rFonts w:ascii="Arial" w:hAnsi="Arial"/>
                <w:sz w:val="18"/>
              </w:rPr>
              <w:br/>
            </w:r>
          </w:p>
        </w:tc>
      </w:tr>
      <w:tr w:rsidR="0014380A" w:rsidRPr="00EB0828" w14:paraId="0A4462C9" w14:textId="77777777" w:rsidTr="0014380A">
        <w:trPr>
          <w:cantSplit/>
          <w:trHeight w:hRule="exact" w:val="350"/>
        </w:trPr>
        <w:tc>
          <w:tcPr>
            <w:tcW w:w="3544" w:type="dxa"/>
            <w:gridSpan w:val="2"/>
            <w:tcBorders>
              <w:top w:val="dashSmallGap" w:sz="4" w:space="0" w:color="auto"/>
              <w:bottom w:val="dashSmallGap" w:sz="4" w:space="0" w:color="auto"/>
            </w:tcBorders>
          </w:tcPr>
          <w:p w14:paraId="378F6BD9"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248" w:type="dxa"/>
            <w:gridSpan w:val="2"/>
            <w:tcBorders>
              <w:top w:val="dashSmallGap" w:sz="4" w:space="0" w:color="auto"/>
              <w:bottom w:val="dashSmallGap" w:sz="4" w:space="0" w:color="auto"/>
            </w:tcBorders>
          </w:tcPr>
          <w:p w14:paraId="14292A31" w14:textId="267F1CFB" w:rsidR="0014380A" w:rsidRPr="00EB0828" w:rsidRDefault="00F927B6" w:rsidP="00F16F0F">
            <w:pPr>
              <w:spacing w:before="60" w:after="60"/>
              <w:rPr>
                <w:rFonts w:ascii="Arial" w:hAnsi="Arial"/>
                <w:sz w:val="18"/>
              </w:rPr>
            </w:pPr>
            <w:r w:rsidRPr="00F927B6">
              <w:rPr>
                <w:rFonts w:ascii="Arial" w:hAnsi="Arial" w:hint="cs"/>
                <w:sz w:val="18"/>
              </w:rPr>
              <w:t>Српски</w:t>
            </w:r>
            <w:r w:rsidRPr="00F927B6">
              <w:rPr>
                <w:rFonts w:ascii="Arial" w:hAnsi="Arial"/>
                <w:sz w:val="18"/>
              </w:rPr>
              <w:t xml:space="preserve"> / </w:t>
            </w:r>
            <w:r w:rsidRPr="00F927B6">
              <w:rPr>
                <w:rFonts w:ascii="Arial" w:hAnsi="Arial" w:hint="cs"/>
                <w:sz w:val="18"/>
              </w:rPr>
              <w:t>ћирилица</w:t>
            </w:r>
          </w:p>
        </w:tc>
      </w:tr>
      <w:tr w:rsidR="0014380A" w:rsidRPr="00EB0828" w14:paraId="1DF5202F" w14:textId="77777777" w:rsidTr="0014380A">
        <w:trPr>
          <w:cantSplit/>
          <w:trHeight w:hRule="exact" w:val="350"/>
        </w:trPr>
        <w:tc>
          <w:tcPr>
            <w:tcW w:w="3544" w:type="dxa"/>
            <w:gridSpan w:val="2"/>
            <w:tcBorders>
              <w:top w:val="dashSmallGap" w:sz="4" w:space="0" w:color="auto"/>
              <w:bottom w:val="dashSmallGap" w:sz="4" w:space="0" w:color="auto"/>
            </w:tcBorders>
          </w:tcPr>
          <w:p w14:paraId="7C8E6958" w14:textId="77777777" w:rsidR="0014380A" w:rsidRPr="00EB0828" w:rsidRDefault="0014380A" w:rsidP="00F16F0F">
            <w:pPr>
              <w:spacing w:before="60" w:after="60"/>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248" w:type="dxa"/>
            <w:gridSpan w:val="2"/>
            <w:tcBorders>
              <w:top w:val="dashSmallGap" w:sz="4" w:space="0" w:color="auto"/>
              <w:bottom w:val="dashSmallGap" w:sz="4" w:space="0" w:color="auto"/>
            </w:tcBorders>
          </w:tcPr>
          <w:p w14:paraId="7E6C5B3D" w14:textId="2915BA61" w:rsidR="0014380A" w:rsidRPr="00EB0828" w:rsidRDefault="00F927B6" w:rsidP="00F16F0F">
            <w:pPr>
              <w:spacing w:before="60" w:after="60"/>
              <w:rPr>
                <w:rFonts w:ascii="Arial" w:hAnsi="Arial"/>
                <w:sz w:val="18"/>
              </w:rPr>
            </w:pPr>
            <w:r w:rsidRPr="00F927B6">
              <w:rPr>
                <w:rFonts w:ascii="Arial" w:hAnsi="Arial" w:hint="cs"/>
                <w:sz w:val="18"/>
              </w:rPr>
              <w:t>Српски</w:t>
            </w:r>
          </w:p>
        </w:tc>
      </w:tr>
      <w:tr w:rsidR="0014380A" w:rsidRPr="00EB0828" w14:paraId="4FB51A66" w14:textId="77777777" w:rsidTr="0014380A">
        <w:trPr>
          <w:cantSplit/>
          <w:trHeight w:hRule="exact" w:val="350"/>
        </w:trPr>
        <w:tc>
          <w:tcPr>
            <w:tcW w:w="3544" w:type="dxa"/>
            <w:gridSpan w:val="2"/>
            <w:tcBorders>
              <w:top w:val="dashSmallGap" w:sz="4" w:space="0" w:color="auto"/>
              <w:bottom w:val="dashSmallGap" w:sz="4" w:space="0" w:color="auto"/>
            </w:tcBorders>
          </w:tcPr>
          <w:p w14:paraId="5FE069A3" w14:textId="77777777" w:rsidR="0014380A" w:rsidRPr="00EB0828" w:rsidRDefault="0014380A" w:rsidP="00F16F0F">
            <w:pPr>
              <w:spacing w:before="60" w:after="60"/>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248" w:type="dxa"/>
            <w:gridSpan w:val="2"/>
            <w:tcBorders>
              <w:top w:val="dashSmallGap" w:sz="4" w:space="0" w:color="auto"/>
              <w:bottom w:val="dashSmallGap" w:sz="4" w:space="0" w:color="auto"/>
            </w:tcBorders>
          </w:tcPr>
          <w:p w14:paraId="3F4185C1" w14:textId="70391A24" w:rsidR="0014380A" w:rsidRPr="00EB0828" w:rsidRDefault="00F927B6" w:rsidP="00F16F0F">
            <w:pPr>
              <w:spacing w:before="60" w:after="60"/>
              <w:rPr>
                <w:rFonts w:ascii="Arial" w:hAnsi="Arial"/>
                <w:sz w:val="18"/>
              </w:rPr>
            </w:pPr>
            <w:r w:rsidRPr="00F927B6">
              <w:rPr>
                <w:rFonts w:ascii="Arial" w:hAnsi="Arial" w:hint="cs"/>
                <w:sz w:val="18"/>
              </w:rPr>
              <w:t>Република</w:t>
            </w:r>
            <w:r w:rsidRPr="00F927B6">
              <w:rPr>
                <w:rFonts w:ascii="Arial" w:hAnsi="Arial"/>
                <w:sz w:val="18"/>
              </w:rPr>
              <w:t xml:space="preserve"> </w:t>
            </w:r>
            <w:r w:rsidRPr="00F927B6">
              <w:rPr>
                <w:rFonts w:ascii="Arial" w:hAnsi="Arial" w:hint="cs"/>
                <w:sz w:val="18"/>
              </w:rPr>
              <w:t>Србија</w:t>
            </w:r>
          </w:p>
        </w:tc>
      </w:tr>
      <w:tr w:rsidR="0014380A" w:rsidRPr="00EB0828" w14:paraId="5177B7C4" w14:textId="77777777" w:rsidTr="0014380A">
        <w:trPr>
          <w:cantSplit/>
          <w:trHeight w:hRule="exact" w:val="350"/>
        </w:trPr>
        <w:tc>
          <w:tcPr>
            <w:tcW w:w="3544" w:type="dxa"/>
            <w:gridSpan w:val="2"/>
            <w:tcBorders>
              <w:top w:val="dashSmallGap" w:sz="4" w:space="0" w:color="auto"/>
              <w:bottom w:val="dashSmallGap" w:sz="4" w:space="0" w:color="auto"/>
            </w:tcBorders>
          </w:tcPr>
          <w:p w14:paraId="71C29A5C" w14:textId="77777777" w:rsidR="0014380A" w:rsidRPr="00EB0828" w:rsidRDefault="0014380A" w:rsidP="00F16F0F">
            <w:pPr>
              <w:spacing w:before="60" w:after="60"/>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248" w:type="dxa"/>
            <w:gridSpan w:val="2"/>
            <w:tcBorders>
              <w:top w:val="dashSmallGap" w:sz="4" w:space="0" w:color="auto"/>
              <w:bottom w:val="dashSmallGap" w:sz="4" w:space="0" w:color="auto"/>
            </w:tcBorders>
          </w:tcPr>
          <w:p w14:paraId="51A8BD6C" w14:textId="69748872" w:rsidR="0014380A" w:rsidRPr="00EB0828" w:rsidRDefault="00F927B6" w:rsidP="00F16F0F">
            <w:pPr>
              <w:spacing w:before="60" w:after="60"/>
              <w:rPr>
                <w:rFonts w:ascii="Arial" w:hAnsi="Arial"/>
                <w:sz w:val="18"/>
              </w:rPr>
            </w:pPr>
            <w:r w:rsidRPr="00F927B6">
              <w:rPr>
                <w:rFonts w:ascii="Arial" w:hAnsi="Arial" w:hint="cs"/>
                <w:sz w:val="18"/>
              </w:rPr>
              <w:t>АП</w:t>
            </w:r>
            <w:r w:rsidRPr="00F927B6">
              <w:rPr>
                <w:rFonts w:ascii="Arial" w:hAnsi="Arial"/>
                <w:sz w:val="18"/>
              </w:rPr>
              <w:t xml:space="preserve"> </w:t>
            </w:r>
            <w:r w:rsidRPr="00F927B6">
              <w:rPr>
                <w:rFonts w:ascii="Arial" w:hAnsi="Arial" w:hint="cs"/>
                <w:sz w:val="18"/>
              </w:rPr>
              <w:t>Војводина</w:t>
            </w:r>
          </w:p>
        </w:tc>
      </w:tr>
      <w:tr w:rsidR="0014380A" w:rsidRPr="00EB0828" w14:paraId="14F35D76" w14:textId="77777777" w:rsidTr="0014380A">
        <w:trPr>
          <w:cantSplit/>
          <w:trHeight w:hRule="exact" w:val="350"/>
        </w:trPr>
        <w:tc>
          <w:tcPr>
            <w:tcW w:w="3544" w:type="dxa"/>
            <w:gridSpan w:val="2"/>
            <w:tcBorders>
              <w:top w:val="dashSmallGap" w:sz="4" w:space="0" w:color="auto"/>
              <w:bottom w:val="dashSmallGap" w:sz="4" w:space="0" w:color="auto"/>
            </w:tcBorders>
          </w:tcPr>
          <w:p w14:paraId="78D1CABE" w14:textId="77777777" w:rsidR="0014380A" w:rsidRPr="00EB0828" w:rsidRDefault="0014380A" w:rsidP="00F16F0F">
            <w:pPr>
              <w:spacing w:before="60" w:after="60"/>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248" w:type="dxa"/>
            <w:gridSpan w:val="2"/>
            <w:tcBorders>
              <w:top w:val="dashSmallGap" w:sz="4" w:space="0" w:color="auto"/>
              <w:bottom w:val="dashSmallGap" w:sz="4" w:space="0" w:color="auto"/>
            </w:tcBorders>
          </w:tcPr>
          <w:p w14:paraId="235BD47C" w14:textId="428A482F" w:rsidR="0014380A" w:rsidRPr="00F27109" w:rsidRDefault="00CE52BA" w:rsidP="00F16F0F">
            <w:pPr>
              <w:spacing w:before="60" w:after="60"/>
              <w:rPr>
                <w:rFonts w:ascii="Arial" w:hAnsi="Arial"/>
                <w:sz w:val="18"/>
                <w:lang w:val="sr-Cyrl-RS"/>
              </w:rPr>
            </w:pPr>
            <w:r w:rsidRPr="00CE52BA">
              <w:rPr>
                <w:rFonts w:ascii="Arial" w:hAnsi="Arial"/>
                <w:sz w:val="18"/>
                <w:lang w:val="sr-Cyrl-RS"/>
              </w:rPr>
              <w:t>2026</w:t>
            </w:r>
          </w:p>
        </w:tc>
      </w:tr>
      <w:tr w:rsidR="0014380A" w:rsidRPr="00EB0828" w14:paraId="1687380C" w14:textId="77777777" w:rsidTr="0014380A">
        <w:trPr>
          <w:cantSplit/>
          <w:trHeight w:hRule="exact" w:val="350"/>
        </w:trPr>
        <w:tc>
          <w:tcPr>
            <w:tcW w:w="3544" w:type="dxa"/>
            <w:gridSpan w:val="2"/>
            <w:tcBorders>
              <w:top w:val="dashSmallGap" w:sz="4" w:space="0" w:color="auto"/>
              <w:bottom w:val="dashSmallGap" w:sz="4" w:space="0" w:color="auto"/>
            </w:tcBorders>
          </w:tcPr>
          <w:p w14:paraId="5755251F" w14:textId="77777777" w:rsidR="0014380A" w:rsidRPr="00EB0828" w:rsidRDefault="0014380A" w:rsidP="00F16F0F">
            <w:pPr>
              <w:spacing w:before="60" w:after="60"/>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787E0B5F" w14:textId="16F510B3" w:rsidR="0014380A" w:rsidRPr="00EB0828" w:rsidRDefault="00F927B6" w:rsidP="00F16F0F">
            <w:pPr>
              <w:spacing w:before="60" w:after="60"/>
              <w:rPr>
                <w:rFonts w:ascii="Arial" w:hAnsi="Arial"/>
                <w:sz w:val="18"/>
              </w:rPr>
            </w:pPr>
            <w:r w:rsidRPr="00F927B6">
              <w:rPr>
                <w:rFonts w:ascii="Arial" w:hAnsi="Arial" w:hint="cs"/>
                <w:sz w:val="18"/>
              </w:rPr>
              <w:t>Ауторски</w:t>
            </w:r>
            <w:r w:rsidRPr="00F927B6">
              <w:rPr>
                <w:rFonts w:ascii="Arial" w:hAnsi="Arial"/>
                <w:sz w:val="18"/>
              </w:rPr>
              <w:t xml:space="preserve"> </w:t>
            </w:r>
            <w:r w:rsidRPr="00F927B6">
              <w:rPr>
                <w:rFonts w:ascii="Arial" w:hAnsi="Arial" w:hint="cs"/>
                <w:sz w:val="18"/>
              </w:rPr>
              <w:t>репринт</w:t>
            </w:r>
          </w:p>
        </w:tc>
      </w:tr>
      <w:tr w:rsidR="0014380A" w:rsidRPr="00EB0828" w14:paraId="743ED804" w14:textId="77777777" w:rsidTr="0014380A">
        <w:trPr>
          <w:cantSplit/>
          <w:trHeight w:hRule="exact" w:val="350"/>
        </w:trPr>
        <w:tc>
          <w:tcPr>
            <w:tcW w:w="3544" w:type="dxa"/>
            <w:gridSpan w:val="2"/>
            <w:tcBorders>
              <w:top w:val="dashSmallGap" w:sz="4" w:space="0" w:color="auto"/>
              <w:bottom w:val="dashSmallGap" w:sz="4" w:space="0" w:color="auto"/>
            </w:tcBorders>
          </w:tcPr>
          <w:p w14:paraId="5C7DD3A3" w14:textId="77777777" w:rsidR="0014380A" w:rsidRPr="00EB0828" w:rsidRDefault="0014380A" w:rsidP="00F16F0F">
            <w:pPr>
              <w:spacing w:before="60" w:after="60"/>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248" w:type="dxa"/>
            <w:gridSpan w:val="2"/>
            <w:tcBorders>
              <w:top w:val="dashSmallGap" w:sz="4" w:space="0" w:color="auto"/>
              <w:bottom w:val="dashSmallGap" w:sz="4" w:space="0" w:color="auto"/>
            </w:tcBorders>
          </w:tcPr>
          <w:p w14:paraId="622D05A8" w14:textId="1AD3C609" w:rsidR="0014380A" w:rsidRPr="00EB0828" w:rsidRDefault="00F927B6" w:rsidP="00F16F0F">
            <w:pPr>
              <w:spacing w:before="60" w:after="60"/>
              <w:rPr>
                <w:rFonts w:ascii="Arial" w:hAnsi="Arial"/>
                <w:sz w:val="18"/>
              </w:rPr>
            </w:pP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r>
              <w:rPr>
                <w:rFonts w:ascii="Arial" w:hAnsi="Arial"/>
                <w:sz w:val="18"/>
                <w:lang w:val="sr-Cyrl-RS"/>
              </w:rPr>
              <w:t>,</w:t>
            </w:r>
            <w:r w:rsidRPr="00F927B6">
              <w:rPr>
                <w:rFonts w:ascii="Arial" w:hAnsi="Arial"/>
                <w:sz w:val="18"/>
              </w:rPr>
              <w:t xml:space="preserve"> </w:t>
            </w:r>
            <w:r w:rsidRPr="00F927B6">
              <w:rPr>
                <w:rFonts w:ascii="Arial" w:hAnsi="Arial" w:hint="cs"/>
                <w:sz w:val="18"/>
              </w:rPr>
              <w:t>Трг</w:t>
            </w:r>
            <w:r w:rsidRPr="00F927B6">
              <w:rPr>
                <w:rFonts w:ascii="Arial" w:hAnsi="Arial"/>
                <w:sz w:val="18"/>
              </w:rPr>
              <w:t xml:space="preserve"> </w:t>
            </w:r>
            <w:r w:rsidRPr="00F927B6">
              <w:rPr>
                <w:rFonts w:ascii="Arial" w:hAnsi="Arial" w:hint="cs"/>
                <w:sz w:val="18"/>
              </w:rPr>
              <w:t>Доситеја</w:t>
            </w:r>
            <w:r w:rsidRPr="00F927B6">
              <w:rPr>
                <w:rFonts w:ascii="Arial" w:hAnsi="Arial"/>
                <w:sz w:val="18"/>
              </w:rPr>
              <w:t xml:space="preserve"> </w:t>
            </w:r>
            <w:r w:rsidRPr="00F927B6">
              <w:rPr>
                <w:rFonts w:ascii="Arial" w:hAnsi="Arial" w:hint="cs"/>
                <w:sz w:val="18"/>
              </w:rPr>
              <w:t>Обрадовића</w:t>
            </w:r>
            <w:r w:rsidRPr="00F927B6">
              <w:rPr>
                <w:rFonts w:ascii="Arial" w:hAnsi="Arial"/>
                <w:sz w:val="18"/>
              </w:rPr>
              <w:t xml:space="preserve"> 6</w:t>
            </w:r>
          </w:p>
        </w:tc>
      </w:tr>
      <w:tr w:rsidR="0014380A" w:rsidRPr="00EB0828" w14:paraId="1B734B5D" w14:textId="77777777" w:rsidTr="002E174B">
        <w:trPr>
          <w:cantSplit/>
          <w:trHeight w:hRule="exact" w:val="618"/>
        </w:trPr>
        <w:tc>
          <w:tcPr>
            <w:tcW w:w="3544" w:type="dxa"/>
            <w:gridSpan w:val="2"/>
            <w:tcBorders>
              <w:top w:val="dashSmallGap" w:sz="4" w:space="0" w:color="auto"/>
              <w:bottom w:val="dashSmallGap" w:sz="4" w:space="0" w:color="auto"/>
            </w:tcBorders>
          </w:tcPr>
          <w:p w14:paraId="29F2176D" w14:textId="0C0308C0" w:rsidR="0014380A" w:rsidRPr="00EB0828" w:rsidRDefault="0014380A" w:rsidP="00F16F0F">
            <w:pPr>
              <w:spacing w:before="60" w:after="60"/>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а/страна/цитата/табела/слика/графика/</w:t>
            </w:r>
            <w:r w:rsidR="002E174B">
              <w:rPr>
                <w:rFonts w:ascii="Arial" w:hAnsi="Arial"/>
                <w:spacing w:val="-4"/>
                <w:sz w:val="13"/>
                <w:lang w:val="sr-Cyrl-RS"/>
              </w:rPr>
              <w:t>листинга/</w:t>
            </w:r>
            <w:r w:rsidRPr="00EB0828">
              <w:rPr>
                <w:rFonts w:ascii="Arial" w:hAnsi="Arial"/>
                <w:spacing w:val="-4"/>
                <w:sz w:val="13"/>
              </w:rPr>
              <w:t>прилога)</w:t>
            </w:r>
          </w:p>
        </w:tc>
        <w:tc>
          <w:tcPr>
            <w:tcW w:w="6248" w:type="dxa"/>
            <w:gridSpan w:val="2"/>
            <w:tcBorders>
              <w:top w:val="dashSmallGap" w:sz="4" w:space="0" w:color="auto"/>
              <w:bottom w:val="dashSmallGap" w:sz="4" w:space="0" w:color="auto"/>
            </w:tcBorders>
          </w:tcPr>
          <w:p w14:paraId="477981BF" w14:textId="62FFF9A5" w:rsidR="0014380A" w:rsidRPr="00CE52BA" w:rsidRDefault="002E174B" w:rsidP="00F16F0F">
            <w:pPr>
              <w:spacing w:before="60" w:after="60"/>
              <w:rPr>
                <w:rFonts w:ascii="Arial" w:hAnsi="Arial"/>
                <w:sz w:val="18"/>
              </w:rPr>
            </w:pPr>
            <w:r w:rsidRPr="00936CCD">
              <w:rPr>
                <w:rFonts w:ascii="Arial" w:hAnsi="Arial"/>
                <w:color w:val="FF0000"/>
                <w:sz w:val="18"/>
                <w:lang w:val="sr-Cyrl-RS"/>
              </w:rPr>
              <w:t>&lt;х/х/х/х/х/х/х/х&gt;</w:t>
            </w:r>
            <w:r w:rsidR="00CE52BA">
              <w:rPr>
                <w:rFonts w:ascii="Arial" w:hAnsi="Arial"/>
                <w:color w:val="FF0000"/>
                <w:sz w:val="18"/>
                <w:lang w:val="sr-Cyrl-RS"/>
              </w:rPr>
              <w:t xml:space="preserve"> </w:t>
            </w:r>
            <w:r w:rsidR="00CE52BA">
              <w:rPr>
                <w:rFonts w:ascii="Arial" w:hAnsi="Arial"/>
                <w:color w:val="FF0000"/>
                <w:sz w:val="18"/>
              </w:rPr>
              <w:t>&lt;TODO&gt;</w:t>
            </w:r>
          </w:p>
        </w:tc>
      </w:tr>
      <w:tr w:rsidR="0014380A" w:rsidRPr="00EB0828" w14:paraId="665FCD54" w14:textId="77777777" w:rsidTr="0014380A">
        <w:trPr>
          <w:cantSplit/>
          <w:trHeight w:hRule="exact" w:val="350"/>
        </w:trPr>
        <w:tc>
          <w:tcPr>
            <w:tcW w:w="3544" w:type="dxa"/>
            <w:gridSpan w:val="2"/>
            <w:tcBorders>
              <w:top w:val="dashSmallGap" w:sz="4" w:space="0" w:color="auto"/>
              <w:bottom w:val="dashSmallGap" w:sz="4" w:space="0" w:color="auto"/>
            </w:tcBorders>
          </w:tcPr>
          <w:p w14:paraId="311EF37F"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248" w:type="dxa"/>
            <w:gridSpan w:val="2"/>
            <w:tcBorders>
              <w:top w:val="dashSmallGap" w:sz="4" w:space="0" w:color="auto"/>
              <w:bottom w:val="dashSmallGap" w:sz="4" w:space="0" w:color="auto"/>
            </w:tcBorders>
          </w:tcPr>
          <w:p w14:paraId="0B701845" w14:textId="14765EE5" w:rsidR="0014380A" w:rsidRPr="00EB0828" w:rsidRDefault="00F927B6" w:rsidP="00F16F0F">
            <w:pPr>
              <w:spacing w:before="60" w:after="60"/>
              <w:rPr>
                <w:rFonts w:ascii="Arial" w:hAnsi="Arial"/>
                <w:sz w:val="18"/>
              </w:rPr>
            </w:pPr>
            <w:r w:rsidRPr="00F927B6">
              <w:rPr>
                <w:rFonts w:ascii="Arial" w:hAnsi="Arial" w:hint="cs"/>
                <w:sz w:val="18"/>
              </w:rPr>
              <w:t>Електротехничко</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рачунарско</w:t>
            </w:r>
            <w:r w:rsidRPr="00F927B6">
              <w:rPr>
                <w:rFonts w:ascii="Arial" w:hAnsi="Arial"/>
                <w:sz w:val="18"/>
              </w:rPr>
              <w:t xml:space="preserve"> </w:t>
            </w:r>
            <w:r w:rsidRPr="00F927B6">
              <w:rPr>
                <w:rFonts w:ascii="Arial" w:hAnsi="Arial" w:hint="cs"/>
                <w:sz w:val="18"/>
              </w:rPr>
              <w:t>инжењерство</w:t>
            </w:r>
          </w:p>
        </w:tc>
      </w:tr>
      <w:tr w:rsidR="0014380A" w:rsidRPr="00EB0828" w14:paraId="5D86BD83" w14:textId="77777777" w:rsidTr="0014380A">
        <w:trPr>
          <w:cantSplit/>
          <w:trHeight w:hRule="exact" w:val="350"/>
        </w:trPr>
        <w:tc>
          <w:tcPr>
            <w:tcW w:w="3544" w:type="dxa"/>
            <w:gridSpan w:val="2"/>
            <w:tcBorders>
              <w:top w:val="dashSmallGap" w:sz="4" w:space="0" w:color="auto"/>
              <w:bottom w:val="dashSmallGap" w:sz="4" w:space="0" w:color="auto"/>
            </w:tcBorders>
          </w:tcPr>
          <w:p w14:paraId="04550D8D" w14:textId="77777777" w:rsidR="0014380A" w:rsidRPr="00EB0828" w:rsidRDefault="0014380A" w:rsidP="00F16F0F">
            <w:pPr>
              <w:spacing w:before="60" w:after="60"/>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248" w:type="dxa"/>
            <w:gridSpan w:val="2"/>
            <w:tcBorders>
              <w:top w:val="dashSmallGap" w:sz="4" w:space="0" w:color="auto"/>
              <w:bottom w:val="dashSmallGap" w:sz="4" w:space="0" w:color="auto"/>
            </w:tcBorders>
          </w:tcPr>
          <w:p w14:paraId="4DF57B44" w14:textId="3ECFF48A" w:rsidR="0014380A" w:rsidRPr="00EB0828" w:rsidRDefault="00F927B6" w:rsidP="00F16F0F">
            <w:pPr>
              <w:spacing w:before="60" w:after="60"/>
              <w:rPr>
                <w:rFonts w:ascii="Arial" w:hAnsi="Arial"/>
                <w:sz w:val="18"/>
              </w:rPr>
            </w:pPr>
            <w:r w:rsidRPr="00F927B6">
              <w:rPr>
                <w:rFonts w:ascii="Arial" w:hAnsi="Arial" w:hint="cs"/>
                <w:sz w:val="18"/>
              </w:rPr>
              <w:t>Примењене</w:t>
            </w:r>
            <w:r w:rsidRPr="00F927B6">
              <w:rPr>
                <w:rFonts w:ascii="Arial" w:hAnsi="Arial"/>
                <w:sz w:val="18"/>
              </w:rPr>
              <w:t xml:space="preserve"> </w:t>
            </w:r>
            <w:r w:rsidRPr="00F927B6">
              <w:rPr>
                <w:rFonts w:ascii="Arial" w:hAnsi="Arial" w:hint="cs"/>
                <w:sz w:val="18"/>
              </w:rPr>
              <w:t>рачунарске</w:t>
            </w:r>
            <w:r w:rsidRPr="00F927B6">
              <w:rPr>
                <w:rFonts w:ascii="Arial" w:hAnsi="Arial"/>
                <w:sz w:val="18"/>
              </w:rPr>
              <w:t xml:space="preserve"> </w:t>
            </w:r>
            <w:r w:rsidRPr="00F927B6">
              <w:rPr>
                <w:rFonts w:ascii="Arial" w:hAnsi="Arial" w:hint="cs"/>
                <w:sz w:val="18"/>
              </w:rPr>
              <w:t>науке</w:t>
            </w:r>
            <w:r w:rsidRPr="00F927B6">
              <w:rPr>
                <w:rFonts w:ascii="Arial" w:hAnsi="Arial"/>
                <w:sz w:val="18"/>
              </w:rPr>
              <w:t xml:space="preserve"> </w:t>
            </w:r>
            <w:r w:rsidRPr="00F927B6">
              <w:rPr>
                <w:rFonts w:ascii="Arial" w:hAnsi="Arial" w:hint="cs"/>
                <w:sz w:val="18"/>
              </w:rPr>
              <w:t>и</w:t>
            </w:r>
            <w:r w:rsidRPr="00F927B6">
              <w:rPr>
                <w:rFonts w:ascii="Arial" w:hAnsi="Arial"/>
                <w:sz w:val="18"/>
              </w:rPr>
              <w:t xml:space="preserve"> </w:t>
            </w:r>
            <w:r w:rsidRPr="00F927B6">
              <w:rPr>
                <w:rFonts w:ascii="Arial" w:hAnsi="Arial" w:hint="cs"/>
                <w:sz w:val="18"/>
              </w:rPr>
              <w:t>информатика</w:t>
            </w:r>
          </w:p>
        </w:tc>
      </w:tr>
      <w:tr w:rsidR="0014380A" w:rsidRPr="00EB0828" w14:paraId="0B210E11" w14:textId="77777777" w:rsidTr="0014380A">
        <w:trPr>
          <w:cantSplit/>
          <w:trHeight w:hRule="exact" w:val="500"/>
        </w:trPr>
        <w:tc>
          <w:tcPr>
            <w:tcW w:w="3544" w:type="dxa"/>
            <w:gridSpan w:val="2"/>
            <w:tcBorders>
              <w:top w:val="dashSmallGap" w:sz="4" w:space="0" w:color="auto"/>
              <w:bottom w:val="dashSmallGap" w:sz="4" w:space="0" w:color="auto"/>
            </w:tcBorders>
          </w:tcPr>
          <w:p w14:paraId="15213451" w14:textId="77777777" w:rsidR="0014380A" w:rsidRPr="00EB0828" w:rsidRDefault="0014380A" w:rsidP="00F16F0F">
            <w:pPr>
              <w:spacing w:before="60" w:after="60"/>
              <w:rPr>
                <w:rFonts w:ascii="Arial" w:hAnsi="Arial"/>
                <w:spacing w:val="-8"/>
                <w:sz w:val="18"/>
              </w:rPr>
            </w:pPr>
            <w:r w:rsidRPr="00EB0828">
              <w:rPr>
                <w:rFonts w:ascii="Arial" w:hAnsi="Arial"/>
                <w:spacing w:val="-8"/>
                <w:sz w:val="18"/>
              </w:rPr>
              <w:t>Предметна 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35E0C637" w14:textId="5A1B1098" w:rsidR="0014380A" w:rsidRPr="00F16F0F" w:rsidRDefault="00F16F0F" w:rsidP="00F16F0F">
            <w:pPr>
              <w:spacing w:before="60" w:after="60"/>
              <w:rPr>
                <w:rFonts w:ascii="Arial" w:hAnsi="Arial"/>
                <w:sz w:val="18"/>
              </w:rPr>
            </w:pPr>
            <w:r w:rsidRPr="00840E39">
              <w:rPr>
                <w:rFonts w:ascii="Arial" w:hAnsi="Arial"/>
                <w:i/>
                <w:sz w:val="18"/>
              </w:rPr>
              <w:t>Zero-Knowledge Proof (ZKP)</w:t>
            </w:r>
            <w:r w:rsidRPr="00B27843">
              <w:rPr>
                <w:rFonts w:ascii="Arial" w:hAnsi="Arial"/>
                <w:sz w:val="18"/>
              </w:rPr>
              <w:t xml:space="preserve">, </w:t>
            </w:r>
            <w:r w:rsidRPr="00840E39">
              <w:rPr>
                <w:rFonts w:ascii="Arial" w:hAnsi="Arial"/>
                <w:i/>
                <w:sz w:val="18"/>
              </w:rPr>
              <w:t>Multi-Party Computation (MPC)</w:t>
            </w:r>
            <w:r w:rsidRPr="00B27843">
              <w:rPr>
                <w:rFonts w:ascii="Arial" w:hAnsi="Arial"/>
                <w:sz w:val="18"/>
              </w:rPr>
              <w:t xml:space="preserve">, </w:t>
            </w:r>
            <w:r w:rsidRPr="00B27843">
              <w:rPr>
                <w:rFonts w:ascii="Arial" w:hAnsi="Arial"/>
                <w:sz w:val="18"/>
                <w:lang w:val="sr-Cyrl-RS"/>
              </w:rPr>
              <w:t>приватност података, агрегација података, паметне мреже (</w:t>
            </w:r>
            <w:r w:rsidR="00840E39">
              <w:rPr>
                <w:rFonts w:ascii="Arial" w:hAnsi="Arial"/>
                <w:sz w:val="18"/>
                <w:lang w:val="sr-Cyrl-RS"/>
              </w:rPr>
              <w:t>енг</w:t>
            </w:r>
            <w:r w:rsidR="00BC2212">
              <w:rPr>
                <w:rFonts w:ascii="Arial" w:hAnsi="Arial"/>
                <w:sz w:val="18"/>
                <w:lang w:val="sr-Cyrl-RS"/>
              </w:rPr>
              <w:t>л</w:t>
            </w:r>
            <w:r w:rsidR="00840E39">
              <w:rPr>
                <w:rFonts w:ascii="Arial" w:hAnsi="Arial"/>
                <w:sz w:val="18"/>
                <w:lang w:val="sr-Cyrl-RS"/>
              </w:rPr>
              <w:t>.</w:t>
            </w:r>
            <w:r w:rsidR="00840E39">
              <w:rPr>
                <w:rFonts w:ascii="Arial" w:hAnsi="Arial"/>
                <w:sz w:val="18"/>
                <w:lang w:val="sr-Latn-RS"/>
              </w:rPr>
              <w:t xml:space="preserve"> </w:t>
            </w:r>
            <w:r w:rsidRPr="00840E39">
              <w:rPr>
                <w:rFonts w:ascii="Arial" w:hAnsi="Arial"/>
                <w:i/>
                <w:sz w:val="18"/>
              </w:rPr>
              <w:t>Smart Grid</w:t>
            </w:r>
            <w:r w:rsidRPr="00B27843">
              <w:rPr>
                <w:rFonts w:ascii="Arial" w:hAnsi="Arial"/>
                <w:sz w:val="18"/>
              </w:rPr>
              <w:t>)</w:t>
            </w:r>
          </w:p>
        </w:tc>
      </w:tr>
      <w:tr w:rsidR="0014380A" w:rsidRPr="00EB0828" w14:paraId="693EDF01" w14:textId="77777777" w:rsidTr="0014380A">
        <w:trPr>
          <w:cantSplit/>
          <w:trHeight w:hRule="exact" w:val="350"/>
        </w:trPr>
        <w:tc>
          <w:tcPr>
            <w:tcW w:w="3544" w:type="dxa"/>
            <w:gridSpan w:val="2"/>
            <w:tcBorders>
              <w:top w:val="dashSmallGap" w:sz="4" w:space="0" w:color="auto"/>
              <w:bottom w:val="dashSmallGap" w:sz="4" w:space="0" w:color="auto"/>
            </w:tcBorders>
          </w:tcPr>
          <w:p w14:paraId="0E254CBD" w14:textId="77777777" w:rsidR="0014380A" w:rsidRPr="00EB0828" w:rsidRDefault="0014380A" w:rsidP="00F16F0F">
            <w:pPr>
              <w:spacing w:before="60" w:after="60"/>
              <w:rPr>
                <w:rFonts w:ascii="Arial" w:hAnsi="Arial"/>
                <w:b/>
                <w:sz w:val="18"/>
              </w:rPr>
            </w:pPr>
            <w:r w:rsidRPr="00EB0828">
              <w:rPr>
                <w:rFonts w:ascii="Arial" w:hAnsi="Arial"/>
                <w:b/>
                <w:sz w:val="18"/>
              </w:rPr>
              <w:t>УДК</w:t>
            </w:r>
          </w:p>
        </w:tc>
        <w:tc>
          <w:tcPr>
            <w:tcW w:w="6248" w:type="dxa"/>
            <w:gridSpan w:val="2"/>
            <w:tcBorders>
              <w:top w:val="dashSmallGap" w:sz="4" w:space="0" w:color="auto"/>
              <w:bottom w:val="dashSmallGap" w:sz="4" w:space="0" w:color="auto"/>
            </w:tcBorders>
          </w:tcPr>
          <w:p w14:paraId="47FDA8BB" w14:textId="77777777" w:rsidR="0014380A" w:rsidRPr="00EB0828" w:rsidRDefault="0014380A" w:rsidP="00F16F0F">
            <w:pPr>
              <w:spacing w:before="60" w:after="60"/>
              <w:rPr>
                <w:rFonts w:ascii="Arial" w:hAnsi="Arial"/>
                <w:sz w:val="18"/>
              </w:rPr>
            </w:pPr>
          </w:p>
        </w:tc>
      </w:tr>
      <w:tr w:rsidR="0014380A" w:rsidRPr="00EB0828" w14:paraId="57CBCABE" w14:textId="77777777" w:rsidTr="002E174B">
        <w:trPr>
          <w:cantSplit/>
          <w:trHeight w:hRule="exact" w:val="346"/>
        </w:trPr>
        <w:tc>
          <w:tcPr>
            <w:tcW w:w="3544" w:type="dxa"/>
            <w:gridSpan w:val="2"/>
            <w:tcBorders>
              <w:top w:val="dashSmallGap" w:sz="4" w:space="0" w:color="auto"/>
              <w:bottom w:val="dashSmallGap" w:sz="4" w:space="0" w:color="auto"/>
            </w:tcBorders>
          </w:tcPr>
          <w:p w14:paraId="2BFE17BC" w14:textId="77777777" w:rsidR="0014380A" w:rsidRPr="00EB0828" w:rsidRDefault="0014380A" w:rsidP="00F16F0F">
            <w:pPr>
              <w:spacing w:before="60" w:after="60"/>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248" w:type="dxa"/>
            <w:gridSpan w:val="2"/>
            <w:tcBorders>
              <w:top w:val="dashSmallGap" w:sz="4" w:space="0" w:color="auto"/>
              <w:bottom w:val="dashSmallGap" w:sz="4" w:space="0" w:color="auto"/>
            </w:tcBorders>
          </w:tcPr>
          <w:p w14:paraId="4DE15020" w14:textId="4A6B3FAB" w:rsidR="0014380A" w:rsidRPr="00EB0828" w:rsidRDefault="00F927B6" w:rsidP="00F16F0F">
            <w:pPr>
              <w:spacing w:before="60" w:after="60"/>
              <w:rPr>
                <w:rFonts w:ascii="Arial" w:hAnsi="Arial"/>
                <w:sz w:val="18"/>
              </w:rPr>
            </w:pPr>
            <w:r w:rsidRPr="00F927B6">
              <w:rPr>
                <w:rFonts w:ascii="Arial" w:hAnsi="Arial" w:hint="cs"/>
                <w:sz w:val="18"/>
              </w:rPr>
              <w:t>У</w:t>
            </w:r>
            <w:r w:rsidRPr="00F927B6">
              <w:rPr>
                <w:rFonts w:ascii="Arial" w:hAnsi="Arial"/>
                <w:sz w:val="18"/>
              </w:rPr>
              <w:t xml:space="preserve"> </w:t>
            </w:r>
            <w:r w:rsidRPr="00F927B6">
              <w:rPr>
                <w:rFonts w:ascii="Arial" w:hAnsi="Arial" w:hint="cs"/>
                <w:sz w:val="18"/>
              </w:rPr>
              <w:t>библиотеци</w:t>
            </w:r>
            <w:r w:rsidRPr="00F927B6">
              <w:rPr>
                <w:rFonts w:ascii="Arial" w:hAnsi="Arial"/>
                <w:sz w:val="18"/>
              </w:rPr>
              <w:t xml:space="preserve"> </w:t>
            </w:r>
            <w:r w:rsidRPr="00F927B6">
              <w:rPr>
                <w:rFonts w:ascii="Arial" w:hAnsi="Arial" w:hint="cs"/>
                <w:sz w:val="18"/>
              </w:rPr>
              <w:t>Факултета</w:t>
            </w:r>
            <w:r w:rsidRPr="00F927B6">
              <w:rPr>
                <w:rFonts w:ascii="Arial" w:hAnsi="Arial"/>
                <w:sz w:val="18"/>
              </w:rPr>
              <w:t xml:space="preserve"> </w:t>
            </w:r>
            <w:r w:rsidRPr="00F927B6">
              <w:rPr>
                <w:rFonts w:ascii="Arial" w:hAnsi="Arial" w:hint="cs"/>
                <w:sz w:val="18"/>
              </w:rPr>
              <w:t>техничких</w:t>
            </w:r>
            <w:r w:rsidRPr="00F927B6">
              <w:rPr>
                <w:rFonts w:ascii="Arial" w:hAnsi="Arial"/>
                <w:sz w:val="18"/>
              </w:rPr>
              <w:t xml:space="preserve"> </w:t>
            </w:r>
            <w:r w:rsidRPr="00F927B6">
              <w:rPr>
                <w:rFonts w:ascii="Arial" w:hAnsi="Arial" w:hint="cs"/>
                <w:sz w:val="18"/>
              </w:rPr>
              <w:t>наука</w:t>
            </w:r>
            <w:r w:rsidRPr="00F927B6">
              <w:rPr>
                <w:rFonts w:ascii="Arial" w:hAnsi="Arial"/>
                <w:sz w:val="18"/>
              </w:rPr>
              <w:t xml:space="preserve">, </w:t>
            </w:r>
            <w:r w:rsidRPr="00F927B6">
              <w:rPr>
                <w:rFonts w:ascii="Arial" w:hAnsi="Arial" w:hint="cs"/>
                <w:sz w:val="18"/>
              </w:rPr>
              <w:t>Нови</w:t>
            </w:r>
            <w:r w:rsidRPr="00F927B6">
              <w:rPr>
                <w:rFonts w:ascii="Arial" w:hAnsi="Arial"/>
                <w:sz w:val="18"/>
              </w:rPr>
              <w:t xml:space="preserve"> </w:t>
            </w:r>
            <w:r w:rsidRPr="00F927B6">
              <w:rPr>
                <w:rFonts w:ascii="Arial" w:hAnsi="Arial" w:hint="cs"/>
                <w:sz w:val="18"/>
              </w:rPr>
              <w:t>Сад</w:t>
            </w:r>
          </w:p>
        </w:tc>
      </w:tr>
      <w:tr w:rsidR="0014380A" w:rsidRPr="00EB0828" w14:paraId="00AAB884" w14:textId="77777777" w:rsidTr="002E174B">
        <w:trPr>
          <w:cantSplit/>
          <w:trHeight w:hRule="exact" w:val="346"/>
        </w:trPr>
        <w:tc>
          <w:tcPr>
            <w:tcW w:w="3544" w:type="dxa"/>
            <w:gridSpan w:val="2"/>
            <w:tcBorders>
              <w:top w:val="dashSmallGap" w:sz="4" w:space="0" w:color="auto"/>
              <w:bottom w:val="dashSmallGap" w:sz="4" w:space="0" w:color="auto"/>
            </w:tcBorders>
          </w:tcPr>
          <w:p w14:paraId="402DC32D" w14:textId="77777777" w:rsidR="0014380A" w:rsidRPr="00EB0828" w:rsidRDefault="0014380A" w:rsidP="00F16F0F">
            <w:pPr>
              <w:spacing w:before="60" w:after="60"/>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248" w:type="dxa"/>
            <w:gridSpan w:val="2"/>
            <w:tcBorders>
              <w:top w:val="dashSmallGap" w:sz="4" w:space="0" w:color="auto"/>
              <w:bottom w:val="dashSmallGap" w:sz="4" w:space="0" w:color="auto"/>
            </w:tcBorders>
          </w:tcPr>
          <w:p w14:paraId="36A55B42" w14:textId="77777777" w:rsidR="0014380A" w:rsidRPr="00EB0828" w:rsidRDefault="0014380A" w:rsidP="00F16F0F">
            <w:pPr>
              <w:spacing w:before="60" w:after="60"/>
              <w:rPr>
                <w:rFonts w:ascii="Arial" w:hAnsi="Arial"/>
                <w:sz w:val="18"/>
              </w:rPr>
            </w:pPr>
          </w:p>
        </w:tc>
      </w:tr>
      <w:tr w:rsidR="0014380A" w:rsidRPr="00EB0828" w14:paraId="6800A83B" w14:textId="77777777" w:rsidTr="0014380A">
        <w:trPr>
          <w:cantSplit/>
          <w:trHeight w:hRule="exact" w:val="2494"/>
        </w:trPr>
        <w:tc>
          <w:tcPr>
            <w:tcW w:w="3544" w:type="dxa"/>
            <w:gridSpan w:val="2"/>
            <w:tcBorders>
              <w:top w:val="dashSmallGap" w:sz="4" w:space="0" w:color="auto"/>
              <w:bottom w:val="dashSmallGap" w:sz="4" w:space="0" w:color="auto"/>
            </w:tcBorders>
          </w:tcPr>
          <w:p w14:paraId="307542A5" w14:textId="77777777" w:rsidR="0014380A" w:rsidRPr="00EB0828" w:rsidRDefault="0014380A" w:rsidP="00F16F0F">
            <w:pPr>
              <w:spacing w:before="60" w:after="60"/>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248" w:type="dxa"/>
            <w:gridSpan w:val="2"/>
            <w:tcBorders>
              <w:top w:val="dashSmallGap" w:sz="4" w:space="0" w:color="auto"/>
              <w:bottom w:val="dashSmallGap" w:sz="4" w:space="0" w:color="auto"/>
            </w:tcBorders>
          </w:tcPr>
          <w:p w14:paraId="1D8A919B" w14:textId="14186B92" w:rsidR="0014380A" w:rsidRPr="00B27843" w:rsidRDefault="00B27843" w:rsidP="00483D1B">
            <w:pPr>
              <w:spacing w:before="60" w:after="60"/>
              <w:rPr>
                <w:rFonts w:ascii="Arial" w:hAnsi="Arial"/>
                <w:sz w:val="18"/>
              </w:rPr>
            </w:pPr>
            <w:r w:rsidRPr="00B27843">
              <w:rPr>
                <w:rFonts w:ascii="Arial" w:hAnsi="Arial"/>
                <w:sz w:val="18"/>
                <w:lang w:val="sr-Cyrl-RS"/>
              </w:rPr>
              <w:t xml:space="preserve">У овом раду је предсављен концепт децентрализоване архитектуре, која за сврху има да обезбеди сигурну агрегацију података у оквиру паметних мрежа </w:t>
            </w:r>
            <w:r w:rsidRPr="00B27843">
              <w:rPr>
                <w:rFonts w:ascii="Arial" w:hAnsi="Arial"/>
                <w:sz w:val="18"/>
              </w:rPr>
              <w:t>(</w:t>
            </w:r>
            <w:r w:rsidR="00991A99">
              <w:rPr>
                <w:rFonts w:ascii="Arial" w:hAnsi="Arial"/>
                <w:sz w:val="18"/>
                <w:lang w:val="sr-Cyrl-RS"/>
              </w:rPr>
              <w:t>енг</w:t>
            </w:r>
            <w:r w:rsidR="00BC2212">
              <w:rPr>
                <w:rFonts w:ascii="Arial" w:hAnsi="Arial"/>
                <w:sz w:val="18"/>
                <w:lang w:val="sr-Cyrl-RS"/>
              </w:rPr>
              <w:t>л</w:t>
            </w:r>
            <w:r w:rsidR="00991A99">
              <w:rPr>
                <w:rFonts w:ascii="Arial" w:hAnsi="Arial"/>
                <w:sz w:val="18"/>
                <w:lang w:val="sr-Cyrl-RS"/>
              </w:rPr>
              <w:t xml:space="preserve">. </w:t>
            </w:r>
            <w:r w:rsidRPr="00991A99">
              <w:rPr>
                <w:rFonts w:ascii="Arial" w:hAnsi="Arial"/>
                <w:i/>
                <w:sz w:val="18"/>
              </w:rPr>
              <w:t>Smart Grid</w:t>
            </w:r>
            <w:r w:rsidRPr="00B27843">
              <w:rPr>
                <w:rFonts w:ascii="Arial" w:hAnsi="Arial"/>
                <w:sz w:val="18"/>
              </w:rPr>
              <w:t xml:space="preserve">), </w:t>
            </w:r>
            <w:r w:rsidRPr="00B27843">
              <w:rPr>
                <w:rFonts w:ascii="Arial" w:hAnsi="Arial"/>
                <w:sz w:val="18"/>
                <w:lang w:val="sr-Cyrl-RS"/>
              </w:rPr>
              <w:t>са примарним фокусом на приватност крајњих корисника.У оквиру рада предложено је решење које користи комбинацију доказа са нултим знањем (</w:t>
            </w:r>
            <w:r>
              <w:rPr>
                <w:rFonts w:ascii="Arial" w:hAnsi="Arial"/>
                <w:sz w:val="18"/>
                <w:lang w:val="sr-Cyrl-RS"/>
              </w:rPr>
              <w:t>енг</w:t>
            </w:r>
            <w:r w:rsidR="00BC2212">
              <w:rPr>
                <w:rFonts w:ascii="Arial" w:hAnsi="Arial"/>
                <w:sz w:val="18"/>
                <w:lang w:val="sr-Cyrl-RS"/>
              </w:rPr>
              <w:t>л</w:t>
            </w:r>
            <w:r>
              <w:rPr>
                <w:rFonts w:ascii="Arial" w:hAnsi="Arial"/>
                <w:sz w:val="18"/>
                <w:lang w:val="sr-Cyrl-RS"/>
              </w:rPr>
              <w:t>.</w:t>
            </w:r>
            <w:r>
              <w:rPr>
                <w:rFonts w:ascii="Arial" w:hAnsi="Arial"/>
                <w:sz w:val="18"/>
              </w:rPr>
              <w:t xml:space="preserve"> </w:t>
            </w:r>
            <w:r w:rsidRPr="00B27843">
              <w:rPr>
                <w:rFonts w:ascii="Arial" w:hAnsi="Arial"/>
                <w:i/>
                <w:sz w:val="18"/>
              </w:rPr>
              <w:t>Zero-Knowledge Proof - ZKP</w:t>
            </w:r>
            <w:r w:rsidRPr="00B27843">
              <w:rPr>
                <w:rFonts w:ascii="Arial" w:hAnsi="Arial"/>
                <w:sz w:val="18"/>
                <w:lang w:val="sr-Cyrl-RS"/>
              </w:rPr>
              <w:t>)</w:t>
            </w:r>
            <w:r w:rsidRPr="00B27843">
              <w:rPr>
                <w:rFonts w:ascii="Arial" w:hAnsi="Arial"/>
                <w:sz w:val="18"/>
              </w:rPr>
              <w:t xml:space="preserve"> </w:t>
            </w:r>
            <w:r w:rsidRPr="00B27843">
              <w:rPr>
                <w:rFonts w:ascii="Arial" w:hAnsi="Arial"/>
                <w:sz w:val="18"/>
                <w:lang w:val="sr-Cyrl-RS"/>
              </w:rPr>
              <w:t>и протокола за заједничко рачунање више страна (</w:t>
            </w:r>
            <w:r>
              <w:rPr>
                <w:rFonts w:ascii="Arial" w:hAnsi="Arial"/>
                <w:sz w:val="18"/>
                <w:lang w:val="sr-Cyrl-RS"/>
              </w:rPr>
              <w:t>енг</w:t>
            </w:r>
            <w:r w:rsidR="00BC2212">
              <w:rPr>
                <w:rFonts w:ascii="Arial" w:hAnsi="Arial"/>
                <w:sz w:val="18"/>
                <w:lang w:val="sr-Cyrl-RS"/>
              </w:rPr>
              <w:t>л</w:t>
            </w:r>
            <w:r>
              <w:rPr>
                <w:rFonts w:ascii="Arial" w:hAnsi="Arial"/>
                <w:sz w:val="18"/>
                <w:lang w:val="sr-Cyrl-RS"/>
              </w:rPr>
              <w:t xml:space="preserve">. </w:t>
            </w:r>
            <w:r w:rsidRPr="00991A99">
              <w:rPr>
                <w:rFonts w:ascii="Arial" w:hAnsi="Arial"/>
                <w:i/>
                <w:sz w:val="18"/>
              </w:rPr>
              <w:t>Multi-Party Computation – MPC</w:t>
            </w:r>
            <w:r w:rsidRPr="00B27843">
              <w:rPr>
                <w:rFonts w:ascii="Arial" w:hAnsi="Arial"/>
                <w:sz w:val="18"/>
              </w:rPr>
              <w:t>).</w:t>
            </w:r>
          </w:p>
        </w:tc>
      </w:tr>
      <w:tr w:rsidR="0014380A" w:rsidRPr="00EB0828" w14:paraId="66C915FC" w14:textId="77777777" w:rsidTr="0014380A">
        <w:trPr>
          <w:cantSplit/>
          <w:trHeight w:hRule="exact" w:val="350"/>
        </w:trPr>
        <w:tc>
          <w:tcPr>
            <w:tcW w:w="3544" w:type="dxa"/>
            <w:gridSpan w:val="2"/>
            <w:tcBorders>
              <w:top w:val="dashSmallGap" w:sz="4" w:space="0" w:color="auto"/>
              <w:bottom w:val="dashSmallGap" w:sz="4" w:space="0" w:color="auto"/>
            </w:tcBorders>
          </w:tcPr>
          <w:p w14:paraId="7C42DB79" w14:textId="77777777" w:rsidR="0014380A" w:rsidRPr="00EB0828" w:rsidRDefault="0014380A" w:rsidP="00F16F0F">
            <w:pPr>
              <w:spacing w:before="60" w:after="60"/>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248" w:type="dxa"/>
            <w:gridSpan w:val="2"/>
            <w:tcBorders>
              <w:top w:val="dashSmallGap" w:sz="4" w:space="0" w:color="auto"/>
              <w:bottom w:val="dashSmallGap" w:sz="4" w:space="0" w:color="auto"/>
            </w:tcBorders>
          </w:tcPr>
          <w:p w14:paraId="2BEAB907" w14:textId="77777777" w:rsidR="0014380A" w:rsidRPr="00EB0828" w:rsidRDefault="0014380A" w:rsidP="00F16F0F">
            <w:pPr>
              <w:spacing w:before="60" w:after="60"/>
              <w:rPr>
                <w:rFonts w:ascii="Arial" w:hAnsi="Arial"/>
                <w:sz w:val="18"/>
              </w:rPr>
            </w:pPr>
          </w:p>
        </w:tc>
      </w:tr>
      <w:tr w:rsidR="0014380A" w:rsidRPr="00EB0828" w14:paraId="31CEC5EB" w14:textId="77777777" w:rsidTr="0014380A">
        <w:trPr>
          <w:cantSplit/>
          <w:trHeight w:hRule="exact" w:val="350"/>
        </w:trPr>
        <w:tc>
          <w:tcPr>
            <w:tcW w:w="3544" w:type="dxa"/>
            <w:gridSpan w:val="2"/>
            <w:tcBorders>
              <w:top w:val="dashSmallGap" w:sz="4" w:space="0" w:color="auto"/>
              <w:bottom w:val="dashSmallGap" w:sz="4" w:space="0" w:color="auto"/>
            </w:tcBorders>
          </w:tcPr>
          <w:p w14:paraId="4B5D5996" w14:textId="77777777" w:rsidR="0014380A" w:rsidRPr="00EB0828" w:rsidRDefault="0014380A" w:rsidP="00F16F0F">
            <w:pPr>
              <w:spacing w:before="60" w:after="60"/>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248" w:type="dxa"/>
            <w:gridSpan w:val="2"/>
            <w:tcBorders>
              <w:top w:val="dashSmallGap" w:sz="4" w:space="0" w:color="auto"/>
              <w:bottom w:val="dashSmallGap" w:sz="4" w:space="0" w:color="auto"/>
            </w:tcBorders>
          </w:tcPr>
          <w:p w14:paraId="57429EB1" w14:textId="77777777" w:rsidR="0014380A" w:rsidRPr="00EB0828" w:rsidRDefault="0014380A" w:rsidP="00F16F0F">
            <w:pPr>
              <w:spacing w:before="60" w:after="60"/>
              <w:rPr>
                <w:rFonts w:ascii="Arial" w:hAnsi="Arial"/>
                <w:sz w:val="18"/>
              </w:rPr>
            </w:pPr>
          </w:p>
        </w:tc>
      </w:tr>
      <w:tr w:rsidR="0014380A" w:rsidRPr="00EB0828" w14:paraId="1E7A07FC" w14:textId="77777777" w:rsidTr="00F16F0F">
        <w:trPr>
          <w:gridAfter w:val="1"/>
          <w:wAfter w:w="1995" w:type="dxa"/>
          <w:cantSplit/>
          <w:trHeight w:hRule="exact" w:val="350"/>
        </w:trPr>
        <w:tc>
          <w:tcPr>
            <w:tcW w:w="2127" w:type="dxa"/>
            <w:tcBorders>
              <w:top w:val="nil"/>
              <w:bottom w:val="nil"/>
              <w:right w:val="nil"/>
            </w:tcBorders>
            <w:vAlign w:val="center"/>
          </w:tcPr>
          <w:p w14:paraId="648B8523" w14:textId="77777777" w:rsidR="0014380A" w:rsidRPr="00EB0828" w:rsidRDefault="0014380A" w:rsidP="00F16F0F">
            <w:pPr>
              <w:spacing w:after="0"/>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tcBorders>
              <w:top w:val="dashSmallGap" w:sz="4" w:space="0" w:color="auto"/>
              <w:left w:val="nil"/>
              <w:bottom w:val="dashSmallGap" w:sz="4" w:space="0" w:color="auto"/>
            </w:tcBorders>
            <w:vAlign w:val="center"/>
          </w:tcPr>
          <w:p w14:paraId="577F7577" w14:textId="77777777" w:rsidR="0014380A" w:rsidRPr="00EB0828" w:rsidRDefault="0014380A" w:rsidP="00F16F0F">
            <w:pPr>
              <w:spacing w:after="0"/>
              <w:rPr>
                <w:rFonts w:ascii="Arial" w:hAnsi="Arial"/>
                <w:sz w:val="18"/>
              </w:rPr>
            </w:pPr>
            <w:r w:rsidRPr="00EB0828">
              <w:rPr>
                <w:rFonts w:ascii="Arial" w:hAnsi="Arial"/>
                <w:sz w:val="18"/>
              </w:rPr>
              <w:t>Председник:</w:t>
            </w:r>
          </w:p>
        </w:tc>
        <w:tc>
          <w:tcPr>
            <w:tcW w:w="4253" w:type="dxa"/>
            <w:tcBorders>
              <w:top w:val="dashSmallGap" w:sz="4" w:space="0" w:color="auto"/>
              <w:bottom w:val="dashSmallGap" w:sz="4" w:space="0" w:color="auto"/>
            </w:tcBorders>
          </w:tcPr>
          <w:p w14:paraId="4FCA49B2" w14:textId="77777777" w:rsidR="0014380A" w:rsidRPr="00EB0828" w:rsidRDefault="0014380A" w:rsidP="00F16F0F">
            <w:pPr>
              <w:spacing w:before="60" w:after="60"/>
              <w:rPr>
                <w:rFonts w:ascii="Arial" w:hAnsi="Arial"/>
                <w:sz w:val="18"/>
              </w:rPr>
            </w:pPr>
          </w:p>
        </w:tc>
      </w:tr>
      <w:tr w:rsidR="0014380A" w:rsidRPr="00EB0828" w14:paraId="7CB30ED3" w14:textId="77777777" w:rsidTr="0014380A">
        <w:trPr>
          <w:cantSplit/>
          <w:trHeight w:hRule="exact" w:val="350"/>
        </w:trPr>
        <w:tc>
          <w:tcPr>
            <w:tcW w:w="2127" w:type="dxa"/>
            <w:tcBorders>
              <w:top w:val="nil"/>
              <w:bottom w:val="nil"/>
              <w:right w:val="nil"/>
            </w:tcBorders>
            <w:vAlign w:val="center"/>
          </w:tcPr>
          <w:p w14:paraId="4A910B9D"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dashSmallGap" w:sz="4" w:space="0" w:color="auto"/>
            </w:tcBorders>
            <w:vAlign w:val="center"/>
          </w:tcPr>
          <w:p w14:paraId="3977614C"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w:t>
            </w:r>
          </w:p>
        </w:tc>
        <w:tc>
          <w:tcPr>
            <w:tcW w:w="4253" w:type="dxa"/>
            <w:tcBorders>
              <w:top w:val="dashSmallGap" w:sz="4" w:space="0" w:color="auto"/>
              <w:bottom w:val="dashSmallGap" w:sz="4" w:space="0" w:color="auto"/>
              <w:right w:val="nil"/>
            </w:tcBorders>
          </w:tcPr>
          <w:p w14:paraId="33DC8397" w14:textId="77777777" w:rsidR="0014380A" w:rsidRPr="00EB0828"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2DB10FAC" w14:textId="77777777" w:rsidR="0014380A" w:rsidRPr="00EB0828" w:rsidRDefault="0014380A" w:rsidP="00F16F0F">
            <w:pPr>
              <w:spacing w:before="60" w:after="60"/>
              <w:jc w:val="center"/>
              <w:rPr>
                <w:rFonts w:ascii="Arial" w:hAnsi="Arial"/>
                <w:sz w:val="18"/>
              </w:rPr>
            </w:pPr>
            <w:r w:rsidRPr="00EB0828">
              <w:rPr>
                <w:rFonts w:ascii="Arial" w:hAnsi="Arial"/>
                <w:sz w:val="18"/>
              </w:rPr>
              <w:t>Потпис ментора</w:t>
            </w:r>
          </w:p>
        </w:tc>
      </w:tr>
      <w:tr w:rsidR="0014380A" w:rsidRPr="00EB0828" w14:paraId="03A728C2" w14:textId="77777777" w:rsidTr="0014380A">
        <w:trPr>
          <w:cantSplit/>
          <w:trHeight w:hRule="exact" w:val="350"/>
        </w:trPr>
        <w:tc>
          <w:tcPr>
            <w:tcW w:w="2127" w:type="dxa"/>
            <w:tcBorders>
              <w:top w:val="nil"/>
              <w:bottom w:val="single" w:sz="12" w:space="0" w:color="auto"/>
              <w:right w:val="nil"/>
            </w:tcBorders>
            <w:vAlign w:val="center"/>
          </w:tcPr>
          <w:p w14:paraId="7C4CB095" w14:textId="77777777" w:rsidR="0014380A" w:rsidRPr="00EB0828" w:rsidRDefault="0014380A" w:rsidP="00F16F0F">
            <w:pPr>
              <w:spacing w:after="0"/>
              <w:rPr>
                <w:rFonts w:ascii="Arial" w:hAnsi="Arial"/>
                <w:sz w:val="18"/>
              </w:rPr>
            </w:pPr>
          </w:p>
        </w:tc>
        <w:tc>
          <w:tcPr>
            <w:tcW w:w="1417" w:type="dxa"/>
            <w:tcBorders>
              <w:top w:val="dashSmallGap" w:sz="4" w:space="0" w:color="auto"/>
              <w:left w:val="nil"/>
              <w:bottom w:val="single" w:sz="12" w:space="0" w:color="auto"/>
            </w:tcBorders>
            <w:vAlign w:val="center"/>
          </w:tcPr>
          <w:p w14:paraId="251F2EC1" w14:textId="77777777" w:rsidR="0014380A" w:rsidRPr="00EB0828" w:rsidRDefault="0014380A" w:rsidP="00F16F0F">
            <w:pPr>
              <w:spacing w:after="0"/>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253" w:type="dxa"/>
            <w:tcBorders>
              <w:top w:val="dashSmallGap" w:sz="4" w:space="0" w:color="auto"/>
              <w:bottom w:val="single" w:sz="12" w:space="0" w:color="auto"/>
              <w:right w:val="nil"/>
            </w:tcBorders>
          </w:tcPr>
          <w:p w14:paraId="385167DF" w14:textId="495D1333" w:rsidR="0014380A" w:rsidRPr="00441D62" w:rsidRDefault="00F16F0F" w:rsidP="00F16F0F">
            <w:pPr>
              <w:spacing w:before="60" w:after="60"/>
              <w:rPr>
                <w:rFonts w:ascii="Arial" w:hAnsi="Arial"/>
                <w:sz w:val="18"/>
                <w:lang w:val="sr-Cyrl-RS"/>
              </w:rPr>
            </w:pPr>
            <w:r>
              <w:rPr>
                <w:rFonts w:ascii="Arial" w:hAnsi="Arial"/>
                <w:sz w:val="18"/>
                <w:lang w:val="sr-Cyrl-RS"/>
              </w:rPr>
              <w:t>др Горан Сладић</w:t>
            </w:r>
            <w:r w:rsidR="00441D62">
              <w:rPr>
                <w:rFonts w:ascii="Arial" w:hAnsi="Arial"/>
                <w:sz w:val="18"/>
                <w:lang w:val="sr-Cyrl-RS"/>
              </w:rPr>
              <w:t xml:space="preserve">, </w:t>
            </w:r>
            <w:r>
              <w:rPr>
                <w:rFonts w:ascii="Arial" w:hAnsi="Arial"/>
                <w:sz w:val="18"/>
                <w:lang w:val="sr-Cyrl-RS"/>
              </w:rPr>
              <w:t>редовни професор, ФТН</w:t>
            </w:r>
          </w:p>
        </w:tc>
        <w:tc>
          <w:tcPr>
            <w:tcW w:w="1995" w:type="dxa"/>
            <w:tcBorders>
              <w:top w:val="single" w:sz="4" w:space="0" w:color="auto"/>
              <w:left w:val="single" w:sz="12" w:space="0" w:color="auto"/>
              <w:bottom w:val="single" w:sz="12" w:space="0" w:color="auto"/>
              <w:right w:val="single" w:sz="12" w:space="0" w:color="auto"/>
            </w:tcBorders>
          </w:tcPr>
          <w:p w14:paraId="260AB3F9" w14:textId="77777777" w:rsidR="0014380A" w:rsidRPr="00EB0828" w:rsidRDefault="0014380A" w:rsidP="00F16F0F">
            <w:pPr>
              <w:spacing w:before="60" w:after="60"/>
              <w:rPr>
                <w:rFonts w:ascii="Arial" w:hAnsi="Arial"/>
                <w:sz w:val="18"/>
              </w:rPr>
            </w:pPr>
          </w:p>
        </w:tc>
      </w:tr>
    </w:tbl>
    <w:p w14:paraId="122A1854" w14:textId="32DFDA0B" w:rsidR="00B36198" w:rsidRDefault="0014380A" w:rsidP="00441D62">
      <w:pPr>
        <w:pStyle w:val="tab"/>
        <w:spacing w:after="0"/>
        <w:jc w:val="right"/>
        <w:rPr>
          <w:rFonts w:ascii="Arial" w:hAnsi="Arial"/>
          <w:sz w:val="18"/>
        </w:rPr>
      </w:pPr>
      <w:r w:rsidRPr="00EB0828">
        <w:rPr>
          <w:rFonts w:ascii="Arial" w:hAnsi="Arial"/>
          <w:sz w:val="18"/>
        </w:rPr>
        <w:t xml:space="preserve">Образац </w:t>
      </w:r>
      <w:r w:rsidRPr="00EB0828">
        <w:rPr>
          <w:rFonts w:ascii="Arial" w:hAnsi="Arial"/>
          <w:b/>
          <w:sz w:val="18"/>
        </w:rPr>
        <w:t>Q2.</w:t>
      </w:r>
      <w:r w:rsidRPr="00EB0828">
        <w:rPr>
          <w:rFonts w:ascii="Arial" w:hAnsi="Arial"/>
          <w:b/>
          <w:sz w:val="18"/>
          <w:lang w:val="sr-Cyrl-CS"/>
        </w:rPr>
        <w:t>НА.04-0</w:t>
      </w:r>
      <w:r w:rsidRPr="00EB0828">
        <w:rPr>
          <w:rFonts w:ascii="Arial" w:hAnsi="Arial"/>
          <w:b/>
          <w:sz w:val="18"/>
        </w:rPr>
        <w:t>5</w:t>
      </w:r>
      <w:r w:rsidRPr="00EB0828">
        <w:rPr>
          <w:rFonts w:ascii="Arial" w:hAnsi="Arial"/>
          <w:sz w:val="18"/>
        </w:rPr>
        <w:t xml:space="preserve"> - Изда</w:t>
      </w:r>
      <w:r w:rsidRPr="00EB0828">
        <w:rPr>
          <w:rFonts w:ascii="Arial" w:hAnsi="Arial"/>
          <w:sz w:val="18"/>
          <w:lang w:val="sr-Cyrl-CS"/>
        </w:rPr>
        <w:t>њ</w:t>
      </w:r>
      <w:r w:rsidRPr="00EB0828">
        <w:rPr>
          <w:rFonts w:ascii="Arial" w:hAnsi="Arial"/>
          <w:sz w:val="18"/>
        </w:rPr>
        <w:t>е 1</w:t>
      </w:r>
    </w:p>
    <w:p w14:paraId="759820F0" w14:textId="77777777" w:rsidR="00441D62" w:rsidRDefault="00441D62" w:rsidP="00441D62">
      <w:pPr>
        <w:rPr>
          <w:rFonts w:ascii="Arial" w:eastAsia="Times New Roman" w:hAnsi="Arial" w:cs="Times New Roman"/>
          <w:kern w:val="20"/>
          <w:sz w:val="18"/>
          <w:szCs w:val="20"/>
          <w14:ligatures w14:val="none"/>
        </w:rPr>
      </w:pPr>
    </w:p>
    <w:p w14:paraId="4EE2C13C" w14:textId="77777777" w:rsidR="00441D62" w:rsidRPr="00441D62" w:rsidRDefault="00441D62" w:rsidP="00441D62">
      <w:pPr>
        <w:rPr>
          <w:rFonts w:cs="Times New Roman"/>
          <w:szCs w:val="24"/>
          <w:lang w:val="sr-Latn-RS"/>
        </w:rPr>
        <w:sectPr w:rsidR="00441D62" w:rsidRPr="00441D62" w:rsidSect="0014380A">
          <w:headerReference w:type="default" r:id="rId14"/>
          <w:footerReference w:type="default" r:id="rId15"/>
          <w:pgSz w:w="11906" w:h="16838" w:code="9"/>
          <w:pgMar w:top="562" w:right="562" w:bottom="562" w:left="1411" w:header="720" w:footer="720" w:gutter="0"/>
          <w:cols w:space="720"/>
          <w:docGrid w:linePitch="360"/>
        </w:sectPr>
      </w:pPr>
    </w:p>
    <w:p w14:paraId="6C1BFF20" w14:textId="77777777" w:rsidR="00B36198" w:rsidRDefault="00B36198">
      <w:pPr>
        <w:rPr>
          <w:rFonts w:cs="Times New Roman"/>
          <w:szCs w:val="24"/>
          <w:lang w:val="sr-Latn-RS"/>
        </w:rPr>
        <w:sectPr w:rsidR="00B36198" w:rsidSect="0014380A">
          <w:headerReference w:type="default" r:id="rId16"/>
          <w:footerReference w:type="default" r:id="rId17"/>
          <w:pgSz w:w="11906" w:h="16838" w:code="9"/>
          <w:pgMar w:top="562" w:right="562" w:bottom="562" w:left="1411" w:header="720" w:footer="720" w:gutter="0"/>
          <w:cols w:space="720"/>
          <w:docGrid w:linePitch="360"/>
        </w:sectPr>
      </w:pPr>
    </w:p>
    <w:tbl>
      <w:tblPr>
        <w:tblW w:w="0" w:type="auto"/>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1985"/>
        <w:gridCol w:w="1559"/>
        <w:gridCol w:w="4253"/>
        <w:gridCol w:w="1995"/>
      </w:tblGrid>
      <w:tr w:rsidR="0014380A" w:rsidRPr="00EB0828" w14:paraId="7EA7223F" w14:textId="77777777" w:rsidTr="0014380A">
        <w:trPr>
          <w:cantSplit/>
          <w:trHeight w:hRule="exact" w:val="350"/>
        </w:trPr>
        <w:tc>
          <w:tcPr>
            <w:tcW w:w="3544" w:type="dxa"/>
            <w:gridSpan w:val="2"/>
            <w:tcBorders>
              <w:top w:val="single" w:sz="12" w:space="0" w:color="auto"/>
              <w:bottom w:val="dashSmallGap" w:sz="4" w:space="0" w:color="auto"/>
            </w:tcBorders>
          </w:tcPr>
          <w:p w14:paraId="6AC3D57D" w14:textId="77777777" w:rsidR="0014380A" w:rsidRPr="00EB0828" w:rsidRDefault="0014380A" w:rsidP="00F16F0F">
            <w:pPr>
              <w:spacing w:before="60" w:after="60"/>
              <w:rPr>
                <w:rFonts w:ascii="Arial" w:hAnsi="Arial"/>
                <w:sz w:val="18"/>
              </w:rPr>
            </w:pPr>
            <w:r w:rsidRPr="00EB0828">
              <w:rPr>
                <w:rFonts w:ascii="Arial" w:hAnsi="Arial"/>
                <w:sz w:val="18"/>
              </w:rPr>
              <w:lastRenderedPageBreak/>
              <w:t xml:space="preserve">Accession number, </w:t>
            </w:r>
            <w:r w:rsidRPr="00EB0828">
              <w:rPr>
                <w:rFonts w:ascii="Arial" w:hAnsi="Arial"/>
                <w:b/>
                <w:sz w:val="18"/>
              </w:rPr>
              <w:t>ANO</w:t>
            </w:r>
            <w:r w:rsidRPr="00EB0828">
              <w:rPr>
                <w:rFonts w:ascii="Arial" w:hAnsi="Arial"/>
                <w:sz w:val="18"/>
              </w:rPr>
              <w:t>:</w:t>
            </w:r>
          </w:p>
        </w:tc>
        <w:tc>
          <w:tcPr>
            <w:tcW w:w="6248" w:type="dxa"/>
            <w:gridSpan w:val="2"/>
            <w:tcBorders>
              <w:top w:val="single" w:sz="12" w:space="0" w:color="auto"/>
              <w:bottom w:val="dashSmallGap" w:sz="4" w:space="0" w:color="auto"/>
            </w:tcBorders>
          </w:tcPr>
          <w:p w14:paraId="75E21E08" w14:textId="77777777" w:rsidR="0014380A" w:rsidRPr="00483D1B" w:rsidRDefault="0014380A" w:rsidP="00F16F0F">
            <w:pPr>
              <w:spacing w:before="60" w:after="60"/>
              <w:rPr>
                <w:rFonts w:ascii="Arial" w:hAnsi="Arial"/>
                <w:sz w:val="18"/>
              </w:rPr>
            </w:pPr>
          </w:p>
        </w:tc>
      </w:tr>
      <w:tr w:rsidR="0014380A" w:rsidRPr="00EB0828" w14:paraId="5DCA1BB8" w14:textId="77777777" w:rsidTr="0014380A">
        <w:trPr>
          <w:cantSplit/>
          <w:trHeight w:hRule="exact" w:val="350"/>
        </w:trPr>
        <w:tc>
          <w:tcPr>
            <w:tcW w:w="3544" w:type="dxa"/>
            <w:gridSpan w:val="2"/>
            <w:tcBorders>
              <w:top w:val="dashSmallGap" w:sz="4" w:space="0" w:color="auto"/>
              <w:bottom w:val="dashSmallGap" w:sz="4" w:space="0" w:color="auto"/>
            </w:tcBorders>
          </w:tcPr>
          <w:p w14:paraId="6CD9C923" w14:textId="77777777" w:rsidR="0014380A" w:rsidRPr="00EB0828" w:rsidRDefault="0014380A" w:rsidP="00F16F0F">
            <w:pPr>
              <w:spacing w:before="60" w:after="60"/>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248" w:type="dxa"/>
            <w:gridSpan w:val="2"/>
            <w:tcBorders>
              <w:top w:val="dashSmallGap" w:sz="4" w:space="0" w:color="auto"/>
              <w:bottom w:val="dashSmallGap" w:sz="4" w:space="0" w:color="auto"/>
            </w:tcBorders>
          </w:tcPr>
          <w:p w14:paraId="7A064676" w14:textId="77777777" w:rsidR="0014380A" w:rsidRPr="00483D1B" w:rsidRDefault="0014380A" w:rsidP="00F16F0F">
            <w:pPr>
              <w:spacing w:before="60" w:after="60"/>
              <w:rPr>
                <w:rFonts w:ascii="Arial" w:hAnsi="Arial"/>
                <w:sz w:val="18"/>
              </w:rPr>
            </w:pPr>
          </w:p>
        </w:tc>
      </w:tr>
      <w:tr w:rsidR="0014380A" w:rsidRPr="00EB0828" w14:paraId="1294A332" w14:textId="77777777" w:rsidTr="0014380A">
        <w:trPr>
          <w:cantSplit/>
          <w:trHeight w:hRule="exact" w:val="350"/>
        </w:trPr>
        <w:tc>
          <w:tcPr>
            <w:tcW w:w="3544" w:type="dxa"/>
            <w:gridSpan w:val="2"/>
            <w:tcBorders>
              <w:top w:val="dashSmallGap" w:sz="4" w:space="0" w:color="auto"/>
              <w:bottom w:val="dashSmallGap" w:sz="4" w:space="0" w:color="auto"/>
            </w:tcBorders>
          </w:tcPr>
          <w:p w14:paraId="2D964F9D" w14:textId="77777777" w:rsidR="0014380A" w:rsidRPr="00EB0828" w:rsidRDefault="0014380A" w:rsidP="00F16F0F">
            <w:pPr>
              <w:spacing w:before="60" w:after="60"/>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248" w:type="dxa"/>
            <w:gridSpan w:val="2"/>
            <w:tcBorders>
              <w:top w:val="dashSmallGap" w:sz="4" w:space="0" w:color="auto"/>
              <w:bottom w:val="dashSmallGap" w:sz="4" w:space="0" w:color="auto"/>
            </w:tcBorders>
          </w:tcPr>
          <w:p w14:paraId="7A7917D8" w14:textId="3B423A7B" w:rsidR="0014380A" w:rsidRPr="00483D1B" w:rsidRDefault="00483D1B" w:rsidP="00F16F0F">
            <w:pPr>
              <w:spacing w:before="60" w:after="60"/>
              <w:rPr>
                <w:rFonts w:ascii="Arial" w:hAnsi="Arial"/>
                <w:sz w:val="18"/>
              </w:rPr>
            </w:pPr>
            <w:r w:rsidRPr="00483D1B">
              <w:rPr>
                <w:rFonts w:ascii="Arial" w:hAnsi="Arial"/>
                <w:sz w:val="18"/>
              </w:rPr>
              <w:t>Monographic publication</w:t>
            </w:r>
          </w:p>
        </w:tc>
      </w:tr>
      <w:tr w:rsidR="0014380A" w:rsidRPr="00EB0828" w14:paraId="0DBFA92C" w14:textId="77777777" w:rsidTr="0014380A">
        <w:trPr>
          <w:cantSplit/>
          <w:trHeight w:hRule="exact" w:val="350"/>
        </w:trPr>
        <w:tc>
          <w:tcPr>
            <w:tcW w:w="3544" w:type="dxa"/>
            <w:gridSpan w:val="2"/>
            <w:tcBorders>
              <w:top w:val="dashSmallGap" w:sz="4" w:space="0" w:color="auto"/>
              <w:bottom w:val="dashSmallGap" w:sz="4" w:space="0" w:color="auto"/>
            </w:tcBorders>
          </w:tcPr>
          <w:p w14:paraId="6B457407" w14:textId="77777777" w:rsidR="0014380A" w:rsidRPr="00EB0828" w:rsidRDefault="0014380A" w:rsidP="00F16F0F">
            <w:pPr>
              <w:spacing w:before="60" w:after="60"/>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248" w:type="dxa"/>
            <w:gridSpan w:val="2"/>
            <w:tcBorders>
              <w:top w:val="dashSmallGap" w:sz="4" w:space="0" w:color="auto"/>
              <w:bottom w:val="dashSmallGap" w:sz="4" w:space="0" w:color="auto"/>
            </w:tcBorders>
          </w:tcPr>
          <w:p w14:paraId="62811997" w14:textId="1109DD53" w:rsidR="0014380A" w:rsidRPr="00483D1B" w:rsidRDefault="00483D1B" w:rsidP="00F16F0F">
            <w:pPr>
              <w:spacing w:before="60" w:after="60"/>
              <w:rPr>
                <w:rFonts w:ascii="Arial" w:hAnsi="Arial"/>
                <w:sz w:val="18"/>
              </w:rPr>
            </w:pPr>
            <w:r w:rsidRPr="00483D1B">
              <w:rPr>
                <w:rFonts w:ascii="Arial" w:hAnsi="Arial"/>
                <w:sz w:val="18"/>
              </w:rPr>
              <w:t>Textual printed material</w:t>
            </w:r>
          </w:p>
        </w:tc>
      </w:tr>
      <w:tr w:rsidR="0014380A" w:rsidRPr="00EB0828" w14:paraId="6C3E9F04" w14:textId="77777777" w:rsidTr="0014380A">
        <w:trPr>
          <w:cantSplit/>
          <w:trHeight w:hRule="exact" w:val="350"/>
        </w:trPr>
        <w:tc>
          <w:tcPr>
            <w:tcW w:w="3544" w:type="dxa"/>
            <w:gridSpan w:val="2"/>
            <w:tcBorders>
              <w:top w:val="dashSmallGap" w:sz="4" w:space="0" w:color="auto"/>
              <w:bottom w:val="dashSmallGap" w:sz="4" w:space="0" w:color="auto"/>
            </w:tcBorders>
          </w:tcPr>
          <w:p w14:paraId="0CC9C55E" w14:textId="77777777" w:rsidR="0014380A" w:rsidRPr="00EB0828" w:rsidRDefault="0014380A" w:rsidP="00F16F0F">
            <w:pPr>
              <w:spacing w:before="60" w:after="60"/>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248" w:type="dxa"/>
            <w:gridSpan w:val="2"/>
            <w:tcBorders>
              <w:top w:val="dashSmallGap" w:sz="4" w:space="0" w:color="auto"/>
              <w:bottom w:val="dashSmallGap" w:sz="4" w:space="0" w:color="auto"/>
            </w:tcBorders>
          </w:tcPr>
          <w:p w14:paraId="33A56C75" w14:textId="106A60A3" w:rsidR="0014380A" w:rsidRPr="00840E39" w:rsidRDefault="00840E39" w:rsidP="00F16F0F">
            <w:pPr>
              <w:spacing w:before="60" w:after="60"/>
              <w:rPr>
                <w:rFonts w:ascii="Arial" w:hAnsi="Arial"/>
                <w:sz w:val="18"/>
                <w:lang w:val="sr-Cyrl-RS"/>
              </w:rPr>
            </w:pPr>
            <w:r w:rsidRPr="00840E39">
              <w:rPr>
                <w:rFonts w:ascii="Arial" w:hAnsi="Arial"/>
                <w:sz w:val="18"/>
              </w:rPr>
              <w:t>Master Thesis</w:t>
            </w:r>
          </w:p>
        </w:tc>
      </w:tr>
      <w:tr w:rsidR="0014380A" w:rsidRPr="00EB0828" w14:paraId="1F54C504" w14:textId="77777777" w:rsidTr="0014380A">
        <w:trPr>
          <w:cantSplit/>
          <w:trHeight w:hRule="exact" w:val="350"/>
        </w:trPr>
        <w:tc>
          <w:tcPr>
            <w:tcW w:w="3544" w:type="dxa"/>
            <w:gridSpan w:val="2"/>
            <w:tcBorders>
              <w:top w:val="dashSmallGap" w:sz="4" w:space="0" w:color="auto"/>
              <w:bottom w:val="dashSmallGap" w:sz="4" w:space="0" w:color="auto"/>
            </w:tcBorders>
          </w:tcPr>
          <w:p w14:paraId="3967467A" w14:textId="77777777" w:rsidR="0014380A" w:rsidRPr="00EB0828" w:rsidRDefault="0014380A" w:rsidP="00F16F0F">
            <w:pPr>
              <w:spacing w:before="60" w:after="60"/>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248" w:type="dxa"/>
            <w:gridSpan w:val="2"/>
            <w:tcBorders>
              <w:top w:val="dashSmallGap" w:sz="4" w:space="0" w:color="auto"/>
              <w:bottom w:val="dashSmallGap" w:sz="4" w:space="0" w:color="auto"/>
            </w:tcBorders>
          </w:tcPr>
          <w:p w14:paraId="4A07910F" w14:textId="43B3E11D" w:rsidR="0014380A" w:rsidRPr="00834F98" w:rsidRDefault="00840E39" w:rsidP="00F16F0F">
            <w:pPr>
              <w:spacing w:before="60" w:after="60"/>
              <w:rPr>
                <w:rFonts w:ascii="Arial" w:hAnsi="Arial"/>
                <w:sz w:val="18"/>
                <w:lang w:val="sr-Cyrl-RS"/>
              </w:rPr>
            </w:pPr>
            <w:r w:rsidRPr="00840E39">
              <w:rPr>
                <w:rFonts w:ascii="Arial" w:hAnsi="Arial"/>
                <w:sz w:val="18"/>
              </w:rPr>
              <w:t>Luka Ušljebrka</w:t>
            </w:r>
          </w:p>
        </w:tc>
      </w:tr>
      <w:tr w:rsidR="0014380A" w:rsidRPr="00EB0828" w14:paraId="5CAB9799" w14:textId="77777777" w:rsidTr="0014380A">
        <w:trPr>
          <w:cantSplit/>
          <w:trHeight w:hRule="exact" w:val="350"/>
        </w:trPr>
        <w:tc>
          <w:tcPr>
            <w:tcW w:w="3544" w:type="dxa"/>
            <w:gridSpan w:val="2"/>
            <w:tcBorders>
              <w:top w:val="dashSmallGap" w:sz="4" w:space="0" w:color="auto"/>
              <w:bottom w:val="dashSmallGap" w:sz="4" w:space="0" w:color="auto"/>
            </w:tcBorders>
          </w:tcPr>
          <w:p w14:paraId="1216F8C2" w14:textId="77777777" w:rsidR="0014380A" w:rsidRPr="00EB0828" w:rsidRDefault="0014380A" w:rsidP="00F16F0F">
            <w:pPr>
              <w:spacing w:before="60" w:after="60"/>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248" w:type="dxa"/>
            <w:gridSpan w:val="2"/>
            <w:tcBorders>
              <w:top w:val="dashSmallGap" w:sz="4" w:space="0" w:color="auto"/>
              <w:bottom w:val="dashSmallGap" w:sz="4" w:space="0" w:color="auto"/>
            </w:tcBorders>
          </w:tcPr>
          <w:p w14:paraId="1651D6D6" w14:textId="36E035E6" w:rsidR="0014380A" w:rsidRPr="00483D1B" w:rsidRDefault="00840E39" w:rsidP="00840E39">
            <w:pPr>
              <w:spacing w:before="60" w:after="60"/>
              <w:rPr>
                <w:rFonts w:ascii="Arial" w:hAnsi="Arial"/>
                <w:sz w:val="18"/>
              </w:rPr>
            </w:pPr>
            <w:r>
              <w:rPr>
                <w:rFonts w:ascii="Arial" w:hAnsi="Arial"/>
                <w:sz w:val="18"/>
              </w:rPr>
              <w:t>Goran Sladić</w:t>
            </w:r>
            <w:r w:rsidR="00483D1B" w:rsidRPr="00483D1B">
              <w:rPr>
                <w:rFonts w:ascii="Arial" w:hAnsi="Arial"/>
                <w:sz w:val="18"/>
              </w:rPr>
              <w:t xml:space="preserve">, PhD, </w:t>
            </w:r>
            <w:r>
              <w:rPr>
                <w:rFonts w:ascii="Arial" w:hAnsi="Arial"/>
                <w:sz w:val="18"/>
              </w:rPr>
              <w:t>Professor</w:t>
            </w:r>
          </w:p>
        </w:tc>
      </w:tr>
      <w:tr w:rsidR="0014380A" w:rsidRPr="00EB0828" w14:paraId="6C47C2D8" w14:textId="77777777" w:rsidTr="0014380A">
        <w:trPr>
          <w:cantSplit/>
          <w:trHeight w:hRule="exact" w:val="654"/>
        </w:trPr>
        <w:tc>
          <w:tcPr>
            <w:tcW w:w="3544" w:type="dxa"/>
            <w:gridSpan w:val="2"/>
            <w:tcBorders>
              <w:top w:val="dashSmallGap" w:sz="4" w:space="0" w:color="auto"/>
              <w:bottom w:val="dashSmallGap" w:sz="4" w:space="0" w:color="auto"/>
            </w:tcBorders>
          </w:tcPr>
          <w:p w14:paraId="3DE3A9D7" w14:textId="77777777" w:rsidR="0014380A" w:rsidRPr="00EB0828" w:rsidRDefault="0014380A" w:rsidP="00F16F0F">
            <w:pPr>
              <w:spacing w:before="60" w:after="60"/>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248" w:type="dxa"/>
            <w:gridSpan w:val="2"/>
            <w:tcBorders>
              <w:top w:val="dashSmallGap" w:sz="4" w:space="0" w:color="auto"/>
              <w:bottom w:val="dashSmallGap" w:sz="4" w:space="0" w:color="auto"/>
            </w:tcBorders>
          </w:tcPr>
          <w:p w14:paraId="61F76E1A" w14:textId="4CA2A5D0" w:rsidR="0014380A" w:rsidRPr="00840E39" w:rsidRDefault="00840E39" w:rsidP="00F16F0F">
            <w:pPr>
              <w:spacing w:before="60" w:after="60"/>
              <w:rPr>
                <w:rFonts w:ascii="Arial" w:hAnsi="Arial"/>
                <w:sz w:val="18"/>
              </w:rPr>
            </w:pPr>
            <w:r w:rsidRPr="00840E39">
              <w:rPr>
                <w:rFonts w:ascii="Arial" w:hAnsi="Arial"/>
                <w:sz w:val="18"/>
              </w:rPr>
              <w:t>Decentralized Privacy-Preserving Architecture for Smart Grids based on ZKP and MPC Protocols</w:t>
            </w:r>
          </w:p>
        </w:tc>
      </w:tr>
      <w:tr w:rsidR="0014380A" w:rsidRPr="00EB0828" w14:paraId="25576299" w14:textId="77777777" w:rsidTr="0014380A">
        <w:trPr>
          <w:cantSplit/>
          <w:trHeight w:hRule="exact" w:val="350"/>
        </w:trPr>
        <w:tc>
          <w:tcPr>
            <w:tcW w:w="3544" w:type="dxa"/>
            <w:gridSpan w:val="2"/>
            <w:tcBorders>
              <w:top w:val="dashSmallGap" w:sz="4" w:space="0" w:color="auto"/>
              <w:bottom w:val="dashSmallGap" w:sz="4" w:space="0" w:color="auto"/>
            </w:tcBorders>
          </w:tcPr>
          <w:p w14:paraId="180ACBC9"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248" w:type="dxa"/>
            <w:gridSpan w:val="2"/>
            <w:tcBorders>
              <w:top w:val="dashSmallGap" w:sz="4" w:space="0" w:color="auto"/>
              <w:bottom w:val="dashSmallGap" w:sz="4" w:space="0" w:color="auto"/>
            </w:tcBorders>
          </w:tcPr>
          <w:p w14:paraId="7138A679" w14:textId="71029667"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45E5937B" w14:textId="77777777" w:rsidTr="0014380A">
        <w:trPr>
          <w:cantSplit/>
          <w:trHeight w:hRule="exact" w:val="350"/>
        </w:trPr>
        <w:tc>
          <w:tcPr>
            <w:tcW w:w="3544" w:type="dxa"/>
            <w:gridSpan w:val="2"/>
            <w:tcBorders>
              <w:top w:val="dashSmallGap" w:sz="4" w:space="0" w:color="auto"/>
              <w:bottom w:val="dashSmallGap" w:sz="4" w:space="0" w:color="auto"/>
            </w:tcBorders>
          </w:tcPr>
          <w:p w14:paraId="246E5E20" w14:textId="77777777" w:rsidR="0014380A" w:rsidRPr="00EB0828" w:rsidRDefault="0014380A" w:rsidP="00F16F0F">
            <w:pPr>
              <w:spacing w:before="60" w:after="60"/>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248" w:type="dxa"/>
            <w:gridSpan w:val="2"/>
            <w:tcBorders>
              <w:top w:val="dashSmallGap" w:sz="4" w:space="0" w:color="auto"/>
              <w:bottom w:val="dashSmallGap" w:sz="4" w:space="0" w:color="auto"/>
            </w:tcBorders>
          </w:tcPr>
          <w:p w14:paraId="391DC399" w14:textId="0887D81C" w:rsidR="0014380A" w:rsidRPr="00483D1B" w:rsidRDefault="00483D1B" w:rsidP="00F16F0F">
            <w:pPr>
              <w:spacing w:before="60" w:after="60"/>
              <w:rPr>
                <w:rFonts w:ascii="Arial" w:hAnsi="Arial"/>
                <w:sz w:val="18"/>
              </w:rPr>
            </w:pPr>
            <w:r w:rsidRPr="00483D1B">
              <w:rPr>
                <w:rFonts w:ascii="Arial" w:hAnsi="Arial"/>
                <w:sz w:val="18"/>
              </w:rPr>
              <w:t>Serbian</w:t>
            </w:r>
          </w:p>
        </w:tc>
      </w:tr>
      <w:tr w:rsidR="0014380A" w:rsidRPr="00EB0828" w14:paraId="58EBF61B" w14:textId="77777777" w:rsidTr="0014380A">
        <w:trPr>
          <w:cantSplit/>
          <w:trHeight w:hRule="exact" w:val="350"/>
        </w:trPr>
        <w:tc>
          <w:tcPr>
            <w:tcW w:w="3544" w:type="dxa"/>
            <w:gridSpan w:val="2"/>
            <w:tcBorders>
              <w:top w:val="dashSmallGap" w:sz="4" w:space="0" w:color="auto"/>
              <w:bottom w:val="dashSmallGap" w:sz="4" w:space="0" w:color="auto"/>
            </w:tcBorders>
          </w:tcPr>
          <w:p w14:paraId="1357B9CA" w14:textId="77777777" w:rsidR="0014380A" w:rsidRPr="00EB0828" w:rsidRDefault="0014380A" w:rsidP="00F16F0F">
            <w:pPr>
              <w:spacing w:before="60" w:after="60"/>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248" w:type="dxa"/>
            <w:gridSpan w:val="2"/>
            <w:tcBorders>
              <w:top w:val="dashSmallGap" w:sz="4" w:space="0" w:color="auto"/>
              <w:bottom w:val="dashSmallGap" w:sz="4" w:space="0" w:color="auto"/>
            </w:tcBorders>
          </w:tcPr>
          <w:p w14:paraId="277F47A3" w14:textId="7D673FFD" w:rsidR="0014380A" w:rsidRPr="00483D1B" w:rsidRDefault="00483D1B" w:rsidP="00F16F0F">
            <w:pPr>
              <w:spacing w:before="60" w:after="60"/>
              <w:rPr>
                <w:rFonts w:ascii="Arial" w:hAnsi="Arial"/>
                <w:sz w:val="18"/>
              </w:rPr>
            </w:pPr>
            <w:r w:rsidRPr="00483D1B">
              <w:rPr>
                <w:rFonts w:ascii="Arial" w:hAnsi="Arial"/>
                <w:sz w:val="18"/>
              </w:rPr>
              <w:t>Republic of Serbia</w:t>
            </w:r>
          </w:p>
        </w:tc>
      </w:tr>
      <w:tr w:rsidR="0014380A" w:rsidRPr="00EB0828" w14:paraId="3C3DAA3E" w14:textId="77777777" w:rsidTr="0014380A">
        <w:trPr>
          <w:cantSplit/>
          <w:trHeight w:hRule="exact" w:val="350"/>
        </w:trPr>
        <w:tc>
          <w:tcPr>
            <w:tcW w:w="3544" w:type="dxa"/>
            <w:gridSpan w:val="2"/>
            <w:tcBorders>
              <w:top w:val="dashSmallGap" w:sz="4" w:space="0" w:color="auto"/>
              <w:bottom w:val="dashSmallGap" w:sz="4" w:space="0" w:color="auto"/>
            </w:tcBorders>
          </w:tcPr>
          <w:p w14:paraId="6F4D44FE" w14:textId="77777777" w:rsidR="0014380A" w:rsidRPr="00EB0828" w:rsidRDefault="0014380A" w:rsidP="00F16F0F">
            <w:pPr>
              <w:spacing w:before="60" w:after="60"/>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248" w:type="dxa"/>
            <w:gridSpan w:val="2"/>
            <w:tcBorders>
              <w:top w:val="dashSmallGap" w:sz="4" w:space="0" w:color="auto"/>
              <w:bottom w:val="dashSmallGap" w:sz="4" w:space="0" w:color="auto"/>
            </w:tcBorders>
          </w:tcPr>
          <w:p w14:paraId="025CC6A7" w14:textId="1A3662E9" w:rsidR="0014380A" w:rsidRPr="00483D1B" w:rsidRDefault="00483D1B" w:rsidP="00F16F0F">
            <w:pPr>
              <w:spacing w:before="60" w:after="60"/>
              <w:rPr>
                <w:rFonts w:ascii="Arial" w:hAnsi="Arial"/>
                <w:sz w:val="18"/>
              </w:rPr>
            </w:pPr>
            <w:r w:rsidRPr="00483D1B">
              <w:rPr>
                <w:rFonts w:ascii="Arial" w:hAnsi="Arial"/>
                <w:sz w:val="18"/>
              </w:rPr>
              <w:t>Vojvodina</w:t>
            </w:r>
          </w:p>
        </w:tc>
      </w:tr>
      <w:tr w:rsidR="0014380A" w:rsidRPr="00EB0828" w14:paraId="6108AA4C" w14:textId="77777777" w:rsidTr="0014380A">
        <w:trPr>
          <w:cantSplit/>
          <w:trHeight w:hRule="exact" w:val="350"/>
        </w:trPr>
        <w:tc>
          <w:tcPr>
            <w:tcW w:w="3544" w:type="dxa"/>
            <w:gridSpan w:val="2"/>
            <w:tcBorders>
              <w:top w:val="dashSmallGap" w:sz="4" w:space="0" w:color="auto"/>
              <w:bottom w:val="dashSmallGap" w:sz="4" w:space="0" w:color="auto"/>
            </w:tcBorders>
          </w:tcPr>
          <w:p w14:paraId="24B8E17F"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248" w:type="dxa"/>
            <w:gridSpan w:val="2"/>
            <w:tcBorders>
              <w:top w:val="dashSmallGap" w:sz="4" w:space="0" w:color="auto"/>
              <w:bottom w:val="dashSmallGap" w:sz="4" w:space="0" w:color="auto"/>
            </w:tcBorders>
          </w:tcPr>
          <w:p w14:paraId="63AF8EDD" w14:textId="240A3F52" w:rsidR="0014380A" w:rsidRPr="00483D1B" w:rsidRDefault="00840E39" w:rsidP="00F16F0F">
            <w:pPr>
              <w:spacing w:before="60" w:after="60"/>
              <w:rPr>
                <w:rFonts w:ascii="Arial" w:hAnsi="Arial"/>
                <w:sz w:val="18"/>
              </w:rPr>
            </w:pPr>
            <w:r w:rsidRPr="00840E39">
              <w:rPr>
                <w:rFonts w:ascii="Arial" w:hAnsi="Arial"/>
                <w:sz w:val="18"/>
              </w:rPr>
              <w:t>2026</w:t>
            </w:r>
          </w:p>
        </w:tc>
      </w:tr>
      <w:tr w:rsidR="0014380A" w:rsidRPr="00EB0828" w14:paraId="66D6CE77" w14:textId="77777777" w:rsidTr="0014380A">
        <w:trPr>
          <w:cantSplit/>
          <w:trHeight w:hRule="exact" w:val="350"/>
        </w:trPr>
        <w:tc>
          <w:tcPr>
            <w:tcW w:w="3544" w:type="dxa"/>
            <w:gridSpan w:val="2"/>
            <w:tcBorders>
              <w:top w:val="dashSmallGap" w:sz="4" w:space="0" w:color="auto"/>
              <w:bottom w:val="dashSmallGap" w:sz="4" w:space="0" w:color="auto"/>
            </w:tcBorders>
          </w:tcPr>
          <w:p w14:paraId="247A02AC" w14:textId="77777777" w:rsidR="0014380A" w:rsidRPr="00EB0828" w:rsidRDefault="0014380A" w:rsidP="00F16F0F">
            <w:pPr>
              <w:spacing w:before="60" w:after="60"/>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248" w:type="dxa"/>
            <w:gridSpan w:val="2"/>
            <w:tcBorders>
              <w:top w:val="dashSmallGap" w:sz="4" w:space="0" w:color="auto"/>
              <w:bottom w:val="dashSmallGap" w:sz="4" w:space="0" w:color="auto"/>
            </w:tcBorders>
          </w:tcPr>
          <w:p w14:paraId="77C54AE3" w14:textId="3E630E27" w:rsidR="0014380A" w:rsidRPr="00483D1B" w:rsidRDefault="00483D1B" w:rsidP="00F16F0F">
            <w:pPr>
              <w:spacing w:before="60" w:after="60"/>
              <w:rPr>
                <w:rFonts w:ascii="Arial" w:hAnsi="Arial"/>
                <w:sz w:val="18"/>
              </w:rPr>
            </w:pPr>
            <w:r w:rsidRPr="00483D1B">
              <w:rPr>
                <w:rFonts w:ascii="Arial" w:hAnsi="Arial"/>
                <w:sz w:val="18"/>
              </w:rPr>
              <w:t>Author</w:t>
            </w:r>
            <w:r w:rsidRPr="00483D1B">
              <w:rPr>
                <w:rFonts w:ascii="Arial" w:hAnsi="Arial" w:hint="cs"/>
                <w:sz w:val="18"/>
              </w:rPr>
              <w:t>’</w:t>
            </w:r>
            <w:r w:rsidRPr="00483D1B">
              <w:rPr>
                <w:rFonts w:ascii="Arial" w:hAnsi="Arial"/>
                <w:sz w:val="18"/>
              </w:rPr>
              <w:t>s reprint</w:t>
            </w:r>
          </w:p>
        </w:tc>
      </w:tr>
      <w:tr w:rsidR="0014380A" w:rsidRPr="00EB0828" w14:paraId="363D2373" w14:textId="77777777" w:rsidTr="0014380A">
        <w:trPr>
          <w:cantSplit/>
          <w:trHeight w:hRule="exact" w:val="350"/>
        </w:trPr>
        <w:tc>
          <w:tcPr>
            <w:tcW w:w="3544" w:type="dxa"/>
            <w:gridSpan w:val="2"/>
            <w:tcBorders>
              <w:top w:val="dashSmallGap" w:sz="4" w:space="0" w:color="auto"/>
              <w:bottom w:val="dashSmallGap" w:sz="4" w:space="0" w:color="auto"/>
            </w:tcBorders>
          </w:tcPr>
          <w:p w14:paraId="59BB8990" w14:textId="77777777" w:rsidR="0014380A" w:rsidRPr="00EB0828" w:rsidRDefault="0014380A" w:rsidP="00F16F0F">
            <w:pPr>
              <w:spacing w:before="60" w:after="60"/>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248" w:type="dxa"/>
            <w:gridSpan w:val="2"/>
            <w:tcBorders>
              <w:top w:val="dashSmallGap" w:sz="4" w:space="0" w:color="auto"/>
              <w:bottom w:val="dashSmallGap" w:sz="4" w:space="0" w:color="auto"/>
            </w:tcBorders>
          </w:tcPr>
          <w:p w14:paraId="0A994D74" w14:textId="46236F37" w:rsidR="0014380A" w:rsidRPr="00483D1B" w:rsidRDefault="00483D1B" w:rsidP="00F16F0F">
            <w:pPr>
              <w:spacing w:before="60" w:after="60"/>
              <w:rPr>
                <w:rFonts w:ascii="Arial" w:hAnsi="Arial"/>
                <w:sz w:val="18"/>
              </w:rPr>
            </w:pPr>
            <w:r w:rsidRPr="00483D1B">
              <w:rPr>
                <w:rFonts w:ascii="Arial" w:hAnsi="Arial"/>
                <w:sz w:val="18"/>
              </w:rPr>
              <w:t>Novi Sad, Dositeja Obradovi</w:t>
            </w:r>
            <w:r w:rsidRPr="00483D1B">
              <w:rPr>
                <w:rFonts w:ascii="Arial" w:hAnsi="Arial" w:hint="cs"/>
                <w:sz w:val="18"/>
              </w:rPr>
              <w:t>ć</w:t>
            </w:r>
            <w:r w:rsidRPr="00483D1B">
              <w:rPr>
                <w:rFonts w:ascii="Arial" w:hAnsi="Arial"/>
                <w:sz w:val="18"/>
              </w:rPr>
              <w:t>a sq. 6</w:t>
            </w:r>
          </w:p>
        </w:tc>
      </w:tr>
      <w:tr w:rsidR="0014380A" w:rsidRPr="00EB0828" w14:paraId="21E30D0F" w14:textId="77777777" w:rsidTr="002E174B">
        <w:trPr>
          <w:cantSplit/>
          <w:trHeight w:hRule="exact" w:val="609"/>
        </w:trPr>
        <w:tc>
          <w:tcPr>
            <w:tcW w:w="3544" w:type="dxa"/>
            <w:gridSpan w:val="2"/>
            <w:tcBorders>
              <w:top w:val="dashSmallGap" w:sz="4" w:space="0" w:color="auto"/>
              <w:bottom w:val="dashSmallGap" w:sz="4" w:space="0" w:color="auto"/>
            </w:tcBorders>
          </w:tcPr>
          <w:p w14:paraId="6285B11E" w14:textId="41B657D5" w:rsidR="0014380A" w:rsidRPr="002E174B" w:rsidRDefault="0014380A" w:rsidP="00F16F0F">
            <w:pPr>
              <w:spacing w:before="60" w:after="60"/>
              <w:rPr>
                <w:rFonts w:ascii="Arial" w:hAnsi="Arial"/>
                <w:sz w:val="13"/>
                <w:lang w:val="sr-Latn-RS"/>
              </w:rPr>
            </w:pPr>
            <w:r w:rsidRPr="00EB0828">
              <w:rPr>
                <w:rFonts w:ascii="Arial" w:hAnsi="Arial"/>
                <w:sz w:val="18"/>
              </w:rPr>
              <w:t xml:space="preserve">Physical description, </w:t>
            </w:r>
            <w:r w:rsidRPr="00EB0828">
              <w:rPr>
                <w:rFonts w:ascii="Arial" w:hAnsi="Arial"/>
                <w:b/>
                <w:sz w:val="18"/>
              </w:rPr>
              <w:t>PD</w:t>
            </w:r>
            <w:r w:rsidRPr="00EB0828">
              <w:rPr>
                <w:rFonts w:ascii="Arial" w:hAnsi="Arial"/>
                <w:sz w:val="18"/>
              </w:rPr>
              <w:t>:</w:t>
            </w:r>
            <w:r w:rsidRPr="00EB0828">
              <w:rPr>
                <w:rFonts w:ascii="Arial" w:hAnsi="Arial"/>
                <w:sz w:val="18"/>
              </w:rPr>
              <w:br/>
            </w:r>
            <w:r w:rsidRPr="00EB0828">
              <w:rPr>
                <w:rFonts w:ascii="Arial" w:hAnsi="Arial"/>
                <w:sz w:val="13"/>
              </w:rPr>
              <w:t>(chapters/pages/ref./tables/pictures/</w:t>
            </w:r>
            <w:r w:rsidRPr="002E174B">
              <w:rPr>
                <w:rFonts w:ascii="Arial" w:hAnsi="Arial"/>
                <w:sz w:val="13"/>
              </w:rPr>
              <w:t>graphs/</w:t>
            </w:r>
            <w:r w:rsidR="002E174B" w:rsidRPr="002E174B">
              <w:rPr>
                <w:rFonts w:ascii="Arial" w:hAnsi="Arial"/>
                <w:sz w:val="13"/>
              </w:rPr>
              <w:t>listings/</w:t>
            </w:r>
            <w:r w:rsidR="002E174B">
              <w:rPr>
                <w:rFonts w:ascii="Arial" w:hAnsi="Arial"/>
                <w:sz w:val="13"/>
                <w:lang w:val="sr-Latn-RS"/>
              </w:rPr>
              <w:br/>
            </w:r>
            <w:r w:rsidRPr="00EB0828">
              <w:rPr>
                <w:rFonts w:ascii="Arial" w:hAnsi="Arial"/>
                <w:sz w:val="13"/>
              </w:rPr>
              <w:t>appendixes)</w:t>
            </w:r>
          </w:p>
        </w:tc>
        <w:tc>
          <w:tcPr>
            <w:tcW w:w="6248" w:type="dxa"/>
            <w:gridSpan w:val="2"/>
            <w:tcBorders>
              <w:top w:val="dashSmallGap" w:sz="4" w:space="0" w:color="auto"/>
              <w:bottom w:val="dashSmallGap" w:sz="4" w:space="0" w:color="auto"/>
            </w:tcBorders>
          </w:tcPr>
          <w:p w14:paraId="3DE8AA89" w14:textId="6CB1555A" w:rsidR="0014380A" w:rsidRPr="00483D1B" w:rsidRDefault="002E174B" w:rsidP="00F16F0F">
            <w:pPr>
              <w:spacing w:before="60" w:after="60"/>
              <w:rPr>
                <w:rFonts w:ascii="Arial" w:hAnsi="Arial"/>
                <w:sz w:val="18"/>
              </w:rPr>
            </w:pPr>
            <w:r w:rsidRPr="00834F98">
              <w:rPr>
                <w:rFonts w:ascii="Arial" w:hAnsi="Arial"/>
                <w:color w:val="FF0000"/>
                <w:sz w:val="18"/>
              </w:rPr>
              <w:t>&lt;х/х/х/х/х/х/х/х&gt;</w:t>
            </w:r>
            <w:r w:rsidR="00840E39">
              <w:rPr>
                <w:rFonts w:ascii="Arial" w:hAnsi="Arial"/>
                <w:color w:val="FF0000"/>
                <w:sz w:val="18"/>
              </w:rPr>
              <w:t xml:space="preserve"> &lt;TODO&gt;</w:t>
            </w:r>
          </w:p>
        </w:tc>
      </w:tr>
      <w:tr w:rsidR="0014380A" w:rsidRPr="00EB0828" w14:paraId="3C48809D" w14:textId="77777777" w:rsidTr="0014380A">
        <w:trPr>
          <w:cantSplit/>
          <w:trHeight w:hRule="exact" w:val="350"/>
        </w:trPr>
        <w:tc>
          <w:tcPr>
            <w:tcW w:w="3544" w:type="dxa"/>
            <w:gridSpan w:val="2"/>
            <w:tcBorders>
              <w:top w:val="dashSmallGap" w:sz="4" w:space="0" w:color="auto"/>
              <w:bottom w:val="dashSmallGap" w:sz="4" w:space="0" w:color="auto"/>
            </w:tcBorders>
          </w:tcPr>
          <w:p w14:paraId="1E78B046"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248" w:type="dxa"/>
            <w:gridSpan w:val="2"/>
            <w:tcBorders>
              <w:top w:val="dashSmallGap" w:sz="4" w:space="0" w:color="auto"/>
              <w:bottom w:val="dashSmallGap" w:sz="4" w:space="0" w:color="auto"/>
            </w:tcBorders>
          </w:tcPr>
          <w:p w14:paraId="170F2D45" w14:textId="3AEE6941" w:rsidR="0014380A" w:rsidRPr="00483D1B" w:rsidRDefault="00483D1B" w:rsidP="00F16F0F">
            <w:pPr>
              <w:spacing w:before="60" w:after="60"/>
              <w:rPr>
                <w:rFonts w:ascii="Arial" w:hAnsi="Arial"/>
                <w:sz w:val="18"/>
              </w:rPr>
            </w:pPr>
            <w:r w:rsidRPr="00483D1B">
              <w:rPr>
                <w:rFonts w:ascii="Arial" w:hAnsi="Arial"/>
                <w:sz w:val="18"/>
              </w:rPr>
              <w:t>Electrical and computer engineering</w:t>
            </w:r>
          </w:p>
        </w:tc>
      </w:tr>
      <w:tr w:rsidR="0014380A" w:rsidRPr="00EB0828" w14:paraId="209653FE" w14:textId="77777777" w:rsidTr="0014380A">
        <w:trPr>
          <w:cantSplit/>
          <w:trHeight w:hRule="exact" w:val="350"/>
        </w:trPr>
        <w:tc>
          <w:tcPr>
            <w:tcW w:w="3544" w:type="dxa"/>
            <w:gridSpan w:val="2"/>
            <w:tcBorders>
              <w:top w:val="dashSmallGap" w:sz="4" w:space="0" w:color="auto"/>
              <w:bottom w:val="dashSmallGap" w:sz="4" w:space="0" w:color="auto"/>
            </w:tcBorders>
          </w:tcPr>
          <w:p w14:paraId="447AEAFD" w14:textId="77777777" w:rsidR="0014380A" w:rsidRPr="00EB0828" w:rsidRDefault="0014380A" w:rsidP="00F16F0F">
            <w:pPr>
              <w:spacing w:before="60" w:after="60"/>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248" w:type="dxa"/>
            <w:gridSpan w:val="2"/>
            <w:tcBorders>
              <w:top w:val="dashSmallGap" w:sz="4" w:space="0" w:color="auto"/>
              <w:bottom w:val="dashSmallGap" w:sz="4" w:space="0" w:color="auto"/>
            </w:tcBorders>
          </w:tcPr>
          <w:p w14:paraId="3A95D197" w14:textId="3857064A" w:rsidR="0014380A" w:rsidRPr="00483D1B" w:rsidRDefault="00483D1B" w:rsidP="00F16F0F">
            <w:pPr>
              <w:spacing w:before="60" w:after="60"/>
              <w:rPr>
                <w:rFonts w:ascii="Arial" w:hAnsi="Arial"/>
                <w:sz w:val="18"/>
              </w:rPr>
            </w:pPr>
            <w:r w:rsidRPr="00483D1B">
              <w:rPr>
                <w:rFonts w:ascii="Arial" w:hAnsi="Arial"/>
                <w:sz w:val="18"/>
              </w:rPr>
              <w:t>Applied computer science and informatics</w:t>
            </w:r>
          </w:p>
        </w:tc>
      </w:tr>
      <w:tr w:rsidR="0014380A" w:rsidRPr="00EB0828" w14:paraId="666FECBF" w14:textId="77777777" w:rsidTr="0014380A">
        <w:trPr>
          <w:cantSplit/>
          <w:trHeight w:hRule="exact" w:val="500"/>
        </w:trPr>
        <w:tc>
          <w:tcPr>
            <w:tcW w:w="3544" w:type="dxa"/>
            <w:gridSpan w:val="2"/>
            <w:tcBorders>
              <w:top w:val="dashSmallGap" w:sz="4" w:space="0" w:color="auto"/>
              <w:bottom w:val="dashSmallGap" w:sz="4" w:space="0" w:color="auto"/>
            </w:tcBorders>
          </w:tcPr>
          <w:p w14:paraId="4220EB59" w14:textId="77777777" w:rsidR="0014380A" w:rsidRPr="00EB0828" w:rsidRDefault="0014380A" w:rsidP="00F16F0F">
            <w:pPr>
              <w:spacing w:before="60" w:after="60"/>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248" w:type="dxa"/>
            <w:gridSpan w:val="2"/>
            <w:tcBorders>
              <w:top w:val="dashSmallGap" w:sz="4" w:space="0" w:color="auto"/>
              <w:bottom w:val="dashSmallGap" w:sz="4" w:space="0" w:color="auto"/>
            </w:tcBorders>
          </w:tcPr>
          <w:p w14:paraId="03F19864" w14:textId="12FBD1F4" w:rsidR="0014380A" w:rsidRPr="00483D1B" w:rsidRDefault="00F95025" w:rsidP="00F16F0F">
            <w:pPr>
              <w:spacing w:before="60" w:after="60"/>
              <w:rPr>
                <w:rFonts w:ascii="Arial" w:hAnsi="Arial"/>
                <w:sz w:val="18"/>
              </w:rPr>
            </w:pPr>
            <w:r w:rsidRPr="00BA6517">
              <w:rPr>
                <w:rFonts w:ascii="Arial" w:hAnsi="Arial"/>
                <w:sz w:val="18"/>
              </w:rPr>
              <w:t>Zero-Knowledge Proof</w:t>
            </w:r>
            <w:r w:rsidR="00BA6517" w:rsidRPr="00BA6517">
              <w:rPr>
                <w:rFonts w:ascii="Arial" w:hAnsi="Arial"/>
                <w:sz w:val="18"/>
              </w:rPr>
              <w:t xml:space="preserve"> (ZKP), Multi-Party Computation (MPC), Data Privacy, Data Aggregation, Smart Grid</w:t>
            </w:r>
          </w:p>
        </w:tc>
      </w:tr>
      <w:tr w:rsidR="0014380A" w:rsidRPr="00EB0828" w14:paraId="53EC6015" w14:textId="77777777" w:rsidTr="0014380A">
        <w:trPr>
          <w:cantSplit/>
          <w:trHeight w:hRule="exact" w:val="350"/>
        </w:trPr>
        <w:tc>
          <w:tcPr>
            <w:tcW w:w="3544" w:type="dxa"/>
            <w:gridSpan w:val="2"/>
            <w:tcBorders>
              <w:top w:val="dashSmallGap" w:sz="4" w:space="0" w:color="auto"/>
              <w:bottom w:val="dashSmallGap" w:sz="4" w:space="0" w:color="auto"/>
            </w:tcBorders>
          </w:tcPr>
          <w:p w14:paraId="6EDA52F8" w14:textId="77777777" w:rsidR="0014380A" w:rsidRPr="00EB0828" w:rsidRDefault="0014380A" w:rsidP="00F16F0F">
            <w:pPr>
              <w:spacing w:before="60" w:after="60"/>
              <w:rPr>
                <w:rFonts w:ascii="Arial" w:hAnsi="Arial"/>
                <w:b/>
                <w:sz w:val="18"/>
              </w:rPr>
            </w:pPr>
            <w:r w:rsidRPr="00EB0828">
              <w:rPr>
                <w:rFonts w:ascii="Arial" w:hAnsi="Arial"/>
                <w:b/>
                <w:sz w:val="18"/>
              </w:rPr>
              <w:t>UC</w:t>
            </w:r>
          </w:p>
        </w:tc>
        <w:tc>
          <w:tcPr>
            <w:tcW w:w="6248" w:type="dxa"/>
            <w:gridSpan w:val="2"/>
            <w:tcBorders>
              <w:top w:val="dashSmallGap" w:sz="4" w:space="0" w:color="auto"/>
              <w:bottom w:val="dashSmallGap" w:sz="4" w:space="0" w:color="auto"/>
            </w:tcBorders>
          </w:tcPr>
          <w:p w14:paraId="48ADF066" w14:textId="77777777" w:rsidR="0014380A" w:rsidRPr="00483D1B" w:rsidRDefault="0014380A" w:rsidP="00F16F0F">
            <w:pPr>
              <w:spacing w:before="60" w:after="60"/>
              <w:rPr>
                <w:rFonts w:ascii="Arial" w:hAnsi="Arial"/>
                <w:sz w:val="18"/>
              </w:rPr>
            </w:pPr>
          </w:p>
        </w:tc>
      </w:tr>
      <w:tr w:rsidR="0014380A" w:rsidRPr="00EB0828" w14:paraId="6DC3E5C2" w14:textId="77777777" w:rsidTr="0014380A">
        <w:trPr>
          <w:cantSplit/>
          <w:trHeight w:hRule="exact" w:val="500"/>
        </w:trPr>
        <w:tc>
          <w:tcPr>
            <w:tcW w:w="3544" w:type="dxa"/>
            <w:gridSpan w:val="2"/>
            <w:tcBorders>
              <w:top w:val="dashSmallGap" w:sz="4" w:space="0" w:color="auto"/>
              <w:bottom w:val="dashSmallGap" w:sz="4" w:space="0" w:color="auto"/>
            </w:tcBorders>
          </w:tcPr>
          <w:p w14:paraId="2E2ED61A" w14:textId="77777777" w:rsidR="0014380A" w:rsidRPr="00EB0828" w:rsidRDefault="0014380A" w:rsidP="00F16F0F">
            <w:pPr>
              <w:spacing w:before="60" w:after="60"/>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248" w:type="dxa"/>
            <w:gridSpan w:val="2"/>
            <w:tcBorders>
              <w:top w:val="dashSmallGap" w:sz="4" w:space="0" w:color="auto"/>
              <w:bottom w:val="dashSmallGap" w:sz="4" w:space="0" w:color="auto"/>
            </w:tcBorders>
          </w:tcPr>
          <w:p w14:paraId="55D8806E" w14:textId="10F3FB23" w:rsidR="0014380A" w:rsidRPr="00483D1B" w:rsidRDefault="00483D1B" w:rsidP="00F16F0F">
            <w:pPr>
              <w:spacing w:before="60" w:after="60"/>
              <w:rPr>
                <w:rFonts w:ascii="Arial" w:hAnsi="Arial"/>
                <w:sz w:val="18"/>
              </w:rPr>
            </w:pPr>
            <w:r w:rsidRPr="00483D1B">
              <w:rPr>
                <w:rFonts w:ascii="Arial" w:hAnsi="Arial"/>
                <w:sz w:val="18"/>
              </w:rPr>
              <w:t>The Library of Faculty of Technical Sciences, Novi Sad, Serbia</w:t>
            </w:r>
          </w:p>
        </w:tc>
      </w:tr>
      <w:tr w:rsidR="0014380A" w:rsidRPr="00EB0828" w14:paraId="0C812BAB" w14:textId="77777777" w:rsidTr="00483D1B">
        <w:trPr>
          <w:cantSplit/>
          <w:trHeight w:hRule="exact" w:val="346"/>
        </w:trPr>
        <w:tc>
          <w:tcPr>
            <w:tcW w:w="3544" w:type="dxa"/>
            <w:gridSpan w:val="2"/>
            <w:tcBorders>
              <w:top w:val="dashSmallGap" w:sz="4" w:space="0" w:color="auto"/>
              <w:bottom w:val="dashSmallGap" w:sz="4" w:space="0" w:color="auto"/>
            </w:tcBorders>
          </w:tcPr>
          <w:p w14:paraId="0F522F9A" w14:textId="77777777" w:rsidR="0014380A" w:rsidRPr="00EB0828" w:rsidRDefault="0014380A" w:rsidP="00F16F0F">
            <w:pPr>
              <w:spacing w:before="60" w:after="60"/>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248" w:type="dxa"/>
            <w:gridSpan w:val="2"/>
            <w:tcBorders>
              <w:top w:val="dashSmallGap" w:sz="4" w:space="0" w:color="auto"/>
              <w:bottom w:val="dashSmallGap" w:sz="4" w:space="0" w:color="auto"/>
            </w:tcBorders>
          </w:tcPr>
          <w:p w14:paraId="5EF8DE9E" w14:textId="77777777" w:rsidR="0014380A" w:rsidRPr="00483D1B" w:rsidRDefault="0014380A" w:rsidP="00F16F0F">
            <w:pPr>
              <w:spacing w:before="60" w:after="60"/>
              <w:rPr>
                <w:rFonts w:ascii="Arial" w:hAnsi="Arial"/>
                <w:sz w:val="18"/>
              </w:rPr>
            </w:pPr>
          </w:p>
        </w:tc>
      </w:tr>
      <w:tr w:rsidR="0014380A" w:rsidRPr="00EB0828" w14:paraId="600F3188" w14:textId="77777777" w:rsidTr="0014380A">
        <w:trPr>
          <w:cantSplit/>
          <w:trHeight w:hRule="exact" w:val="2692"/>
        </w:trPr>
        <w:tc>
          <w:tcPr>
            <w:tcW w:w="3544" w:type="dxa"/>
            <w:gridSpan w:val="2"/>
            <w:tcBorders>
              <w:top w:val="dashSmallGap" w:sz="4" w:space="0" w:color="auto"/>
              <w:bottom w:val="dashSmallGap" w:sz="4" w:space="0" w:color="auto"/>
            </w:tcBorders>
          </w:tcPr>
          <w:p w14:paraId="5274F18C" w14:textId="77777777" w:rsidR="0014380A" w:rsidRPr="00EB0828" w:rsidRDefault="0014380A" w:rsidP="00F16F0F">
            <w:pPr>
              <w:spacing w:before="60" w:after="60"/>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248" w:type="dxa"/>
            <w:gridSpan w:val="2"/>
            <w:tcBorders>
              <w:top w:val="dashSmallGap" w:sz="4" w:space="0" w:color="auto"/>
              <w:bottom w:val="dashSmallGap" w:sz="4" w:space="0" w:color="auto"/>
            </w:tcBorders>
          </w:tcPr>
          <w:p w14:paraId="6B636B10" w14:textId="757A3E07" w:rsidR="0014380A" w:rsidRPr="00483D1B" w:rsidRDefault="00BA6517" w:rsidP="00483D1B">
            <w:pPr>
              <w:spacing w:before="60" w:after="60"/>
              <w:rPr>
                <w:rFonts w:ascii="Arial" w:hAnsi="Arial"/>
                <w:sz w:val="18"/>
              </w:rPr>
            </w:pPr>
            <w:r w:rsidRPr="00BA6517">
              <w:rPr>
                <w:rFonts w:ascii="Arial" w:hAnsi="Arial"/>
                <w:sz w:val="18"/>
              </w:rPr>
              <w:t>This paper present a decentralized architecture concept designed to provide data aggregation within Smart Grids, with a primary focus on end-user privacy. The proposed solution utilizes combination of Zero-Knowledge Proof (ZKP) and Multi-Party Computation (MPC) protocols.</w:t>
            </w:r>
          </w:p>
        </w:tc>
      </w:tr>
      <w:tr w:rsidR="0014380A" w:rsidRPr="00EB0828" w14:paraId="4B75A9D9" w14:textId="77777777" w:rsidTr="0014380A">
        <w:trPr>
          <w:cantSplit/>
          <w:trHeight w:hRule="exact" w:val="350"/>
        </w:trPr>
        <w:tc>
          <w:tcPr>
            <w:tcW w:w="3544" w:type="dxa"/>
            <w:gridSpan w:val="2"/>
            <w:tcBorders>
              <w:top w:val="dashSmallGap" w:sz="4" w:space="0" w:color="auto"/>
              <w:bottom w:val="dashSmallGap" w:sz="4" w:space="0" w:color="auto"/>
            </w:tcBorders>
          </w:tcPr>
          <w:p w14:paraId="41EC1DD3" w14:textId="77777777" w:rsidR="0014380A" w:rsidRPr="00EB0828" w:rsidRDefault="0014380A" w:rsidP="00F16F0F">
            <w:pPr>
              <w:spacing w:before="60" w:after="60"/>
              <w:rPr>
                <w:rFonts w:ascii="Arial" w:hAnsi="Arial"/>
                <w:sz w:val="18"/>
              </w:rPr>
            </w:pPr>
            <w:r w:rsidRPr="00EB0828">
              <w:rPr>
                <w:rFonts w:ascii="Arial" w:hAnsi="Arial"/>
                <w:spacing w:val="-8"/>
                <w:sz w:val="18"/>
              </w:rPr>
              <w:t xml:space="preserve">Accepted by the Scientific Board on, </w:t>
            </w:r>
            <w:r w:rsidRPr="00EB0828">
              <w:rPr>
                <w:rFonts w:ascii="Arial" w:hAnsi="Arial"/>
                <w:b/>
                <w:sz w:val="18"/>
              </w:rPr>
              <w:t>ASB</w:t>
            </w:r>
            <w:r w:rsidRPr="00EB0828">
              <w:rPr>
                <w:rFonts w:ascii="Arial" w:hAnsi="Arial"/>
                <w:spacing w:val="-8"/>
                <w:sz w:val="18"/>
              </w:rPr>
              <w:t>:</w:t>
            </w:r>
          </w:p>
        </w:tc>
        <w:tc>
          <w:tcPr>
            <w:tcW w:w="6248" w:type="dxa"/>
            <w:gridSpan w:val="2"/>
            <w:tcBorders>
              <w:top w:val="dashSmallGap" w:sz="4" w:space="0" w:color="auto"/>
              <w:bottom w:val="dashSmallGap" w:sz="4" w:space="0" w:color="auto"/>
            </w:tcBorders>
          </w:tcPr>
          <w:p w14:paraId="1A410551" w14:textId="77777777" w:rsidR="0014380A" w:rsidRPr="00483D1B" w:rsidRDefault="0014380A" w:rsidP="00F16F0F">
            <w:pPr>
              <w:spacing w:before="60" w:after="60"/>
              <w:rPr>
                <w:rFonts w:ascii="Arial" w:hAnsi="Arial"/>
                <w:sz w:val="18"/>
              </w:rPr>
            </w:pPr>
          </w:p>
        </w:tc>
      </w:tr>
      <w:tr w:rsidR="0014380A" w:rsidRPr="00EB0828" w14:paraId="47CB2075" w14:textId="77777777" w:rsidTr="0014380A">
        <w:trPr>
          <w:cantSplit/>
          <w:trHeight w:hRule="exact" w:val="350"/>
        </w:trPr>
        <w:tc>
          <w:tcPr>
            <w:tcW w:w="3544" w:type="dxa"/>
            <w:gridSpan w:val="2"/>
            <w:tcBorders>
              <w:top w:val="dashSmallGap" w:sz="4" w:space="0" w:color="auto"/>
              <w:bottom w:val="dashSmallGap" w:sz="4" w:space="0" w:color="auto"/>
            </w:tcBorders>
          </w:tcPr>
          <w:p w14:paraId="7C01D739" w14:textId="77777777" w:rsidR="0014380A" w:rsidRPr="00EB0828" w:rsidRDefault="0014380A" w:rsidP="00F16F0F">
            <w:pPr>
              <w:spacing w:before="60" w:after="60"/>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248" w:type="dxa"/>
            <w:gridSpan w:val="2"/>
            <w:tcBorders>
              <w:top w:val="dashSmallGap" w:sz="4" w:space="0" w:color="auto"/>
              <w:bottom w:val="dashSmallGap" w:sz="4" w:space="0" w:color="auto"/>
            </w:tcBorders>
          </w:tcPr>
          <w:p w14:paraId="6DAAAD66" w14:textId="77777777" w:rsidR="0014380A" w:rsidRPr="00483D1B" w:rsidRDefault="0014380A" w:rsidP="00F16F0F">
            <w:pPr>
              <w:spacing w:before="60" w:after="60"/>
              <w:rPr>
                <w:rFonts w:ascii="Arial" w:hAnsi="Arial"/>
                <w:sz w:val="18"/>
              </w:rPr>
            </w:pPr>
          </w:p>
        </w:tc>
      </w:tr>
      <w:tr w:rsidR="0014380A" w:rsidRPr="00483D1B" w14:paraId="756BF3ED" w14:textId="77777777" w:rsidTr="00F16F0F">
        <w:trPr>
          <w:gridAfter w:val="1"/>
          <w:wAfter w:w="1995" w:type="dxa"/>
          <w:cantSplit/>
          <w:trHeight w:hRule="exact" w:val="350"/>
        </w:trPr>
        <w:tc>
          <w:tcPr>
            <w:tcW w:w="1985" w:type="dxa"/>
            <w:tcBorders>
              <w:top w:val="nil"/>
              <w:bottom w:val="nil"/>
              <w:right w:val="nil"/>
            </w:tcBorders>
            <w:vAlign w:val="center"/>
          </w:tcPr>
          <w:p w14:paraId="56A912D3" w14:textId="77777777" w:rsidR="0014380A" w:rsidRPr="00EB0828" w:rsidRDefault="0014380A" w:rsidP="00F16F0F">
            <w:pPr>
              <w:spacing w:after="0"/>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559" w:type="dxa"/>
            <w:tcBorders>
              <w:top w:val="dashSmallGap" w:sz="4" w:space="0" w:color="auto"/>
              <w:left w:val="nil"/>
              <w:bottom w:val="dashSmallGap" w:sz="4" w:space="0" w:color="auto"/>
            </w:tcBorders>
            <w:vAlign w:val="center"/>
          </w:tcPr>
          <w:p w14:paraId="2F441F31" w14:textId="77777777" w:rsidR="0014380A" w:rsidRPr="00EB0828" w:rsidRDefault="0014380A" w:rsidP="00F16F0F">
            <w:pPr>
              <w:spacing w:after="0"/>
              <w:rPr>
                <w:rFonts w:ascii="Arial" w:hAnsi="Arial"/>
                <w:sz w:val="18"/>
              </w:rPr>
            </w:pPr>
            <w:r w:rsidRPr="00EB0828">
              <w:rPr>
                <w:rFonts w:ascii="Arial" w:hAnsi="Arial"/>
                <w:sz w:val="18"/>
              </w:rPr>
              <w:t>President:</w:t>
            </w:r>
          </w:p>
        </w:tc>
        <w:tc>
          <w:tcPr>
            <w:tcW w:w="4253" w:type="dxa"/>
            <w:tcBorders>
              <w:top w:val="dashSmallGap" w:sz="4" w:space="0" w:color="auto"/>
              <w:bottom w:val="dashSmallGap" w:sz="4" w:space="0" w:color="auto"/>
            </w:tcBorders>
          </w:tcPr>
          <w:p w14:paraId="636D5BE9" w14:textId="77777777" w:rsidR="0014380A" w:rsidRPr="00483D1B" w:rsidRDefault="0014380A" w:rsidP="00F16F0F">
            <w:pPr>
              <w:spacing w:before="60" w:after="60"/>
              <w:rPr>
                <w:rFonts w:ascii="Arial" w:hAnsi="Arial"/>
                <w:sz w:val="18"/>
              </w:rPr>
            </w:pPr>
          </w:p>
        </w:tc>
      </w:tr>
      <w:tr w:rsidR="0014380A" w:rsidRPr="00EB0828" w14:paraId="7409497E" w14:textId="77777777" w:rsidTr="0014380A">
        <w:trPr>
          <w:cantSplit/>
          <w:trHeight w:hRule="exact" w:val="350"/>
        </w:trPr>
        <w:tc>
          <w:tcPr>
            <w:tcW w:w="1985" w:type="dxa"/>
            <w:tcBorders>
              <w:top w:val="nil"/>
              <w:bottom w:val="nil"/>
              <w:right w:val="nil"/>
            </w:tcBorders>
            <w:vAlign w:val="center"/>
          </w:tcPr>
          <w:p w14:paraId="4979B5B8"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dashSmallGap" w:sz="4" w:space="0" w:color="auto"/>
            </w:tcBorders>
            <w:vAlign w:val="center"/>
          </w:tcPr>
          <w:p w14:paraId="5D3D3FF7" w14:textId="77777777" w:rsidR="0014380A" w:rsidRPr="00EB0828" w:rsidRDefault="0014380A" w:rsidP="00F16F0F">
            <w:pPr>
              <w:spacing w:after="0"/>
              <w:rPr>
                <w:rFonts w:ascii="Arial" w:hAnsi="Arial"/>
                <w:sz w:val="18"/>
              </w:rPr>
            </w:pPr>
            <w:r w:rsidRPr="00EB0828">
              <w:rPr>
                <w:rFonts w:ascii="Arial" w:hAnsi="Arial"/>
                <w:sz w:val="18"/>
              </w:rPr>
              <w:t>Member:</w:t>
            </w:r>
          </w:p>
        </w:tc>
        <w:tc>
          <w:tcPr>
            <w:tcW w:w="4253" w:type="dxa"/>
            <w:tcBorders>
              <w:top w:val="dashSmallGap" w:sz="4" w:space="0" w:color="auto"/>
              <w:bottom w:val="dashSmallGap" w:sz="4" w:space="0" w:color="auto"/>
              <w:right w:val="nil"/>
            </w:tcBorders>
          </w:tcPr>
          <w:p w14:paraId="11CBC4B2" w14:textId="77777777" w:rsidR="0014380A" w:rsidRPr="00483D1B" w:rsidRDefault="0014380A" w:rsidP="00F16F0F">
            <w:pPr>
              <w:spacing w:before="60" w:after="60"/>
              <w:rPr>
                <w:rFonts w:ascii="Arial" w:hAnsi="Arial"/>
                <w:sz w:val="18"/>
              </w:rPr>
            </w:pPr>
          </w:p>
        </w:tc>
        <w:tc>
          <w:tcPr>
            <w:tcW w:w="1995" w:type="dxa"/>
            <w:tcBorders>
              <w:top w:val="single" w:sz="12" w:space="0" w:color="auto"/>
              <w:left w:val="single" w:sz="12" w:space="0" w:color="auto"/>
              <w:bottom w:val="single" w:sz="4" w:space="0" w:color="auto"/>
              <w:right w:val="single" w:sz="12" w:space="0" w:color="auto"/>
            </w:tcBorders>
          </w:tcPr>
          <w:p w14:paraId="51458B99" w14:textId="77777777" w:rsidR="0014380A" w:rsidRPr="00483D1B" w:rsidRDefault="0014380A" w:rsidP="00F16F0F">
            <w:pPr>
              <w:spacing w:before="60" w:after="60"/>
              <w:jc w:val="center"/>
              <w:rPr>
                <w:rFonts w:ascii="Arial" w:hAnsi="Arial"/>
                <w:sz w:val="18"/>
              </w:rPr>
            </w:pPr>
            <w:r w:rsidRPr="00483D1B">
              <w:rPr>
                <w:rFonts w:ascii="Arial" w:hAnsi="Arial"/>
                <w:sz w:val="18"/>
              </w:rPr>
              <w:t>Menthor's sign</w:t>
            </w:r>
          </w:p>
        </w:tc>
      </w:tr>
      <w:tr w:rsidR="0014380A" w:rsidRPr="00EB0828" w14:paraId="7EBE7E6D" w14:textId="77777777" w:rsidTr="0014380A">
        <w:trPr>
          <w:cantSplit/>
          <w:trHeight w:hRule="exact" w:val="350"/>
        </w:trPr>
        <w:tc>
          <w:tcPr>
            <w:tcW w:w="1985" w:type="dxa"/>
            <w:tcBorders>
              <w:top w:val="nil"/>
              <w:bottom w:val="single" w:sz="12" w:space="0" w:color="auto"/>
              <w:right w:val="nil"/>
            </w:tcBorders>
            <w:vAlign w:val="center"/>
          </w:tcPr>
          <w:p w14:paraId="2355499B" w14:textId="77777777" w:rsidR="0014380A" w:rsidRPr="00EB0828" w:rsidRDefault="0014380A" w:rsidP="00F16F0F">
            <w:pPr>
              <w:spacing w:after="0"/>
              <w:rPr>
                <w:rFonts w:ascii="Arial" w:hAnsi="Arial"/>
                <w:sz w:val="18"/>
              </w:rPr>
            </w:pPr>
          </w:p>
        </w:tc>
        <w:tc>
          <w:tcPr>
            <w:tcW w:w="1559" w:type="dxa"/>
            <w:tcBorders>
              <w:top w:val="dashSmallGap" w:sz="4" w:space="0" w:color="auto"/>
              <w:left w:val="nil"/>
              <w:bottom w:val="single" w:sz="12" w:space="0" w:color="auto"/>
            </w:tcBorders>
            <w:vAlign w:val="center"/>
          </w:tcPr>
          <w:p w14:paraId="19F58944" w14:textId="77777777" w:rsidR="0014380A" w:rsidRPr="00EB0828" w:rsidRDefault="0014380A" w:rsidP="00F16F0F">
            <w:pPr>
              <w:spacing w:after="0"/>
              <w:rPr>
                <w:rFonts w:ascii="Arial" w:hAnsi="Arial"/>
                <w:spacing w:val="-4"/>
                <w:sz w:val="18"/>
              </w:rPr>
            </w:pPr>
            <w:r w:rsidRPr="00EB0828">
              <w:rPr>
                <w:rFonts w:ascii="Arial" w:hAnsi="Arial"/>
                <w:spacing w:val="-4"/>
                <w:sz w:val="18"/>
              </w:rPr>
              <w:t xml:space="preserve">Member, </w:t>
            </w:r>
            <w:smartTag w:uri="urn:schemas-microsoft-com:office:smarttags" w:element="place">
              <w:smartTag w:uri="urn:schemas-microsoft-com:office:smarttags" w:element="City">
                <w:r w:rsidRPr="00EB0828">
                  <w:rPr>
                    <w:rFonts w:ascii="Arial" w:hAnsi="Arial"/>
                    <w:spacing w:val="-4"/>
                    <w:sz w:val="18"/>
                  </w:rPr>
                  <w:t>Mentor</w:t>
                </w:r>
              </w:smartTag>
            </w:smartTag>
            <w:r w:rsidRPr="00EB0828">
              <w:rPr>
                <w:rFonts w:ascii="Arial" w:hAnsi="Arial"/>
                <w:spacing w:val="-4"/>
                <w:sz w:val="18"/>
              </w:rPr>
              <w:t>:</w:t>
            </w:r>
          </w:p>
        </w:tc>
        <w:tc>
          <w:tcPr>
            <w:tcW w:w="4253" w:type="dxa"/>
            <w:tcBorders>
              <w:top w:val="dashSmallGap" w:sz="4" w:space="0" w:color="auto"/>
              <w:bottom w:val="single" w:sz="12" w:space="0" w:color="auto"/>
              <w:right w:val="nil"/>
            </w:tcBorders>
          </w:tcPr>
          <w:p w14:paraId="7B9FB3E4" w14:textId="102BC4F7" w:rsidR="0014380A" w:rsidRPr="00483D1B" w:rsidRDefault="00840E39" w:rsidP="00840E39">
            <w:pPr>
              <w:spacing w:before="60" w:after="60"/>
              <w:rPr>
                <w:rFonts w:ascii="Arial" w:hAnsi="Arial"/>
                <w:sz w:val="18"/>
              </w:rPr>
            </w:pPr>
            <w:r>
              <w:rPr>
                <w:rFonts w:ascii="Arial" w:hAnsi="Arial"/>
                <w:sz w:val="18"/>
              </w:rPr>
              <w:t>Goran Sladi</w:t>
            </w:r>
            <w:r>
              <w:rPr>
                <w:rFonts w:ascii="Arial" w:hAnsi="Arial"/>
                <w:sz w:val="18"/>
                <w:lang w:val="sr-Latn-RS"/>
              </w:rPr>
              <w:t>ć</w:t>
            </w:r>
            <w:r>
              <w:rPr>
                <w:rFonts w:ascii="Arial" w:hAnsi="Arial"/>
                <w:sz w:val="18"/>
              </w:rPr>
              <w:t xml:space="preserve">, PhD, </w:t>
            </w:r>
            <w:r w:rsidR="00483D1B" w:rsidRPr="00483D1B">
              <w:rPr>
                <w:rFonts w:ascii="Arial" w:hAnsi="Arial"/>
                <w:sz w:val="18"/>
              </w:rPr>
              <w:t>Professor</w:t>
            </w:r>
          </w:p>
        </w:tc>
        <w:tc>
          <w:tcPr>
            <w:tcW w:w="1995" w:type="dxa"/>
            <w:tcBorders>
              <w:top w:val="single" w:sz="4" w:space="0" w:color="auto"/>
              <w:left w:val="single" w:sz="12" w:space="0" w:color="auto"/>
              <w:bottom w:val="single" w:sz="12" w:space="0" w:color="auto"/>
              <w:right w:val="single" w:sz="12" w:space="0" w:color="auto"/>
            </w:tcBorders>
          </w:tcPr>
          <w:p w14:paraId="38C528E4" w14:textId="77777777" w:rsidR="0014380A" w:rsidRPr="00483D1B" w:rsidRDefault="0014380A" w:rsidP="00F16F0F">
            <w:pPr>
              <w:spacing w:before="60" w:after="60"/>
              <w:rPr>
                <w:rFonts w:ascii="Arial" w:hAnsi="Arial"/>
                <w:sz w:val="18"/>
              </w:rPr>
            </w:pPr>
          </w:p>
        </w:tc>
      </w:tr>
    </w:tbl>
    <w:p w14:paraId="091750C9" w14:textId="08D1C499" w:rsidR="00B36198" w:rsidRDefault="00441D62" w:rsidP="00441D62">
      <w:pPr>
        <w:pStyle w:val="tab"/>
        <w:spacing w:after="0"/>
        <w:jc w:val="right"/>
        <w:rPr>
          <w:rFonts w:ascii="Times New Roman" w:hAnsi="Times New Roman"/>
          <w:sz w:val="24"/>
          <w:szCs w:val="24"/>
          <w:lang w:val="sr-Latn-RS"/>
        </w:rPr>
        <w:sectPr w:rsidR="00B36198" w:rsidSect="0014380A">
          <w:headerReference w:type="default" r:id="rId18"/>
          <w:footerReference w:type="default" r:id="rId19"/>
          <w:pgSz w:w="11906" w:h="16838" w:code="9"/>
          <w:pgMar w:top="562" w:right="562" w:bottom="562" w:left="1411" w:header="720" w:footer="720" w:gutter="0"/>
          <w:cols w:space="720"/>
          <w:docGrid w:linePitch="360"/>
        </w:sectPr>
      </w:pPr>
      <w:r w:rsidRPr="00441D62">
        <w:rPr>
          <w:rFonts w:ascii="Arial" w:hAnsi="Arial"/>
          <w:sz w:val="18"/>
          <w:szCs w:val="18"/>
        </w:rPr>
        <w:t xml:space="preserve">Obrazac </w:t>
      </w:r>
      <w:r w:rsidRPr="00441D62">
        <w:rPr>
          <w:rFonts w:ascii="Arial" w:hAnsi="Arial"/>
          <w:b/>
          <w:sz w:val="18"/>
          <w:szCs w:val="18"/>
        </w:rPr>
        <w:t>Q2.</w:t>
      </w:r>
      <w:r w:rsidRPr="00441D62">
        <w:rPr>
          <w:rFonts w:ascii="Arial" w:hAnsi="Arial"/>
          <w:b/>
          <w:sz w:val="18"/>
          <w:szCs w:val="18"/>
          <w:lang w:val="sr-Cyrl-CS"/>
        </w:rPr>
        <w:t>НА.04-0</w:t>
      </w:r>
      <w:r w:rsidRPr="00441D62">
        <w:rPr>
          <w:rFonts w:ascii="Arial" w:hAnsi="Arial"/>
          <w:b/>
          <w:sz w:val="18"/>
          <w:szCs w:val="18"/>
        </w:rPr>
        <w:t>5</w:t>
      </w:r>
      <w:r w:rsidRPr="00441D62">
        <w:rPr>
          <w:rFonts w:ascii="Arial" w:hAnsi="Arial"/>
          <w:sz w:val="18"/>
          <w:szCs w:val="18"/>
        </w:rPr>
        <w:t xml:space="preserve"> - Izda</w:t>
      </w:r>
      <w:r w:rsidRPr="00441D62">
        <w:rPr>
          <w:rFonts w:ascii="Arial" w:hAnsi="Arial"/>
          <w:sz w:val="18"/>
          <w:szCs w:val="18"/>
          <w:lang w:val="sr-Cyrl-CS"/>
        </w:rPr>
        <w:t>nj</w:t>
      </w:r>
      <w:r w:rsidRPr="00441D62">
        <w:rPr>
          <w:rFonts w:ascii="Arial" w:hAnsi="Arial"/>
          <w:sz w:val="18"/>
          <w:szCs w:val="18"/>
        </w:rPr>
        <w:t>e 1</w:t>
      </w:r>
    </w:p>
    <w:p w14:paraId="5E82E0B2" w14:textId="77777777" w:rsidR="00B36198" w:rsidRDefault="00B36198">
      <w:pPr>
        <w:rPr>
          <w:rFonts w:cs="Times New Roman"/>
          <w:szCs w:val="24"/>
          <w:lang w:val="sr-Latn-RS"/>
        </w:rPr>
        <w:sectPr w:rsidR="00B36198" w:rsidSect="0014380A">
          <w:headerReference w:type="default" r:id="rId20"/>
          <w:footerReference w:type="default" r:id="rId21"/>
          <w:pgSz w:w="11906" w:h="16838" w:code="9"/>
          <w:pgMar w:top="562" w:right="562" w:bottom="562" w:left="1411" w:header="720" w:footer="720" w:gutter="0"/>
          <w:cols w:space="720"/>
          <w:docGrid w:linePitch="360"/>
        </w:sectPr>
      </w:pPr>
    </w:p>
    <w:p w14:paraId="1226642C" w14:textId="77777777" w:rsidR="0014380A" w:rsidRDefault="0014380A" w:rsidP="0014380A">
      <w:pPr>
        <w:pStyle w:val="tab"/>
        <w:spacing w:before="120" w:after="60"/>
        <w:jc w:val="right"/>
        <w:rPr>
          <w:rFonts w:ascii="Arial" w:hAnsi="Arial"/>
          <w:i/>
        </w:rPr>
      </w:pPr>
      <w:r>
        <w:rPr>
          <w:rFonts w:ascii="Arial" w:hAnsi="Arial"/>
          <w:i/>
        </w:rPr>
        <w:lastRenderedPageBreak/>
        <w:t>(Податке уноси предметни наставник</w:t>
      </w:r>
      <w:r>
        <w:rPr>
          <w:rFonts w:ascii="Arial" w:hAnsi="Arial"/>
          <w:i/>
          <w:lang w:val="sr-Cyrl-CS"/>
        </w:rPr>
        <w:t xml:space="preserve"> - ментор</w:t>
      </w:r>
      <w:r>
        <w:rPr>
          <w:rFonts w:ascii="Arial" w:hAnsi="Arial"/>
          <w:i/>
        </w:rPr>
        <w:t>)</w:t>
      </w:r>
    </w:p>
    <w:tbl>
      <w:tblPr>
        <w:tblW w:w="9914" w:type="dxa"/>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836"/>
        <w:gridCol w:w="4392"/>
        <w:gridCol w:w="1561"/>
        <w:gridCol w:w="2125"/>
      </w:tblGrid>
      <w:tr w:rsidR="0014380A" w:rsidRPr="00D67700" w14:paraId="539EAFE8" w14:textId="77777777" w:rsidTr="00A0609C">
        <w:trPr>
          <w:cantSplit/>
          <w:trHeight w:val="502"/>
          <w:tblHeader/>
        </w:trPr>
        <w:tc>
          <w:tcPr>
            <w:tcW w:w="1836" w:type="dxa"/>
          </w:tcPr>
          <w:p w14:paraId="65DDB470" w14:textId="77777777" w:rsidR="0014380A" w:rsidRPr="00D67700" w:rsidRDefault="0014380A" w:rsidP="00F16F0F">
            <w:pPr>
              <w:spacing w:before="120" w:after="0"/>
              <w:rPr>
                <w:rFonts w:ascii="Arial" w:hAnsi="Arial"/>
                <w:spacing w:val="-4"/>
                <w:sz w:val="20"/>
                <w:lang w:val="sr-Cyrl-CS"/>
              </w:rPr>
            </w:pPr>
            <w:r w:rsidRPr="00D67700">
              <w:rPr>
                <w:rFonts w:ascii="Arial" w:hAnsi="Arial"/>
                <w:spacing w:val="-4"/>
                <w:sz w:val="20"/>
                <w:lang w:val="sr-Cyrl-CS"/>
              </w:rPr>
              <w:t>Студијски програм:</w:t>
            </w:r>
          </w:p>
        </w:tc>
        <w:tc>
          <w:tcPr>
            <w:tcW w:w="8078" w:type="dxa"/>
            <w:gridSpan w:val="3"/>
          </w:tcPr>
          <w:p w14:paraId="05601F55" w14:textId="505B4980" w:rsidR="0014380A" w:rsidRPr="00187500" w:rsidRDefault="00187500" w:rsidP="00187500">
            <w:pPr>
              <w:spacing w:before="120" w:after="0"/>
              <w:rPr>
                <w:rFonts w:ascii="Arial" w:hAnsi="Arial"/>
                <w:spacing w:val="-4"/>
                <w:sz w:val="26"/>
              </w:rPr>
            </w:pPr>
            <w:r w:rsidRPr="00187500">
              <w:rPr>
                <w:rFonts w:ascii="Arial" w:hAnsi="Arial"/>
                <w:spacing w:val="-4"/>
                <w:sz w:val="26"/>
                <w:lang w:val="sr-Cyrl-RS"/>
              </w:rPr>
              <w:t>Рачунарство и аутоматика</w:t>
            </w:r>
          </w:p>
        </w:tc>
      </w:tr>
      <w:tr w:rsidR="0014380A" w:rsidRPr="00D67700" w14:paraId="537E8E5F" w14:textId="77777777" w:rsidTr="00A0609C">
        <w:trPr>
          <w:cantSplit/>
          <w:trHeight w:hRule="exact" w:val="423"/>
        </w:trPr>
        <w:tc>
          <w:tcPr>
            <w:tcW w:w="1836" w:type="dxa"/>
            <w:vAlign w:val="center"/>
          </w:tcPr>
          <w:p w14:paraId="09CF41AF" w14:textId="77777777" w:rsidR="0014380A" w:rsidRPr="00D67700" w:rsidRDefault="0014380A" w:rsidP="00F16F0F">
            <w:pPr>
              <w:spacing w:after="0"/>
              <w:rPr>
                <w:rFonts w:ascii="Arial" w:hAnsi="Arial"/>
                <w:sz w:val="20"/>
              </w:rPr>
            </w:pPr>
            <w:r w:rsidRPr="00D67700">
              <w:rPr>
                <w:rFonts w:ascii="Arial" w:hAnsi="Arial"/>
                <w:sz w:val="20"/>
              </w:rPr>
              <w:t>Студент:</w:t>
            </w:r>
          </w:p>
        </w:tc>
        <w:tc>
          <w:tcPr>
            <w:tcW w:w="4392" w:type="dxa"/>
            <w:vAlign w:val="center"/>
          </w:tcPr>
          <w:p w14:paraId="6F17875A" w14:textId="4DE9E0A6" w:rsidR="0014380A" w:rsidRPr="00187500" w:rsidRDefault="00187500" w:rsidP="00F16F0F">
            <w:pPr>
              <w:spacing w:after="0"/>
              <w:rPr>
                <w:rFonts w:ascii="Arial" w:hAnsi="Arial"/>
                <w:sz w:val="20"/>
                <w:lang w:val="sr-Cyrl-RS"/>
              </w:rPr>
            </w:pPr>
            <w:r w:rsidRPr="00187500">
              <w:rPr>
                <w:rFonts w:ascii="Arial" w:hAnsi="Arial"/>
                <w:sz w:val="20"/>
                <w:lang w:val="sr-Cyrl-RS"/>
              </w:rPr>
              <w:t>Лука Ушљебрка</w:t>
            </w:r>
          </w:p>
        </w:tc>
        <w:tc>
          <w:tcPr>
            <w:tcW w:w="1561" w:type="dxa"/>
            <w:vAlign w:val="center"/>
          </w:tcPr>
          <w:p w14:paraId="74B06B0C" w14:textId="77777777" w:rsidR="0014380A" w:rsidRPr="00D67700" w:rsidRDefault="0014380A" w:rsidP="00F16F0F">
            <w:pPr>
              <w:spacing w:after="0"/>
              <w:rPr>
                <w:rFonts w:ascii="Arial" w:hAnsi="Arial"/>
                <w:sz w:val="20"/>
              </w:rPr>
            </w:pPr>
            <w:r w:rsidRPr="00D67700">
              <w:rPr>
                <w:rFonts w:ascii="Arial" w:hAnsi="Arial"/>
                <w:sz w:val="20"/>
              </w:rPr>
              <w:t>Број индекса:</w:t>
            </w:r>
          </w:p>
        </w:tc>
        <w:tc>
          <w:tcPr>
            <w:tcW w:w="2125" w:type="dxa"/>
            <w:vAlign w:val="center"/>
          </w:tcPr>
          <w:p w14:paraId="2F07A62B" w14:textId="23701B5D" w:rsidR="0014380A" w:rsidRPr="00187500" w:rsidRDefault="00187500" w:rsidP="00F16F0F">
            <w:pPr>
              <w:spacing w:after="0"/>
              <w:rPr>
                <w:rFonts w:ascii="Arial" w:hAnsi="Arial"/>
                <w:sz w:val="20"/>
              </w:rPr>
            </w:pPr>
            <w:r w:rsidRPr="00187500">
              <w:rPr>
                <w:rFonts w:ascii="Arial" w:hAnsi="Arial"/>
                <w:sz w:val="20"/>
              </w:rPr>
              <w:t>E2 42/2024</w:t>
            </w:r>
          </w:p>
        </w:tc>
      </w:tr>
      <w:tr w:rsidR="0014380A" w:rsidRPr="00D67700" w14:paraId="7BAE0CE4" w14:textId="77777777" w:rsidTr="00A0609C">
        <w:trPr>
          <w:cantSplit/>
          <w:trHeight w:hRule="exact" w:val="535"/>
        </w:trPr>
        <w:tc>
          <w:tcPr>
            <w:tcW w:w="1836" w:type="dxa"/>
            <w:vAlign w:val="center"/>
          </w:tcPr>
          <w:p w14:paraId="3928A8AE" w14:textId="77777777" w:rsidR="0014380A" w:rsidRPr="00D67700" w:rsidRDefault="0014380A" w:rsidP="00F16F0F">
            <w:pPr>
              <w:spacing w:after="0"/>
              <w:rPr>
                <w:rFonts w:ascii="Arial" w:hAnsi="Arial"/>
                <w:sz w:val="20"/>
                <w:lang w:val="sr-Cyrl-RS"/>
              </w:rPr>
            </w:pPr>
            <w:r w:rsidRPr="00D67700">
              <w:rPr>
                <w:rFonts w:ascii="Arial" w:hAnsi="Arial"/>
                <w:sz w:val="20"/>
                <w:lang w:val="sr-Cyrl-RS"/>
              </w:rPr>
              <w:t>Степен и врста студија:</w:t>
            </w:r>
          </w:p>
        </w:tc>
        <w:tc>
          <w:tcPr>
            <w:tcW w:w="8078" w:type="dxa"/>
            <w:gridSpan w:val="3"/>
            <w:vAlign w:val="center"/>
          </w:tcPr>
          <w:p w14:paraId="67DBF0B4" w14:textId="07448570" w:rsidR="0014380A" w:rsidRPr="00483D1B" w:rsidRDefault="00187500" w:rsidP="00F16F0F">
            <w:pPr>
              <w:spacing w:after="0"/>
              <w:rPr>
                <w:rFonts w:ascii="Arial" w:hAnsi="Arial"/>
                <w:sz w:val="20"/>
                <w:lang w:val="sr-Cyrl-RS"/>
              </w:rPr>
            </w:pPr>
            <w:r w:rsidRPr="00187500">
              <w:rPr>
                <w:rFonts w:ascii="Arial" w:hAnsi="Arial"/>
                <w:sz w:val="20"/>
                <w:lang w:val="sr-Cyrl-RS"/>
              </w:rPr>
              <w:t>Мастер академске студије</w:t>
            </w:r>
          </w:p>
        </w:tc>
      </w:tr>
      <w:tr w:rsidR="0014380A" w:rsidRPr="00D67700" w14:paraId="4A31ADC8" w14:textId="77777777" w:rsidTr="00A0609C">
        <w:trPr>
          <w:cantSplit/>
          <w:trHeight w:hRule="exact" w:val="423"/>
        </w:trPr>
        <w:tc>
          <w:tcPr>
            <w:tcW w:w="1836" w:type="dxa"/>
            <w:tcBorders>
              <w:bottom w:val="nil"/>
            </w:tcBorders>
            <w:vAlign w:val="center"/>
          </w:tcPr>
          <w:p w14:paraId="5F318F6C" w14:textId="77777777" w:rsidR="0014380A" w:rsidRPr="00D67700" w:rsidRDefault="0014380A" w:rsidP="00F16F0F">
            <w:pPr>
              <w:spacing w:after="0"/>
              <w:rPr>
                <w:rFonts w:ascii="Arial" w:hAnsi="Arial"/>
                <w:sz w:val="20"/>
              </w:rPr>
            </w:pPr>
            <w:r w:rsidRPr="00D67700">
              <w:rPr>
                <w:rFonts w:ascii="Arial" w:hAnsi="Arial"/>
                <w:sz w:val="20"/>
                <w:lang w:val="sr-Cyrl-CS"/>
              </w:rPr>
              <w:t>Област</w:t>
            </w:r>
            <w:r w:rsidRPr="00D67700">
              <w:rPr>
                <w:rFonts w:ascii="Arial" w:hAnsi="Arial"/>
                <w:sz w:val="20"/>
              </w:rPr>
              <w:t>:</w:t>
            </w:r>
          </w:p>
        </w:tc>
        <w:tc>
          <w:tcPr>
            <w:tcW w:w="8078" w:type="dxa"/>
            <w:gridSpan w:val="3"/>
            <w:tcBorders>
              <w:bottom w:val="nil"/>
            </w:tcBorders>
            <w:vAlign w:val="center"/>
          </w:tcPr>
          <w:p w14:paraId="0B58012C" w14:textId="35DB9038" w:rsidR="0014380A" w:rsidRPr="00D67700" w:rsidRDefault="00506D98" w:rsidP="00F16F0F">
            <w:pPr>
              <w:spacing w:after="0"/>
              <w:rPr>
                <w:rFonts w:ascii="Arial" w:hAnsi="Arial"/>
                <w:sz w:val="20"/>
              </w:rPr>
            </w:pPr>
            <w:r w:rsidRPr="00506D98">
              <w:rPr>
                <w:rFonts w:ascii="Arial" w:hAnsi="Arial" w:hint="cs"/>
                <w:sz w:val="20"/>
              </w:rPr>
              <w:t>Електротехничко</w:t>
            </w:r>
            <w:r w:rsidRPr="00506D98">
              <w:rPr>
                <w:rFonts w:ascii="Arial" w:hAnsi="Arial"/>
                <w:sz w:val="20"/>
              </w:rPr>
              <w:t xml:space="preserve"> </w:t>
            </w:r>
            <w:r w:rsidRPr="00506D98">
              <w:rPr>
                <w:rFonts w:ascii="Arial" w:hAnsi="Arial" w:hint="cs"/>
                <w:sz w:val="20"/>
              </w:rPr>
              <w:t>и</w:t>
            </w:r>
            <w:r w:rsidRPr="00506D98">
              <w:rPr>
                <w:rFonts w:ascii="Arial" w:hAnsi="Arial"/>
                <w:sz w:val="20"/>
              </w:rPr>
              <w:t xml:space="preserve"> </w:t>
            </w:r>
            <w:r w:rsidRPr="00506D98">
              <w:rPr>
                <w:rFonts w:ascii="Arial" w:hAnsi="Arial" w:hint="cs"/>
                <w:sz w:val="20"/>
              </w:rPr>
              <w:t>рачунарско</w:t>
            </w:r>
            <w:r w:rsidRPr="00506D98">
              <w:rPr>
                <w:rFonts w:ascii="Arial" w:hAnsi="Arial"/>
                <w:sz w:val="20"/>
              </w:rPr>
              <w:t xml:space="preserve"> </w:t>
            </w:r>
            <w:r w:rsidRPr="00506D98">
              <w:rPr>
                <w:rFonts w:ascii="Arial" w:hAnsi="Arial" w:hint="cs"/>
                <w:sz w:val="20"/>
              </w:rPr>
              <w:t>инжењерство</w:t>
            </w:r>
          </w:p>
        </w:tc>
      </w:tr>
      <w:tr w:rsidR="0014380A" w:rsidRPr="00D67700" w14:paraId="602DF44D" w14:textId="77777777" w:rsidTr="00A0609C">
        <w:trPr>
          <w:cantSplit/>
          <w:trHeight w:hRule="exact" w:val="423"/>
        </w:trPr>
        <w:tc>
          <w:tcPr>
            <w:tcW w:w="1836" w:type="dxa"/>
            <w:tcBorders>
              <w:top w:val="single" w:sz="4" w:space="0" w:color="auto"/>
              <w:bottom w:val="single" w:sz="12" w:space="0" w:color="auto"/>
            </w:tcBorders>
            <w:vAlign w:val="center"/>
          </w:tcPr>
          <w:p w14:paraId="6EE49F5B" w14:textId="77777777" w:rsidR="0014380A" w:rsidRPr="00D67700" w:rsidRDefault="0014380A" w:rsidP="00F16F0F">
            <w:pPr>
              <w:spacing w:after="0"/>
              <w:rPr>
                <w:rFonts w:ascii="Arial" w:hAnsi="Arial"/>
                <w:sz w:val="20"/>
              </w:rPr>
            </w:pPr>
            <w:r w:rsidRPr="00D67700">
              <w:rPr>
                <w:rFonts w:ascii="Arial" w:hAnsi="Arial"/>
                <w:sz w:val="20"/>
              </w:rPr>
              <w:t>Ментор:</w:t>
            </w:r>
          </w:p>
        </w:tc>
        <w:tc>
          <w:tcPr>
            <w:tcW w:w="8078" w:type="dxa"/>
            <w:gridSpan w:val="3"/>
            <w:tcBorders>
              <w:top w:val="single" w:sz="4" w:space="0" w:color="auto"/>
              <w:bottom w:val="single" w:sz="12" w:space="0" w:color="auto"/>
            </w:tcBorders>
            <w:vAlign w:val="center"/>
          </w:tcPr>
          <w:p w14:paraId="53C24DC2" w14:textId="72760E64" w:rsidR="0014380A" w:rsidRPr="00506D98" w:rsidRDefault="00506D98" w:rsidP="00187500">
            <w:pPr>
              <w:spacing w:after="0"/>
              <w:rPr>
                <w:rFonts w:ascii="Arial" w:hAnsi="Arial"/>
                <w:sz w:val="20"/>
                <w:lang w:val="sr-Cyrl-RS"/>
              </w:rPr>
            </w:pPr>
            <w:r>
              <w:rPr>
                <w:rFonts w:ascii="Arial" w:hAnsi="Arial"/>
                <w:sz w:val="20"/>
                <w:lang w:val="sr-Cyrl-RS"/>
              </w:rPr>
              <w:t xml:space="preserve">др </w:t>
            </w:r>
            <w:r w:rsidR="00187500">
              <w:rPr>
                <w:rFonts w:ascii="Arial" w:hAnsi="Arial"/>
                <w:sz w:val="20"/>
                <w:lang w:val="sr-Cyrl-RS"/>
              </w:rPr>
              <w:t>Горан Сладић</w:t>
            </w:r>
            <w:r>
              <w:rPr>
                <w:rFonts w:ascii="Arial" w:hAnsi="Arial"/>
                <w:sz w:val="20"/>
                <w:lang w:val="sr-Cyrl-RS"/>
              </w:rPr>
              <w:t xml:space="preserve">, </w:t>
            </w:r>
            <w:r w:rsidR="00187500">
              <w:rPr>
                <w:rFonts w:ascii="Arial" w:hAnsi="Arial"/>
                <w:sz w:val="20"/>
                <w:lang w:val="sr-Cyrl-RS"/>
              </w:rPr>
              <w:t>професор</w:t>
            </w:r>
          </w:p>
        </w:tc>
      </w:tr>
      <w:tr w:rsidR="0014380A" w:rsidRPr="00D67700" w14:paraId="4F42FBAD" w14:textId="77777777" w:rsidTr="00A0609C">
        <w:trPr>
          <w:cantSplit/>
          <w:trHeight w:hRule="exact" w:val="1354"/>
        </w:trPr>
        <w:tc>
          <w:tcPr>
            <w:tcW w:w="9914" w:type="dxa"/>
            <w:gridSpan w:val="4"/>
            <w:tcBorders>
              <w:top w:val="single" w:sz="12" w:space="0" w:color="auto"/>
              <w:bottom w:val="single" w:sz="12" w:space="0" w:color="auto"/>
            </w:tcBorders>
            <w:shd w:val="pct5" w:color="auto" w:fill="auto"/>
            <w:vAlign w:val="center"/>
          </w:tcPr>
          <w:p w14:paraId="5E020C3B" w14:textId="77777777" w:rsidR="0014380A" w:rsidRPr="00D67700" w:rsidRDefault="0014380A" w:rsidP="00441D62">
            <w:pPr>
              <w:pStyle w:val="tab"/>
              <w:spacing w:before="0" w:after="0"/>
              <w:ind w:left="34" w:right="-108"/>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0F9C209B" w14:textId="77777777" w:rsidR="0014380A" w:rsidRPr="00D67700" w:rsidRDefault="0014380A" w:rsidP="00F16F0F">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39BA6BC"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проблем – тема рада;</w:t>
            </w:r>
          </w:p>
          <w:p w14:paraId="35585EA0" w14:textId="77777777" w:rsidR="0014380A" w:rsidRPr="00D67700" w:rsidRDefault="0014380A" w:rsidP="0014380A">
            <w:pPr>
              <w:numPr>
                <w:ilvl w:val="0"/>
                <w:numId w:val="1"/>
              </w:numPr>
              <w:spacing w:after="0" w:line="240" w:lineRule="auto"/>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1A33025C" w14:textId="77777777" w:rsidR="0014380A" w:rsidRPr="00D67700" w:rsidRDefault="0014380A" w:rsidP="00F16F0F">
            <w:pPr>
              <w:pStyle w:val="tab"/>
              <w:spacing w:before="0" w:after="0"/>
              <w:ind w:left="34" w:right="-108"/>
              <w:jc w:val="center"/>
              <w:rPr>
                <w:rFonts w:ascii="Arial" w:hAnsi="Arial"/>
                <w:lang w:val="sr-Cyrl-CS"/>
              </w:rPr>
            </w:pPr>
          </w:p>
          <w:p w14:paraId="31EE3BEB" w14:textId="77777777" w:rsidR="0014380A" w:rsidRPr="00D67700" w:rsidRDefault="0014380A" w:rsidP="00F16F0F">
            <w:pPr>
              <w:pStyle w:val="tab"/>
              <w:spacing w:before="0" w:after="0"/>
              <w:ind w:left="34" w:right="-108"/>
              <w:jc w:val="center"/>
              <w:rPr>
                <w:rFonts w:ascii="Arial" w:hAnsi="Arial"/>
                <w:lang w:val="sr-Cyrl-CS"/>
              </w:rPr>
            </w:pPr>
          </w:p>
          <w:p w14:paraId="1B7D7E90" w14:textId="77777777" w:rsidR="0014380A" w:rsidRPr="00D67700" w:rsidRDefault="0014380A" w:rsidP="00F16F0F">
            <w:pPr>
              <w:pStyle w:val="tab"/>
              <w:spacing w:before="0" w:after="0"/>
              <w:ind w:left="34" w:right="-108"/>
              <w:jc w:val="center"/>
              <w:rPr>
                <w:rFonts w:ascii="Arial" w:hAnsi="Arial"/>
                <w:lang w:val="sr-Cyrl-CS"/>
              </w:rPr>
            </w:pPr>
          </w:p>
          <w:p w14:paraId="386D2C23" w14:textId="77777777" w:rsidR="0014380A" w:rsidRPr="00D67700" w:rsidRDefault="0014380A" w:rsidP="00F16F0F">
            <w:pPr>
              <w:pStyle w:val="tab"/>
              <w:spacing w:before="0" w:after="0"/>
              <w:ind w:left="34" w:right="-108"/>
              <w:jc w:val="center"/>
              <w:rPr>
                <w:rFonts w:ascii="Arial" w:hAnsi="Arial"/>
                <w:lang w:val="sr-Cyrl-CS"/>
              </w:rPr>
            </w:pPr>
          </w:p>
        </w:tc>
      </w:tr>
    </w:tbl>
    <w:p w14:paraId="57BE0831" w14:textId="77777777" w:rsidR="0014380A" w:rsidRPr="00D67700" w:rsidRDefault="0014380A" w:rsidP="0014380A">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rsidRPr="00147BDA" w14:paraId="1C9D8F0F" w14:textId="77777777" w:rsidTr="00620D6B">
        <w:trPr>
          <w:cantSplit/>
          <w:trHeight w:hRule="exact" w:val="750"/>
        </w:trPr>
        <w:tc>
          <w:tcPr>
            <w:tcW w:w="9900" w:type="dxa"/>
            <w:tcBorders>
              <w:top w:val="single" w:sz="12" w:space="0" w:color="auto"/>
              <w:bottom w:val="single" w:sz="12" w:space="0" w:color="auto"/>
            </w:tcBorders>
            <w:vAlign w:val="center"/>
          </w:tcPr>
          <w:p w14:paraId="304D32AB" w14:textId="6AD3AB48" w:rsidR="0014380A" w:rsidRPr="002F2363" w:rsidRDefault="002F2363" w:rsidP="00506D98">
            <w:pPr>
              <w:pStyle w:val="tab"/>
              <w:spacing w:after="0"/>
              <w:jc w:val="center"/>
              <w:rPr>
                <w:rFonts w:ascii="Arial" w:hAnsi="Arial"/>
                <w:lang w:val="sr-Cyrl-RS"/>
              </w:rPr>
            </w:pPr>
            <w:r w:rsidRPr="002F2363">
              <w:rPr>
                <w:rFonts w:ascii="Arial" w:hAnsi="Arial"/>
                <w:lang w:val="sr-Cyrl-CS"/>
              </w:rPr>
              <w:t xml:space="preserve">Децентрализована архитектура за очување приватности података у </w:t>
            </w:r>
            <w:r w:rsidRPr="002F2363">
              <w:rPr>
                <w:rFonts w:ascii="Arial" w:hAnsi="Arial"/>
                <w:i/>
              </w:rPr>
              <w:t>Smart Grid</w:t>
            </w:r>
            <w:r w:rsidRPr="002F2363">
              <w:rPr>
                <w:rFonts w:ascii="Arial" w:hAnsi="Arial"/>
              </w:rPr>
              <w:t xml:space="preserve"> </w:t>
            </w:r>
            <w:r w:rsidRPr="002F2363">
              <w:rPr>
                <w:rFonts w:ascii="Arial" w:hAnsi="Arial"/>
                <w:lang w:val="sr-Cyrl-RS"/>
              </w:rPr>
              <w:t xml:space="preserve">мрежама заснована на </w:t>
            </w:r>
            <w:r w:rsidRPr="002F2363">
              <w:rPr>
                <w:rFonts w:ascii="Arial" w:hAnsi="Arial"/>
                <w:i/>
              </w:rPr>
              <w:t>ZKP</w:t>
            </w:r>
            <w:r w:rsidRPr="002F2363">
              <w:rPr>
                <w:rFonts w:ascii="Arial" w:hAnsi="Arial"/>
              </w:rPr>
              <w:t xml:space="preserve"> </w:t>
            </w:r>
            <w:r w:rsidRPr="002F2363">
              <w:rPr>
                <w:rFonts w:ascii="Arial" w:hAnsi="Arial"/>
                <w:lang w:val="sr-Cyrl-RS"/>
              </w:rPr>
              <w:t xml:space="preserve">и </w:t>
            </w:r>
            <w:r w:rsidRPr="002F2363">
              <w:rPr>
                <w:rFonts w:ascii="Arial" w:hAnsi="Arial"/>
                <w:i/>
              </w:rPr>
              <w:t>MPC</w:t>
            </w:r>
            <w:r w:rsidRPr="002F2363">
              <w:rPr>
                <w:rFonts w:ascii="Arial" w:hAnsi="Arial"/>
              </w:rPr>
              <w:t xml:space="preserve">  </w:t>
            </w:r>
            <w:r w:rsidRPr="002F2363">
              <w:rPr>
                <w:rFonts w:ascii="Arial" w:hAnsi="Arial"/>
                <w:lang w:val="sr-Cyrl-RS"/>
              </w:rPr>
              <w:t>протоколима</w:t>
            </w:r>
          </w:p>
        </w:tc>
      </w:tr>
    </w:tbl>
    <w:p w14:paraId="6385EA1E" w14:textId="77777777" w:rsidR="0014380A" w:rsidRDefault="0014380A" w:rsidP="0014380A">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00"/>
      </w:tblGrid>
      <w:tr w:rsidR="0014380A" w14:paraId="20F036D6" w14:textId="77777777" w:rsidTr="00620D6B">
        <w:trPr>
          <w:cantSplit/>
          <w:trHeight w:hRule="exact" w:val="3378"/>
        </w:trPr>
        <w:tc>
          <w:tcPr>
            <w:tcW w:w="9900" w:type="dxa"/>
            <w:tcBorders>
              <w:top w:val="single" w:sz="12" w:space="0" w:color="auto"/>
              <w:bottom w:val="single" w:sz="12" w:space="0" w:color="auto"/>
            </w:tcBorders>
          </w:tcPr>
          <w:p w14:paraId="23737F88" w14:textId="2A5E39C9" w:rsidR="0014380A" w:rsidRPr="00506D98" w:rsidRDefault="00506D98" w:rsidP="00F16F0F">
            <w:pPr>
              <w:pStyle w:val="tab"/>
              <w:spacing w:after="0"/>
              <w:rPr>
                <w:rFonts w:ascii="Arial" w:hAnsi="Arial"/>
                <w:lang w:val="sr-Cyrl-RS"/>
              </w:rPr>
            </w:pPr>
            <w:r w:rsidRPr="00506D98">
              <w:rPr>
                <w:rFonts w:ascii="Arial" w:hAnsi="Arial"/>
                <w:color w:val="FF0000"/>
                <w:lang w:val="sr-Cyrl-RS"/>
              </w:rPr>
              <w:t>&lt;Навести текст задатка&gt;</w:t>
            </w:r>
          </w:p>
        </w:tc>
      </w:tr>
    </w:tbl>
    <w:p w14:paraId="3A746C96" w14:textId="77777777" w:rsidR="0014380A" w:rsidRDefault="0014380A" w:rsidP="0014380A">
      <w:pPr>
        <w:spacing w:after="0"/>
        <w:rPr>
          <w:rFonts w:ascii="Arial" w:hAnsi="Arial"/>
          <w:sz w:val="12"/>
          <w:lang w:val="sr-Cyrl-CS"/>
        </w:rPr>
      </w:pPr>
    </w:p>
    <w:p w14:paraId="1F767CDA" w14:textId="77777777" w:rsidR="0014380A" w:rsidRPr="009074D1" w:rsidRDefault="0014380A" w:rsidP="0014380A">
      <w:pPr>
        <w:spacing w:after="0"/>
        <w:rPr>
          <w:rFonts w:ascii="Arial" w:hAnsi="Arial"/>
          <w:sz w:val="12"/>
          <w:lang w:val="sr-Cyrl-CS"/>
        </w:rPr>
      </w:pPr>
    </w:p>
    <w:tbl>
      <w:tblPr>
        <w:tblW w:w="0" w:type="auto"/>
        <w:tblInd w:w="-15"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5085"/>
        <w:gridCol w:w="4815"/>
      </w:tblGrid>
      <w:tr w:rsidR="0014380A" w14:paraId="2CCE008B" w14:textId="77777777" w:rsidTr="00620D6B">
        <w:trPr>
          <w:cantSplit/>
          <w:trHeight w:hRule="exact" w:val="350"/>
        </w:trPr>
        <w:tc>
          <w:tcPr>
            <w:tcW w:w="5085" w:type="dxa"/>
            <w:tcBorders>
              <w:top w:val="single" w:sz="12" w:space="0" w:color="auto"/>
              <w:bottom w:val="single" w:sz="4" w:space="0" w:color="auto"/>
            </w:tcBorders>
            <w:vAlign w:val="center"/>
          </w:tcPr>
          <w:p w14:paraId="1FA0802E" w14:textId="77777777" w:rsidR="0014380A" w:rsidRDefault="0014380A" w:rsidP="00F16F0F">
            <w:pPr>
              <w:spacing w:after="0"/>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815" w:type="dxa"/>
            <w:tcBorders>
              <w:top w:val="single" w:sz="12" w:space="0" w:color="auto"/>
              <w:bottom w:val="single" w:sz="4" w:space="0" w:color="auto"/>
            </w:tcBorders>
            <w:vAlign w:val="center"/>
          </w:tcPr>
          <w:p w14:paraId="6B62150A" w14:textId="77777777" w:rsidR="0014380A" w:rsidRDefault="0014380A" w:rsidP="00F16F0F">
            <w:pPr>
              <w:spacing w:after="0"/>
              <w:rPr>
                <w:rFonts w:ascii="Arial" w:hAnsi="Arial"/>
                <w:sz w:val="20"/>
              </w:rPr>
            </w:pPr>
            <w:r>
              <w:rPr>
                <w:rFonts w:ascii="Arial" w:hAnsi="Arial"/>
                <w:sz w:val="20"/>
              </w:rPr>
              <w:t>Ментор рада:</w:t>
            </w:r>
          </w:p>
        </w:tc>
      </w:tr>
      <w:tr w:rsidR="0014380A" w14:paraId="4AC20889" w14:textId="77777777" w:rsidTr="00620D6B">
        <w:trPr>
          <w:cantSplit/>
          <w:trHeight w:hRule="exact" w:val="600"/>
        </w:trPr>
        <w:tc>
          <w:tcPr>
            <w:tcW w:w="5085" w:type="dxa"/>
            <w:tcBorders>
              <w:top w:val="single" w:sz="4" w:space="0" w:color="auto"/>
              <w:bottom w:val="single" w:sz="12" w:space="0" w:color="auto"/>
            </w:tcBorders>
          </w:tcPr>
          <w:p w14:paraId="75F79B27" w14:textId="77777777" w:rsidR="0014380A" w:rsidRDefault="0014380A" w:rsidP="00F16F0F">
            <w:pPr>
              <w:spacing w:before="120" w:after="0"/>
              <w:rPr>
                <w:rFonts w:ascii="Arial" w:hAnsi="Arial"/>
                <w:sz w:val="20"/>
              </w:rPr>
            </w:pPr>
          </w:p>
        </w:tc>
        <w:tc>
          <w:tcPr>
            <w:tcW w:w="4815" w:type="dxa"/>
            <w:tcBorders>
              <w:top w:val="single" w:sz="4" w:space="0" w:color="auto"/>
              <w:bottom w:val="single" w:sz="12" w:space="0" w:color="auto"/>
            </w:tcBorders>
          </w:tcPr>
          <w:p w14:paraId="37080C06" w14:textId="77777777" w:rsidR="0014380A" w:rsidRDefault="0014380A" w:rsidP="00F16F0F">
            <w:pPr>
              <w:spacing w:before="120" w:after="0"/>
              <w:rPr>
                <w:rFonts w:ascii="Arial" w:hAnsi="Arial"/>
                <w:sz w:val="20"/>
              </w:rPr>
            </w:pPr>
          </w:p>
        </w:tc>
      </w:tr>
    </w:tbl>
    <w:p w14:paraId="10CE5F1E" w14:textId="77777777" w:rsidR="0014380A" w:rsidRDefault="0014380A" w:rsidP="0014380A">
      <w:pPr>
        <w:spacing w:after="0"/>
        <w:rPr>
          <w:rFonts w:ascii="Arial" w:hAnsi="Arial"/>
          <w:sz w:val="16"/>
          <w:lang w:val="sr-Cyrl-CS"/>
        </w:rPr>
      </w:pPr>
    </w:p>
    <w:tbl>
      <w:tblPr>
        <w:tblW w:w="0" w:type="auto"/>
        <w:tblInd w:w="-5"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00"/>
      </w:tblGrid>
      <w:tr w:rsidR="0014380A" w:rsidRPr="0016352F" w14:paraId="6C793AFA" w14:textId="77777777" w:rsidTr="00620D6B">
        <w:trPr>
          <w:cantSplit/>
          <w:trHeight w:hRule="exact" w:val="400"/>
        </w:trPr>
        <w:tc>
          <w:tcPr>
            <w:tcW w:w="9900" w:type="dxa"/>
          </w:tcPr>
          <w:p w14:paraId="5823B23A" w14:textId="77777777" w:rsidR="0014380A" w:rsidRPr="0016352F" w:rsidRDefault="0014380A" w:rsidP="00F16F0F">
            <w:pPr>
              <w:spacing w:before="60" w:after="0"/>
              <w:ind w:left="-57" w:right="-57"/>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01D875D8" w14:textId="77777777" w:rsidR="0014380A" w:rsidRPr="00B32F6D" w:rsidRDefault="0014380A" w:rsidP="0014380A">
      <w:pPr>
        <w:pStyle w:val="tab"/>
        <w:spacing w:after="0"/>
        <w:jc w:val="right"/>
        <w:rPr>
          <w:rFonts w:ascii="Arial" w:hAnsi="Arial"/>
          <w:sz w:val="2"/>
          <w:lang w:val="sr-Cyrl-CS"/>
        </w:rPr>
      </w:pPr>
    </w:p>
    <w:p w14:paraId="682D9E08" w14:textId="77777777" w:rsidR="0014380A" w:rsidRDefault="0014380A" w:rsidP="0014380A">
      <w:pPr>
        <w:pStyle w:val="tab"/>
        <w:spacing w:after="0"/>
        <w:jc w:val="right"/>
        <w:rPr>
          <w:rFonts w:ascii="Arial" w:hAnsi="Arial"/>
          <w:lang w:val="sr-Cyrl-CS"/>
        </w:rPr>
      </w:pPr>
    </w:p>
    <w:p w14:paraId="39148C73" w14:textId="77777777" w:rsidR="0014380A" w:rsidRDefault="0014380A" w:rsidP="0014380A">
      <w:pPr>
        <w:pStyle w:val="tab"/>
        <w:spacing w:after="0"/>
        <w:jc w:val="right"/>
        <w:rPr>
          <w:rFonts w:ascii="Arial" w:hAnsi="Arial"/>
          <w:lang w:val="sr-Cyrl-CS"/>
        </w:rPr>
      </w:pPr>
    </w:p>
    <w:p w14:paraId="645CE5B3" w14:textId="77777777" w:rsidR="0014380A" w:rsidRPr="00D67700" w:rsidRDefault="0014380A" w:rsidP="0014380A">
      <w:pPr>
        <w:pStyle w:val="tab"/>
        <w:spacing w:after="0"/>
        <w:jc w:val="right"/>
        <w:rPr>
          <w:rFonts w:ascii="Arial" w:hAnsi="Arial"/>
          <w:sz w:val="18"/>
          <w:lang w:val="sr-Cyrl-RS"/>
        </w:rPr>
      </w:pPr>
      <w:r w:rsidRPr="00D67700">
        <w:rPr>
          <w:rFonts w:ascii="Arial" w:hAnsi="Arial"/>
          <w:sz w:val="18"/>
        </w:rPr>
        <w:t xml:space="preserve">Образац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Изда</w:t>
      </w:r>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5DF2F6E9" w14:textId="77777777" w:rsidR="00B36198" w:rsidRDefault="00B36198">
      <w:pPr>
        <w:rPr>
          <w:rFonts w:cs="Times New Roman"/>
          <w:szCs w:val="24"/>
          <w:lang w:val="sr-Latn-RS"/>
        </w:rPr>
        <w:sectPr w:rsidR="00B36198" w:rsidSect="0014380A">
          <w:headerReference w:type="default" r:id="rId22"/>
          <w:footerReference w:type="default" r:id="rId23"/>
          <w:pgSz w:w="11906" w:h="16838" w:code="9"/>
          <w:pgMar w:top="360" w:right="562" w:bottom="274" w:left="1411" w:header="720" w:footer="720" w:gutter="0"/>
          <w:cols w:space="720"/>
          <w:docGrid w:linePitch="360"/>
        </w:sectPr>
      </w:pPr>
    </w:p>
    <w:p w14:paraId="2CD079D0" w14:textId="77777777" w:rsidR="00441D62" w:rsidRDefault="00441D62" w:rsidP="00441D62">
      <w:pPr>
        <w:rPr>
          <w:rFonts w:cs="Times New Roman"/>
          <w:szCs w:val="24"/>
          <w:lang w:val="sr-Latn-RS"/>
        </w:rPr>
      </w:pPr>
    </w:p>
    <w:p w14:paraId="5EF97FD6" w14:textId="77777777" w:rsidR="00441D62" w:rsidRPr="00441D62" w:rsidRDefault="00441D62" w:rsidP="00441D62">
      <w:pPr>
        <w:rPr>
          <w:rFonts w:cs="Times New Roman"/>
          <w:szCs w:val="24"/>
          <w:lang w:val="sr-Latn-RS"/>
        </w:rPr>
      </w:pPr>
    </w:p>
    <w:p w14:paraId="685012E5" w14:textId="77777777" w:rsidR="00DC5C90" w:rsidRDefault="00441D62" w:rsidP="00441D62">
      <w:pPr>
        <w:tabs>
          <w:tab w:val="left" w:pos="1795"/>
        </w:tabs>
        <w:rPr>
          <w:rFonts w:cs="Times New Roman"/>
          <w:szCs w:val="24"/>
          <w:lang w:val="sr-Latn-RS"/>
        </w:rPr>
        <w:sectPr w:rsidR="00DC5C90" w:rsidSect="0014380A">
          <w:headerReference w:type="default" r:id="rId24"/>
          <w:footerReference w:type="default" r:id="rId25"/>
          <w:pgSz w:w="11906" w:h="16838" w:code="9"/>
          <w:pgMar w:top="360" w:right="562" w:bottom="274" w:left="1411" w:header="720" w:footer="720" w:gutter="0"/>
          <w:cols w:space="720"/>
          <w:docGrid w:linePitch="360"/>
        </w:sectPr>
      </w:pPr>
      <w:r>
        <w:rPr>
          <w:rFonts w:cs="Times New Roman"/>
          <w:szCs w:val="24"/>
          <w:lang w:val="sr-Latn-RS"/>
        </w:rPr>
        <w:tab/>
      </w:r>
    </w:p>
    <w:p w14:paraId="1915B62B" w14:textId="77777777" w:rsidR="001D4DBB" w:rsidRPr="001D4DBB" w:rsidRDefault="001D4DBB" w:rsidP="001D4DBB">
      <w:pPr>
        <w:spacing w:before="100" w:beforeAutospacing="1" w:after="100" w:afterAutospacing="1" w:line="360" w:lineRule="atLeast"/>
        <w:jc w:val="center"/>
        <w:rPr>
          <w:rFonts w:ascii="Arial" w:eastAsia="Times New Roman" w:hAnsi="Arial" w:cs="Arial"/>
          <w:kern w:val="0"/>
          <w:szCs w:val="24"/>
          <w:lang w:val="sr-Cyrl-RS"/>
        </w:rPr>
      </w:pPr>
      <w:r w:rsidRPr="001D4DBB">
        <w:rPr>
          <w:rFonts w:ascii="Arial" w:eastAsia="Times New Roman" w:hAnsi="Arial" w:cs="Arial"/>
          <w:kern w:val="0"/>
          <w:szCs w:val="24"/>
          <w:lang w:val="sr-Cyrl-RS"/>
        </w:rPr>
        <w:lastRenderedPageBreak/>
        <w:t> </w:t>
      </w:r>
    </w:p>
    <w:p w14:paraId="70FA4125"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w:t>
      </w:r>
    </w:p>
    <w:p w14:paraId="4BA22B1E"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75CEF59"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У Новом Саду, дана ____________</w:t>
      </w:r>
    </w:p>
    <w:p w14:paraId="3356EDD1" w14:textId="77777777" w:rsidR="001D4DBB" w:rsidRPr="001D4DBB" w:rsidRDefault="001D4DBB" w:rsidP="001D4DBB">
      <w:pPr>
        <w:spacing w:before="100" w:beforeAutospacing="1" w:after="100" w:afterAutospacing="1" w:line="360" w:lineRule="atLeas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28EE4584"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Ментор</w:t>
      </w:r>
    </w:p>
    <w:p w14:paraId="57EDA39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52A961AC"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_______________________________</w:t>
      </w:r>
    </w:p>
    <w:p w14:paraId="4714D575"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kern w:val="0"/>
          <w:szCs w:val="24"/>
          <w:lang w:val="sr-Cyrl-RS"/>
        </w:rPr>
        <w:t>                                                                                             </w:t>
      </w:r>
    </w:p>
    <w:p w14:paraId="054DB868"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Cyrl-RS"/>
        </w:rPr>
      </w:pPr>
      <w:r w:rsidRPr="001D4DBB">
        <w:rPr>
          <w:rFonts w:ascii="Arial" w:eastAsia="Times New Roman" w:hAnsi="Arial" w:cs="Arial"/>
          <w:bCs/>
          <w:kern w:val="0"/>
          <w:szCs w:val="24"/>
          <w:lang w:val="sr-Cyrl-RS"/>
        </w:rPr>
        <w:t>Кандидат</w:t>
      </w:r>
    </w:p>
    <w:p w14:paraId="11A82B86" w14:textId="77777777" w:rsidR="001D4DBB" w:rsidRPr="001D4DBB" w:rsidRDefault="001D4DBB" w:rsidP="001D4DBB">
      <w:pPr>
        <w:jc w:val="right"/>
        <w:rPr>
          <w:rFonts w:ascii="Arial" w:hAnsi="Arial" w:cs="Arial"/>
          <w:b/>
          <w:szCs w:val="24"/>
          <w:lang w:val="sr-Latn-CS"/>
        </w:rPr>
      </w:pPr>
    </w:p>
    <w:p w14:paraId="7B9A80ED" w14:textId="77777777" w:rsidR="001D4DBB" w:rsidRPr="001D4DBB" w:rsidRDefault="001D4DBB" w:rsidP="001D4DBB">
      <w:pPr>
        <w:spacing w:before="100" w:beforeAutospacing="1" w:after="100" w:afterAutospacing="1" w:line="360" w:lineRule="atLeast"/>
        <w:jc w:val="right"/>
        <w:rPr>
          <w:rFonts w:ascii="Arial" w:eastAsia="Times New Roman" w:hAnsi="Arial" w:cs="Arial"/>
          <w:kern w:val="0"/>
          <w:szCs w:val="24"/>
          <w:lang w:val="sr-Latn-CS"/>
        </w:rPr>
      </w:pPr>
      <w:r w:rsidRPr="001D4DBB">
        <w:rPr>
          <w:rFonts w:ascii="Arial" w:eastAsia="Times New Roman" w:hAnsi="Arial" w:cs="Arial"/>
          <w:kern w:val="0"/>
          <w:szCs w:val="24"/>
          <w:lang w:val="sr-Latn-CS"/>
        </w:rPr>
        <w:t>_______________________________</w:t>
      </w:r>
    </w:p>
    <w:p w14:paraId="71510EB6" w14:textId="77777777" w:rsidR="001D4DBB" w:rsidRPr="00325CF8" w:rsidRDefault="001D4DBB" w:rsidP="001D4DBB">
      <w:pPr>
        <w:rPr>
          <w:rFonts w:ascii="Arial" w:hAnsi="Arial" w:cs="Arial"/>
          <w:b/>
          <w:lang w:val="sr-Latn-CS"/>
        </w:rPr>
      </w:pPr>
    </w:p>
    <w:p w14:paraId="2282F674" w14:textId="77777777" w:rsidR="00DC5C90" w:rsidRPr="00BA5121" w:rsidRDefault="00DC5C90" w:rsidP="00DC5C90">
      <w:pPr>
        <w:rPr>
          <w:b/>
        </w:rPr>
      </w:pPr>
    </w:p>
    <w:p w14:paraId="2BE43175" w14:textId="1F5D9FA8" w:rsidR="00DC5C90" w:rsidRDefault="00DC5C90">
      <w:pPr>
        <w:rPr>
          <w:rFonts w:cs="Times New Roman"/>
          <w:szCs w:val="24"/>
          <w:lang w:val="sr-Latn-RS"/>
        </w:rPr>
      </w:pPr>
      <w:r>
        <w:rPr>
          <w:rFonts w:cs="Times New Roman"/>
          <w:szCs w:val="24"/>
          <w:lang w:val="sr-Latn-RS"/>
        </w:rPr>
        <w:br w:type="page"/>
      </w:r>
    </w:p>
    <w:p w14:paraId="65C2AE25" w14:textId="77777777" w:rsidR="00441D62" w:rsidRDefault="00441D62" w:rsidP="00441D62">
      <w:pPr>
        <w:tabs>
          <w:tab w:val="left" w:pos="1795"/>
        </w:tabs>
        <w:rPr>
          <w:rFonts w:cs="Times New Roman"/>
          <w:szCs w:val="24"/>
          <w:lang w:val="sr-Latn-RS"/>
        </w:rPr>
      </w:pPr>
    </w:p>
    <w:p w14:paraId="4CF73836" w14:textId="6C4A181D" w:rsidR="00441D62" w:rsidRPr="00441D62" w:rsidRDefault="00441D62" w:rsidP="00441D62">
      <w:pPr>
        <w:tabs>
          <w:tab w:val="left" w:pos="1795"/>
        </w:tabs>
        <w:rPr>
          <w:rFonts w:cs="Times New Roman"/>
          <w:szCs w:val="24"/>
          <w:lang w:val="sr-Latn-RS"/>
        </w:rPr>
        <w:sectPr w:rsidR="00441D62" w:rsidRPr="00441D62" w:rsidSect="00DC5C90">
          <w:headerReference w:type="even" r:id="rId26"/>
          <w:headerReference w:type="default" r:id="rId27"/>
          <w:footerReference w:type="even" r:id="rId28"/>
          <w:footerReference w:type="default" r:id="rId29"/>
          <w:pgSz w:w="11906" w:h="16838" w:code="9"/>
          <w:pgMar w:top="1440" w:right="1440" w:bottom="1440" w:left="1440" w:header="720" w:footer="720" w:gutter="0"/>
          <w:cols w:space="720"/>
          <w:docGrid w:linePitch="360"/>
        </w:sectPr>
      </w:pPr>
      <w:r>
        <w:rPr>
          <w:rFonts w:cs="Times New Roman"/>
          <w:szCs w:val="24"/>
          <w:lang w:val="sr-Latn-RS"/>
        </w:rPr>
        <w:tab/>
      </w:r>
    </w:p>
    <w:sdt>
      <w:sdtPr>
        <w:rPr>
          <w:rFonts w:eastAsiaTheme="minorHAnsi" w:cs="Times New Roman"/>
          <w:kern w:val="2"/>
          <w:sz w:val="22"/>
          <w:szCs w:val="22"/>
          <w14:ligatures w14:val="standardContextual"/>
        </w:rPr>
        <w:id w:val="-642498029"/>
        <w:docPartObj>
          <w:docPartGallery w:val="Table of Contents"/>
          <w:docPartUnique/>
        </w:docPartObj>
      </w:sdtPr>
      <w:sdtEndPr>
        <w:rPr>
          <w:b/>
          <w:bCs/>
          <w:noProof/>
          <w:sz w:val="24"/>
        </w:rPr>
      </w:sdtEndPr>
      <w:sdtContent>
        <w:p w14:paraId="04DF11D6" w14:textId="479FE3E0" w:rsidR="00327B5A" w:rsidRPr="00732D21" w:rsidRDefault="00327B5A" w:rsidP="00732D21">
          <w:pPr>
            <w:pStyle w:val="TOCHeading"/>
            <w:spacing w:before="360" w:after="360"/>
            <w:rPr>
              <w:rFonts w:cs="Times New Roman"/>
              <w:sz w:val="40"/>
              <w:szCs w:val="40"/>
              <w:lang w:val="sr-Cyrl-RS"/>
            </w:rPr>
          </w:pPr>
          <w:r w:rsidRPr="00732D21">
            <w:rPr>
              <w:rFonts w:cs="Times New Roman"/>
              <w:sz w:val="40"/>
              <w:szCs w:val="40"/>
              <w:lang w:val="sr-Cyrl-RS"/>
            </w:rPr>
            <w:t>Садржај</w:t>
          </w:r>
        </w:p>
        <w:p w14:paraId="57AF716B" w14:textId="77777777" w:rsidR="00224F26" w:rsidRDefault="00327B5A">
          <w:pPr>
            <w:pStyle w:val="TOC1"/>
            <w:tabs>
              <w:tab w:val="right" w:leader="dot" w:pos="9304"/>
            </w:tabs>
            <w:rPr>
              <w:rFonts w:asciiTheme="minorHAnsi" w:eastAsiaTheme="minorEastAsia" w:hAnsiTheme="minorHAnsi"/>
              <w:noProof/>
              <w:kern w:val="0"/>
              <w:sz w:val="22"/>
              <w14:ligatures w14:val="none"/>
            </w:rPr>
          </w:pPr>
          <w:r w:rsidRPr="00732D21">
            <w:rPr>
              <w:rFonts w:cs="Times New Roman"/>
            </w:rPr>
            <w:fldChar w:fldCharType="begin"/>
          </w:r>
          <w:r w:rsidRPr="00732D21">
            <w:rPr>
              <w:rFonts w:cs="Times New Roman"/>
            </w:rPr>
            <w:instrText xml:space="preserve"> TOC \o "1-3" \h \z \u </w:instrText>
          </w:r>
          <w:r w:rsidRPr="00732D21">
            <w:rPr>
              <w:rFonts w:cs="Times New Roman"/>
            </w:rPr>
            <w:fldChar w:fldCharType="separate"/>
          </w:r>
          <w:hyperlink w:anchor="_Toc226568612" w:history="1">
            <w:r w:rsidR="00224F26" w:rsidRPr="00F80573">
              <w:rPr>
                <w:rStyle w:val="Hyperlink"/>
                <w:rFonts w:cs="Times New Roman"/>
                <w:noProof/>
                <w:lang w:val="sr-Cyrl-RS"/>
              </w:rPr>
              <w:t>1 Увод</w:t>
            </w:r>
            <w:r w:rsidR="00224F26">
              <w:rPr>
                <w:noProof/>
                <w:webHidden/>
              </w:rPr>
              <w:tab/>
            </w:r>
            <w:r w:rsidR="00224F26">
              <w:rPr>
                <w:noProof/>
                <w:webHidden/>
              </w:rPr>
              <w:fldChar w:fldCharType="begin"/>
            </w:r>
            <w:r w:rsidR="00224F26">
              <w:rPr>
                <w:noProof/>
                <w:webHidden/>
              </w:rPr>
              <w:instrText xml:space="preserve"> PAGEREF _Toc226568612 \h </w:instrText>
            </w:r>
            <w:r w:rsidR="00224F26">
              <w:rPr>
                <w:noProof/>
                <w:webHidden/>
              </w:rPr>
            </w:r>
            <w:r w:rsidR="00224F26">
              <w:rPr>
                <w:noProof/>
                <w:webHidden/>
              </w:rPr>
              <w:fldChar w:fldCharType="separate"/>
            </w:r>
            <w:r w:rsidR="001C372C">
              <w:rPr>
                <w:noProof/>
                <w:webHidden/>
              </w:rPr>
              <w:t>1</w:t>
            </w:r>
            <w:r w:rsidR="00224F26">
              <w:rPr>
                <w:noProof/>
                <w:webHidden/>
              </w:rPr>
              <w:fldChar w:fldCharType="end"/>
            </w:r>
          </w:hyperlink>
        </w:p>
        <w:p w14:paraId="009EF7F5" w14:textId="44EE92B8"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3" w:history="1">
            <w:r w:rsidR="00224F26" w:rsidRPr="00F80573">
              <w:rPr>
                <w:rStyle w:val="Hyperlink"/>
                <w:noProof/>
              </w:rPr>
              <w:t>1.1</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Мотивација</w:t>
            </w:r>
            <w:r w:rsidR="00224F26">
              <w:rPr>
                <w:noProof/>
                <w:webHidden/>
              </w:rPr>
              <w:tab/>
            </w:r>
            <w:r w:rsidR="00224F26">
              <w:rPr>
                <w:noProof/>
                <w:webHidden/>
              </w:rPr>
              <w:fldChar w:fldCharType="begin"/>
            </w:r>
            <w:r w:rsidR="00224F26">
              <w:rPr>
                <w:noProof/>
                <w:webHidden/>
              </w:rPr>
              <w:instrText xml:space="preserve"> PAGEREF _Toc226568613 \h </w:instrText>
            </w:r>
            <w:r w:rsidR="00224F26">
              <w:rPr>
                <w:noProof/>
                <w:webHidden/>
              </w:rPr>
            </w:r>
            <w:r w:rsidR="00224F26">
              <w:rPr>
                <w:noProof/>
                <w:webHidden/>
              </w:rPr>
              <w:fldChar w:fldCharType="separate"/>
            </w:r>
            <w:r>
              <w:rPr>
                <w:noProof/>
                <w:webHidden/>
              </w:rPr>
              <w:t>1</w:t>
            </w:r>
            <w:r w:rsidR="00224F26">
              <w:rPr>
                <w:noProof/>
                <w:webHidden/>
              </w:rPr>
              <w:fldChar w:fldCharType="end"/>
            </w:r>
          </w:hyperlink>
        </w:p>
        <w:p w14:paraId="6D9B1C90"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4" w:history="1">
            <w:r w:rsidR="00224F26" w:rsidRPr="00F80573">
              <w:rPr>
                <w:rStyle w:val="Hyperlink"/>
                <w:noProof/>
              </w:rPr>
              <w:t>1.2 Циљеви рада</w:t>
            </w:r>
            <w:r w:rsidR="00224F26">
              <w:rPr>
                <w:noProof/>
                <w:webHidden/>
              </w:rPr>
              <w:tab/>
            </w:r>
            <w:r w:rsidR="00224F26">
              <w:rPr>
                <w:noProof/>
                <w:webHidden/>
              </w:rPr>
              <w:fldChar w:fldCharType="begin"/>
            </w:r>
            <w:r w:rsidR="00224F26">
              <w:rPr>
                <w:noProof/>
                <w:webHidden/>
              </w:rPr>
              <w:instrText xml:space="preserve"> PAGEREF _Toc226568614 \h </w:instrText>
            </w:r>
            <w:r w:rsidR="00224F26">
              <w:rPr>
                <w:noProof/>
                <w:webHidden/>
              </w:rPr>
            </w:r>
            <w:r w:rsidR="00224F26">
              <w:rPr>
                <w:noProof/>
                <w:webHidden/>
              </w:rPr>
              <w:fldChar w:fldCharType="separate"/>
            </w:r>
            <w:r>
              <w:rPr>
                <w:noProof/>
                <w:webHidden/>
              </w:rPr>
              <w:t>2</w:t>
            </w:r>
            <w:r w:rsidR="00224F26">
              <w:rPr>
                <w:noProof/>
                <w:webHidden/>
              </w:rPr>
              <w:fldChar w:fldCharType="end"/>
            </w:r>
          </w:hyperlink>
        </w:p>
        <w:p w14:paraId="72A3A0BE" w14:textId="58061B89"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5" w:history="1">
            <w:r w:rsidR="00224F26" w:rsidRPr="00F80573">
              <w:rPr>
                <w:rStyle w:val="Hyperlink"/>
                <w:noProof/>
              </w:rPr>
              <w:t>1.3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Структура рада</w:t>
            </w:r>
            <w:r w:rsidR="00224F26">
              <w:rPr>
                <w:noProof/>
                <w:webHidden/>
              </w:rPr>
              <w:tab/>
            </w:r>
            <w:r w:rsidR="00224F26">
              <w:rPr>
                <w:noProof/>
                <w:webHidden/>
              </w:rPr>
              <w:fldChar w:fldCharType="begin"/>
            </w:r>
            <w:r w:rsidR="00224F26">
              <w:rPr>
                <w:noProof/>
                <w:webHidden/>
              </w:rPr>
              <w:instrText xml:space="preserve"> PAGEREF _Toc226568615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0A5A9C14" w14:textId="77777777" w:rsidR="00224F26" w:rsidRDefault="001C372C">
          <w:pPr>
            <w:pStyle w:val="TOC1"/>
            <w:tabs>
              <w:tab w:val="left" w:pos="480"/>
              <w:tab w:val="right" w:leader="dot" w:pos="9304"/>
            </w:tabs>
            <w:rPr>
              <w:rFonts w:asciiTheme="minorHAnsi" w:eastAsiaTheme="minorEastAsia" w:hAnsiTheme="minorHAnsi"/>
              <w:noProof/>
              <w:kern w:val="0"/>
              <w:sz w:val="22"/>
              <w14:ligatures w14:val="none"/>
            </w:rPr>
          </w:pPr>
          <w:hyperlink w:anchor="_Toc226568616" w:history="1">
            <w:r w:rsidR="00224F26" w:rsidRPr="00F80573">
              <w:rPr>
                <w:rStyle w:val="Hyperlink"/>
                <w:noProof/>
                <w:lang w:val="sr-Cyrl-RS"/>
              </w:rPr>
              <w:t>2</w:t>
            </w:r>
            <w:r w:rsidR="00224F26">
              <w:rPr>
                <w:rFonts w:asciiTheme="minorHAnsi" w:eastAsiaTheme="minorEastAsia" w:hAnsiTheme="minorHAnsi"/>
                <w:noProof/>
                <w:kern w:val="0"/>
                <w:sz w:val="22"/>
                <w14:ligatures w14:val="none"/>
              </w:rPr>
              <w:tab/>
            </w:r>
            <w:r w:rsidR="00224F26" w:rsidRPr="00F80573">
              <w:rPr>
                <w:rStyle w:val="Hyperlink"/>
                <w:noProof/>
                <w:lang w:val="sr-Cyrl-RS"/>
              </w:rPr>
              <w:t>Агрегација и заштита података у паметним мрежама</w:t>
            </w:r>
            <w:r w:rsidR="00224F26">
              <w:rPr>
                <w:noProof/>
                <w:webHidden/>
              </w:rPr>
              <w:tab/>
            </w:r>
            <w:r w:rsidR="00224F26">
              <w:rPr>
                <w:noProof/>
                <w:webHidden/>
              </w:rPr>
              <w:fldChar w:fldCharType="begin"/>
            </w:r>
            <w:r w:rsidR="00224F26">
              <w:rPr>
                <w:noProof/>
                <w:webHidden/>
              </w:rPr>
              <w:instrText xml:space="preserve"> PAGEREF _Toc226568616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512252E7"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7" w:history="1">
            <w:r w:rsidR="00224F26" w:rsidRPr="00F80573">
              <w:rPr>
                <w:rStyle w:val="Hyperlink"/>
                <w:noProof/>
              </w:rPr>
              <w:t xml:space="preserve">2.1 Општи проблеми агрегације података у традиционалним </w:t>
            </w:r>
            <w:r w:rsidR="00224F26" w:rsidRPr="00F80573">
              <w:rPr>
                <w:rStyle w:val="Hyperlink"/>
                <w:i/>
                <w:noProof/>
                <w:lang w:val="sr-Latn-RS"/>
              </w:rPr>
              <w:t xml:space="preserve">ADMS </w:t>
            </w:r>
            <w:r w:rsidR="00224F26" w:rsidRPr="00F80573">
              <w:rPr>
                <w:rStyle w:val="Hyperlink"/>
                <w:noProof/>
              </w:rPr>
              <w:t>системима</w:t>
            </w:r>
            <w:r w:rsidR="00224F26">
              <w:rPr>
                <w:noProof/>
                <w:webHidden/>
              </w:rPr>
              <w:tab/>
            </w:r>
            <w:r w:rsidR="00224F26">
              <w:rPr>
                <w:noProof/>
                <w:webHidden/>
              </w:rPr>
              <w:fldChar w:fldCharType="begin"/>
            </w:r>
            <w:r w:rsidR="00224F26">
              <w:rPr>
                <w:noProof/>
                <w:webHidden/>
              </w:rPr>
              <w:instrText xml:space="preserve"> PAGEREF _Toc226568617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2CD34521" w14:textId="77777777" w:rsidR="00224F26" w:rsidRDefault="001C372C">
          <w:pPr>
            <w:pStyle w:val="TOC3"/>
            <w:tabs>
              <w:tab w:val="right" w:leader="dot" w:pos="9304"/>
            </w:tabs>
            <w:rPr>
              <w:rFonts w:asciiTheme="minorHAnsi" w:eastAsiaTheme="minorEastAsia" w:hAnsiTheme="minorHAnsi"/>
              <w:noProof/>
              <w:kern w:val="0"/>
              <w:sz w:val="22"/>
              <w14:ligatures w14:val="none"/>
            </w:rPr>
          </w:pPr>
          <w:hyperlink w:anchor="_Toc226568618" w:history="1">
            <w:r w:rsidR="00224F26" w:rsidRPr="00F80573">
              <w:rPr>
                <w:rStyle w:val="Hyperlink"/>
                <w:noProof/>
              </w:rPr>
              <w:t>2.2 Безбедносни ризици и рањивост централизоване архитектуре</w:t>
            </w:r>
            <w:r w:rsidR="00224F26">
              <w:rPr>
                <w:noProof/>
                <w:webHidden/>
              </w:rPr>
              <w:tab/>
            </w:r>
            <w:r w:rsidR="00224F26">
              <w:rPr>
                <w:noProof/>
                <w:webHidden/>
              </w:rPr>
              <w:fldChar w:fldCharType="begin"/>
            </w:r>
            <w:r w:rsidR="00224F26">
              <w:rPr>
                <w:noProof/>
                <w:webHidden/>
              </w:rPr>
              <w:instrText xml:space="preserve"> PAGEREF _Toc226568618 \h </w:instrText>
            </w:r>
            <w:r w:rsidR="00224F26">
              <w:rPr>
                <w:noProof/>
                <w:webHidden/>
              </w:rPr>
            </w:r>
            <w:r w:rsidR="00224F26">
              <w:rPr>
                <w:noProof/>
                <w:webHidden/>
              </w:rPr>
              <w:fldChar w:fldCharType="separate"/>
            </w:r>
            <w:r>
              <w:rPr>
                <w:noProof/>
                <w:webHidden/>
              </w:rPr>
              <w:t>3</w:t>
            </w:r>
            <w:r w:rsidR="00224F26">
              <w:rPr>
                <w:noProof/>
                <w:webHidden/>
              </w:rPr>
              <w:fldChar w:fldCharType="end"/>
            </w:r>
          </w:hyperlink>
        </w:p>
        <w:p w14:paraId="400FDB54" w14:textId="347E65CB" w:rsidR="00224F26" w:rsidRDefault="001C372C">
          <w:pPr>
            <w:pStyle w:val="TOC3"/>
            <w:tabs>
              <w:tab w:val="left" w:pos="1100"/>
              <w:tab w:val="right" w:leader="dot" w:pos="9304"/>
            </w:tabs>
            <w:rPr>
              <w:rFonts w:asciiTheme="minorHAnsi" w:eastAsiaTheme="minorEastAsia" w:hAnsiTheme="minorHAnsi"/>
              <w:noProof/>
              <w:kern w:val="0"/>
              <w:sz w:val="22"/>
              <w14:ligatures w14:val="none"/>
            </w:rPr>
          </w:pPr>
          <w:hyperlink w:anchor="_Toc226568619" w:history="1">
            <w:r w:rsidR="00224F26" w:rsidRPr="00F80573">
              <w:rPr>
                <w:rStyle w:val="Hyperlink"/>
                <w:noProof/>
              </w:rPr>
              <w:t>2.3</w:t>
            </w:r>
            <w:r w:rsidR="00224F26">
              <w:rPr>
                <w:rFonts w:asciiTheme="minorHAnsi" w:eastAsiaTheme="minorEastAsia" w:hAnsiTheme="minorHAnsi"/>
                <w:noProof/>
                <w:kern w:val="0"/>
                <w:sz w:val="22"/>
                <w:lang w:val="sr-Cyrl-RS"/>
                <w14:ligatures w14:val="none"/>
              </w:rPr>
              <w:t xml:space="preserve"> </w:t>
            </w:r>
            <w:r w:rsidR="00224F26" w:rsidRPr="00F80573">
              <w:rPr>
                <w:rStyle w:val="Hyperlink"/>
                <w:noProof/>
              </w:rPr>
              <w:t>Угрожавање приватности корисника кроз високоучестала мерења</w:t>
            </w:r>
            <w:r w:rsidR="00224F26">
              <w:rPr>
                <w:noProof/>
                <w:webHidden/>
              </w:rPr>
              <w:tab/>
            </w:r>
            <w:r w:rsidR="00224F26">
              <w:rPr>
                <w:noProof/>
                <w:webHidden/>
              </w:rPr>
              <w:fldChar w:fldCharType="begin"/>
            </w:r>
            <w:r w:rsidR="00224F26">
              <w:rPr>
                <w:noProof/>
                <w:webHidden/>
              </w:rPr>
              <w:instrText xml:space="preserve"> PAGEREF _Toc226568619 \h </w:instrText>
            </w:r>
            <w:r w:rsidR="00224F26">
              <w:rPr>
                <w:noProof/>
                <w:webHidden/>
              </w:rPr>
            </w:r>
            <w:r w:rsidR="00224F26">
              <w:rPr>
                <w:noProof/>
                <w:webHidden/>
              </w:rPr>
              <w:fldChar w:fldCharType="separate"/>
            </w:r>
            <w:r>
              <w:rPr>
                <w:noProof/>
                <w:webHidden/>
              </w:rPr>
              <w:t>4</w:t>
            </w:r>
            <w:r w:rsidR="00224F26">
              <w:rPr>
                <w:noProof/>
                <w:webHidden/>
              </w:rPr>
              <w:fldChar w:fldCharType="end"/>
            </w:r>
          </w:hyperlink>
        </w:p>
        <w:p w14:paraId="3B5E0546"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0" w:history="1">
            <w:r w:rsidR="00224F26" w:rsidRPr="00F80573">
              <w:rPr>
                <w:rStyle w:val="Hyperlink"/>
                <w:rFonts w:cs="Times New Roman"/>
                <w:noProof/>
                <w:lang w:val="sr-Cyrl-RS"/>
              </w:rPr>
              <w:t>2 Структура рада</w:t>
            </w:r>
            <w:r w:rsidR="00224F26">
              <w:rPr>
                <w:noProof/>
                <w:webHidden/>
              </w:rPr>
              <w:tab/>
            </w:r>
            <w:r w:rsidR="00224F26">
              <w:rPr>
                <w:noProof/>
                <w:webHidden/>
              </w:rPr>
              <w:fldChar w:fldCharType="begin"/>
            </w:r>
            <w:r w:rsidR="00224F26">
              <w:rPr>
                <w:noProof/>
                <w:webHidden/>
              </w:rPr>
              <w:instrText xml:space="preserve"> PAGEREF _Toc226568620 \h </w:instrText>
            </w:r>
            <w:r w:rsidR="00224F26">
              <w:rPr>
                <w:noProof/>
                <w:webHidden/>
              </w:rPr>
            </w:r>
            <w:r w:rsidR="00224F26">
              <w:rPr>
                <w:noProof/>
                <w:webHidden/>
              </w:rPr>
              <w:fldChar w:fldCharType="separate"/>
            </w:r>
            <w:r>
              <w:rPr>
                <w:noProof/>
                <w:webHidden/>
              </w:rPr>
              <w:t>13</w:t>
            </w:r>
            <w:r w:rsidR="00224F26">
              <w:rPr>
                <w:noProof/>
                <w:webHidden/>
              </w:rPr>
              <w:fldChar w:fldCharType="end"/>
            </w:r>
          </w:hyperlink>
        </w:p>
        <w:p w14:paraId="20FD2D84"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1" w:history="1">
            <w:r w:rsidR="00224F26" w:rsidRPr="00F80573">
              <w:rPr>
                <w:rStyle w:val="Hyperlink"/>
                <w:rFonts w:cs="Times New Roman"/>
                <w:noProof/>
                <w:lang w:val="sr-Latn-RS"/>
              </w:rPr>
              <w:t xml:space="preserve">3 </w:t>
            </w:r>
            <w:r w:rsidR="00224F26" w:rsidRPr="00F80573">
              <w:rPr>
                <w:rStyle w:val="Hyperlink"/>
                <w:rFonts w:cs="Times New Roman"/>
                <w:noProof/>
                <w:lang w:val="sr-Cyrl-RS"/>
              </w:rPr>
              <w:t>Навођење слика, графикона, табела, листинга и литературе</w:t>
            </w:r>
            <w:r w:rsidR="00224F26">
              <w:rPr>
                <w:noProof/>
                <w:webHidden/>
              </w:rPr>
              <w:tab/>
            </w:r>
            <w:r w:rsidR="00224F26">
              <w:rPr>
                <w:noProof/>
                <w:webHidden/>
              </w:rPr>
              <w:fldChar w:fldCharType="begin"/>
            </w:r>
            <w:r w:rsidR="00224F26">
              <w:rPr>
                <w:noProof/>
                <w:webHidden/>
              </w:rPr>
              <w:instrText xml:space="preserve"> PAGEREF _Toc226568621 \h </w:instrText>
            </w:r>
            <w:r w:rsidR="00224F26">
              <w:rPr>
                <w:noProof/>
                <w:webHidden/>
              </w:rPr>
            </w:r>
            <w:r w:rsidR="00224F26">
              <w:rPr>
                <w:noProof/>
                <w:webHidden/>
              </w:rPr>
              <w:fldChar w:fldCharType="separate"/>
            </w:r>
            <w:r>
              <w:rPr>
                <w:noProof/>
                <w:webHidden/>
              </w:rPr>
              <w:t>14</w:t>
            </w:r>
            <w:r w:rsidR="00224F26">
              <w:rPr>
                <w:noProof/>
                <w:webHidden/>
              </w:rPr>
              <w:fldChar w:fldCharType="end"/>
            </w:r>
          </w:hyperlink>
        </w:p>
        <w:p w14:paraId="2BC7E7B0"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2" w:history="1">
            <w:r w:rsidR="00224F26" w:rsidRPr="00F80573">
              <w:rPr>
                <w:rStyle w:val="Hyperlink"/>
                <w:rFonts w:cs="Times New Roman"/>
                <w:noProof/>
                <w:lang w:val="sr-Cyrl-RS"/>
              </w:rPr>
              <w:t>4 Презентација</w:t>
            </w:r>
            <w:r w:rsidR="00224F26">
              <w:rPr>
                <w:noProof/>
                <w:webHidden/>
              </w:rPr>
              <w:tab/>
            </w:r>
            <w:r w:rsidR="00224F26">
              <w:rPr>
                <w:noProof/>
                <w:webHidden/>
              </w:rPr>
              <w:fldChar w:fldCharType="begin"/>
            </w:r>
            <w:r w:rsidR="00224F26">
              <w:rPr>
                <w:noProof/>
                <w:webHidden/>
              </w:rPr>
              <w:instrText xml:space="preserve"> PAGEREF _Toc226568622 \h </w:instrText>
            </w:r>
            <w:r w:rsidR="00224F26">
              <w:rPr>
                <w:noProof/>
                <w:webHidden/>
              </w:rPr>
            </w:r>
            <w:r w:rsidR="00224F26">
              <w:rPr>
                <w:noProof/>
                <w:webHidden/>
              </w:rPr>
              <w:fldChar w:fldCharType="separate"/>
            </w:r>
            <w:r>
              <w:rPr>
                <w:noProof/>
                <w:webHidden/>
              </w:rPr>
              <w:t>17</w:t>
            </w:r>
            <w:r w:rsidR="00224F26">
              <w:rPr>
                <w:noProof/>
                <w:webHidden/>
              </w:rPr>
              <w:fldChar w:fldCharType="end"/>
            </w:r>
          </w:hyperlink>
        </w:p>
        <w:p w14:paraId="2F101066"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3" w:history="1">
            <w:r w:rsidR="00224F26" w:rsidRPr="00F80573">
              <w:rPr>
                <w:rStyle w:val="Hyperlink"/>
                <w:rFonts w:cs="Times New Roman"/>
                <w:noProof/>
                <w:lang w:val="sr-Cyrl-RS"/>
              </w:rPr>
              <w:t>Литература</w:t>
            </w:r>
            <w:r w:rsidR="00224F26">
              <w:rPr>
                <w:noProof/>
                <w:webHidden/>
              </w:rPr>
              <w:tab/>
            </w:r>
            <w:r w:rsidR="00224F26">
              <w:rPr>
                <w:noProof/>
                <w:webHidden/>
              </w:rPr>
              <w:fldChar w:fldCharType="begin"/>
            </w:r>
            <w:r w:rsidR="00224F26">
              <w:rPr>
                <w:noProof/>
                <w:webHidden/>
              </w:rPr>
              <w:instrText xml:space="preserve"> PAGEREF _Toc226568623 \h </w:instrText>
            </w:r>
            <w:r w:rsidR="00224F26">
              <w:rPr>
                <w:noProof/>
                <w:webHidden/>
              </w:rPr>
            </w:r>
            <w:r w:rsidR="00224F26">
              <w:rPr>
                <w:noProof/>
                <w:webHidden/>
              </w:rPr>
              <w:fldChar w:fldCharType="separate"/>
            </w:r>
            <w:r>
              <w:rPr>
                <w:noProof/>
                <w:webHidden/>
              </w:rPr>
              <w:t>18</w:t>
            </w:r>
            <w:r w:rsidR="00224F26">
              <w:rPr>
                <w:noProof/>
                <w:webHidden/>
              </w:rPr>
              <w:fldChar w:fldCharType="end"/>
            </w:r>
          </w:hyperlink>
        </w:p>
        <w:p w14:paraId="1651DB25" w14:textId="77777777" w:rsidR="00224F26" w:rsidRDefault="001C372C">
          <w:pPr>
            <w:pStyle w:val="TOC1"/>
            <w:tabs>
              <w:tab w:val="right" w:leader="dot" w:pos="9304"/>
            </w:tabs>
            <w:rPr>
              <w:rFonts w:asciiTheme="minorHAnsi" w:eastAsiaTheme="minorEastAsia" w:hAnsiTheme="minorHAnsi"/>
              <w:noProof/>
              <w:kern w:val="0"/>
              <w:sz w:val="22"/>
              <w14:ligatures w14:val="none"/>
            </w:rPr>
          </w:pPr>
          <w:hyperlink w:anchor="_Toc226568624" w:history="1">
            <w:r w:rsidR="00224F26" w:rsidRPr="00F80573">
              <w:rPr>
                <w:rStyle w:val="Hyperlink"/>
                <w:rFonts w:cs="Times New Roman"/>
                <w:noProof/>
                <w:lang w:val="sr-Cyrl-RS"/>
              </w:rPr>
              <w:t>Биографија</w:t>
            </w:r>
            <w:r w:rsidR="00224F26">
              <w:rPr>
                <w:noProof/>
                <w:webHidden/>
              </w:rPr>
              <w:tab/>
            </w:r>
            <w:r w:rsidR="00224F26">
              <w:rPr>
                <w:noProof/>
                <w:webHidden/>
              </w:rPr>
              <w:fldChar w:fldCharType="begin"/>
            </w:r>
            <w:r w:rsidR="00224F26">
              <w:rPr>
                <w:noProof/>
                <w:webHidden/>
              </w:rPr>
              <w:instrText xml:space="preserve"> PAGEREF _Toc226568624 \h </w:instrText>
            </w:r>
            <w:r w:rsidR="00224F26">
              <w:rPr>
                <w:noProof/>
                <w:webHidden/>
              </w:rPr>
            </w:r>
            <w:r w:rsidR="00224F26">
              <w:rPr>
                <w:noProof/>
                <w:webHidden/>
              </w:rPr>
              <w:fldChar w:fldCharType="separate"/>
            </w:r>
            <w:r>
              <w:rPr>
                <w:noProof/>
                <w:webHidden/>
              </w:rPr>
              <w:t>19</w:t>
            </w:r>
            <w:r w:rsidR="00224F26">
              <w:rPr>
                <w:noProof/>
                <w:webHidden/>
              </w:rPr>
              <w:fldChar w:fldCharType="end"/>
            </w:r>
          </w:hyperlink>
        </w:p>
        <w:p w14:paraId="209D4DE5" w14:textId="3E9E1D02" w:rsidR="00327B5A" w:rsidRPr="00327B5A" w:rsidRDefault="00327B5A">
          <w:pPr>
            <w:rPr>
              <w:rFonts w:cs="Times New Roman"/>
            </w:rPr>
          </w:pPr>
          <w:r w:rsidRPr="00732D21">
            <w:rPr>
              <w:rFonts w:cs="Times New Roman"/>
              <w:b/>
              <w:bCs/>
              <w:noProof/>
            </w:rPr>
            <w:fldChar w:fldCharType="end"/>
          </w:r>
        </w:p>
      </w:sdtContent>
    </w:sdt>
    <w:p w14:paraId="43B78550" w14:textId="4A352746" w:rsidR="00441D62" w:rsidRPr="00327B5A" w:rsidRDefault="00441D62">
      <w:pPr>
        <w:rPr>
          <w:rFonts w:cs="Times New Roman"/>
          <w:lang w:val="sr-Cyrl-RS"/>
        </w:rPr>
      </w:pPr>
      <w:r w:rsidRPr="00327B5A">
        <w:rPr>
          <w:rFonts w:cs="Times New Roman"/>
          <w:lang w:val="sr-Cyrl-RS"/>
        </w:rPr>
        <w:br w:type="page"/>
      </w:r>
    </w:p>
    <w:p w14:paraId="511408AA" w14:textId="77777777" w:rsidR="00441D62" w:rsidRPr="00327B5A" w:rsidRDefault="00441D62">
      <w:pPr>
        <w:rPr>
          <w:rFonts w:cs="Times New Roman"/>
          <w:lang w:val="sr-Cyrl-RS"/>
        </w:rPr>
        <w:sectPr w:rsidR="00441D62" w:rsidRPr="00327B5A" w:rsidSect="00441D62">
          <w:headerReference w:type="default" r:id="rId30"/>
          <w:footerReference w:type="default" r:id="rId31"/>
          <w:pgSz w:w="11906" w:h="16838" w:code="9"/>
          <w:pgMar w:top="1152" w:right="1152" w:bottom="1152" w:left="1440" w:header="720" w:footer="720" w:gutter="0"/>
          <w:cols w:space="720"/>
          <w:docGrid w:linePitch="360"/>
        </w:sectPr>
      </w:pPr>
      <w:r w:rsidRPr="00327B5A">
        <w:rPr>
          <w:rFonts w:cs="Times New Roman"/>
          <w:lang w:val="sr-Cyrl-RS"/>
        </w:rPr>
        <w:lastRenderedPageBreak/>
        <w:br w:type="page"/>
      </w:r>
    </w:p>
    <w:p w14:paraId="6FFDC640" w14:textId="4F79B599" w:rsidR="00441D62" w:rsidRPr="00C520F3" w:rsidRDefault="00441D62" w:rsidP="00732D21">
      <w:pPr>
        <w:pStyle w:val="Heading1"/>
        <w:spacing w:after="360"/>
        <w:rPr>
          <w:rFonts w:cs="Times New Roman"/>
          <w:lang w:val="sr-Cyrl-RS"/>
        </w:rPr>
      </w:pPr>
      <w:bookmarkStart w:id="0" w:name="_Toc226568612"/>
      <w:r w:rsidRPr="00E178B5">
        <w:rPr>
          <w:rFonts w:cs="Times New Roman"/>
          <w:lang w:val="sr-Cyrl-RS"/>
        </w:rPr>
        <w:lastRenderedPageBreak/>
        <w:t xml:space="preserve">1 </w:t>
      </w:r>
      <w:r w:rsidR="00C520F3">
        <w:rPr>
          <w:rFonts w:cs="Times New Roman"/>
          <w:lang w:val="sr-Cyrl-RS"/>
        </w:rPr>
        <w:t>Увод</w:t>
      </w:r>
      <w:bookmarkEnd w:id="0"/>
    </w:p>
    <w:p w14:paraId="2A87541F" w14:textId="213FDF1C" w:rsidR="00DB3FAE" w:rsidRPr="001C372C" w:rsidRDefault="001C372C" w:rsidP="00C1019B">
      <w:pPr>
        <w:rPr>
          <w:lang w:val="sr-Cyrl-RS"/>
        </w:rPr>
      </w:pPr>
      <w:r>
        <w:rPr>
          <w:lang w:val="sr-Cyrl-RS"/>
        </w:rPr>
        <w:t xml:space="preserve">Дигитализација енергетског сектора и прелазак на паметне мреже (енгл. </w:t>
      </w:r>
      <w:proofErr w:type="gramStart"/>
      <w:r w:rsidRPr="001C372C">
        <w:rPr>
          <w:i/>
        </w:rPr>
        <w:t>Smart Grid</w:t>
      </w:r>
      <w:r>
        <w:t>)</w:t>
      </w:r>
      <w:r>
        <w:rPr>
          <w:lang w:val="sr-Cyrl-RS"/>
        </w:rPr>
        <w:t xml:space="preserve"> несумљиво повећавају ефикасност и одрживост читавог</w:t>
      </w:r>
      <w:r>
        <w:t xml:space="preserve"> </w:t>
      </w:r>
      <w:r>
        <w:rPr>
          <w:lang w:val="sr-Cyrl-RS"/>
        </w:rPr>
        <w:t xml:space="preserve">енергетског система </w:t>
      </w:r>
      <w:r w:rsidRPr="001C372C">
        <w:rPr>
          <w:b/>
        </w:rPr>
        <w:t>[1]</w:t>
      </w:r>
      <w:r>
        <w:t>.</w:t>
      </w:r>
      <w:proofErr w:type="gramEnd"/>
      <w:r>
        <w:t xml:space="preserve"> </w:t>
      </w:r>
      <w:r>
        <w:rPr>
          <w:lang w:val="sr-Cyrl-RS"/>
        </w:rPr>
        <w:t xml:space="preserve">Међутим, овај напредак доноси и значајне изазове у погледу заштите приватности података крајњих потрошача. Данашњи системи за напредну инфраструктуру мерења (енгл. </w:t>
      </w:r>
      <w:r w:rsidRPr="001C372C">
        <w:rPr>
          <w:i/>
        </w:rPr>
        <w:t>Advanced Metering Infastructure – AMI</w:t>
      </w:r>
      <w:r>
        <w:t xml:space="preserve">) </w:t>
      </w:r>
      <w:r>
        <w:rPr>
          <w:lang w:val="sr-Cyrl-RS"/>
        </w:rPr>
        <w:t xml:space="preserve">континуирано прикупљају изузетно детаљне и осетљиве податке крајњих корисника о потрошњи струје. Иако су оператерима ови подаци неопходни за стабилно и сигруно управљање мрежом, из њих се лако могу открити осетљиви подаци о свакодневним навикама корисника, што низ безбедносних проблема, уколико дође до цурења потадатак или неовлашћеног приступа истим </w:t>
      </w:r>
      <w:r w:rsidRPr="001C372C">
        <w:rPr>
          <w:b/>
        </w:rPr>
        <w:t>[2]</w:t>
      </w:r>
      <w:r>
        <w:rPr>
          <w:lang w:val="sr-Cyrl-RS"/>
        </w:rPr>
        <w:t>.</w:t>
      </w:r>
    </w:p>
    <w:p w14:paraId="2519AC0C" w14:textId="0645C170" w:rsidR="00951B8F" w:rsidRPr="001C372C" w:rsidRDefault="001C372C" w:rsidP="00951B8F">
      <w:r>
        <w:rPr>
          <w:lang w:val="sr-Cyrl-RS"/>
        </w:rPr>
        <w:t xml:space="preserve">Главни изазов лежи у проналажењу баланса између захтева мреже за преицизном аналитиком и права корисника на приватност. Као једно од </w:t>
      </w:r>
      <w:r w:rsidR="00BA0684">
        <w:rPr>
          <w:lang w:val="sr-Cyrl-RS"/>
        </w:rPr>
        <w:t>перспективнијих</w:t>
      </w:r>
      <w:r>
        <w:rPr>
          <w:lang w:val="sr-Cyrl-RS"/>
        </w:rPr>
        <w:t xml:space="preserve"> решењ</w:t>
      </w:r>
      <w:r w:rsidR="00BA0684">
        <w:t>a</w:t>
      </w:r>
      <w:r w:rsidR="00BA0684">
        <w:rPr>
          <w:lang w:val="sr-Cyrl-RS"/>
        </w:rPr>
        <w:t xml:space="preserve"> се намеђе децентрализовани приступ ослоњен</w:t>
      </w:r>
      <w:r>
        <w:rPr>
          <w:lang w:val="sr-Cyrl-RS"/>
        </w:rPr>
        <w:t xml:space="preserve"> на модерну криптографију, који директно превазилаз</w:t>
      </w:r>
      <w:r w:rsidR="00BA0684">
        <w:rPr>
          <w:lang w:val="sr-Cyrl-RS"/>
        </w:rPr>
        <w:t xml:space="preserve">и </w:t>
      </w:r>
      <w:r>
        <w:rPr>
          <w:lang w:val="sr-Cyrl-RS"/>
        </w:rPr>
        <w:t xml:space="preserve">мањкавости класичних, централизованих </w:t>
      </w:r>
      <w:r w:rsidRPr="00BA0684">
        <w:rPr>
          <w:i/>
          <w:lang w:val="sr-Latn-RS"/>
        </w:rPr>
        <w:t>AMI</w:t>
      </w:r>
      <w:r>
        <w:rPr>
          <w:lang w:val="sr-Latn-RS"/>
        </w:rPr>
        <w:t xml:space="preserve"> </w:t>
      </w:r>
      <w:r>
        <w:rPr>
          <w:lang w:val="sr-Cyrl-RS"/>
        </w:rPr>
        <w:t xml:space="preserve">система </w:t>
      </w:r>
      <w:r w:rsidRPr="00BA0684">
        <w:rPr>
          <w:b/>
        </w:rPr>
        <w:t>[3]</w:t>
      </w:r>
      <w:r>
        <w:t>.</w:t>
      </w:r>
    </w:p>
    <w:p w14:paraId="4881273E" w14:textId="64A16E6D" w:rsidR="00DD0B4F" w:rsidRDefault="00BA0684" w:rsidP="00DD0B4F">
      <w:pPr>
        <w:rPr>
          <w:lang w:val="sr-Cyrl-RS"/>
        </w:rPr>
      </w:pPr>
      <w:r>
        <w:rPr>
          <w:lang w:val="sr-Cyrl-RS"/>
        </w:rPr>
        <w:t xml:space="preserve">Као потенцијално решење претходно наведених недостатака традиционалних </w:t>
      </w:r>
      <w:r w:rsidRPr="002709F6">
        <w:rPr>
          <w:i/>
        </w:rPr>
        <w:t>AMI</w:t>
      </w:r>
      <w:r>
        <w:t xml:space="preserve"> </w:t>
      </w:r>
      <w:r>
        <w:rPr>
          <w:lang w:val="sr-Cyrl-RS"/>
        </w:rPr>
        <w:t xml:space="preserve">система, у оквиру овог рада предложена је архитектура која интегрише два криптографска протокола – протоколе доказа са нултим знањем (енгл. </w:t>
      </w:r>
      <w:r w:rsidRPr="002709F6">
        <w:rPr>
          <w:i/>
          <w:lang w:val="sr-Latn-RS"/>
        </w:rPr>
        <w:t>Zero-Knowledge Proof – ZKP</w:t>
      </w:r>
      <w:r>
        <w:rPr>
          <w:lang w:val="sr-Latn-RS"/>
        </w:rPr>
        <w:t xml:space="preserve">) </w:t>
      </w:r>
      <w:r>
        <w:rPr>
          <w:lang w:val="sr-Cyrl-RS"/>
        </w:rPr>
        <w:t xml:space="preserve">и сигурно вишестраначко рачунање (енгл. </w:t>
      </w:r>
      <w:proofErr w:type="gramStart"/>
      <w:r w:rsidRPr="002709F6">
        <w:rPr>
          <w:i/>
        </w:rPr>
        <w:t>Multi-Part Computation – MPC</w:t>
      </w:r>
      <w:r>
        <w:t>).</w:t>
      </w:r>
      <w:proofErr w:type="gramEnd"/>
      <w:r>
        <w:t xml:space="preserve"> </w:t>
      </w:r>
      <w:r>
        <w:rPr>
          <w:lang w:val="sr-Cyrl-RS"/>
        </w:rPr>
        <w:t xml:space="preserve">Основна улога </w:t>
      </w:r>
      <w:r>
        <w:t xml:space="preserve">ZKP </w:t>
      </w:r>
      <w:r>
        <w:rPr>
          <w:lang w:val="sr-Cyrl-RS"/>
        </w:rPr>
        <w:t xml:space="preserve">протокола је да математички гарантује исправност података које пошаље паметно бројило (енгл. </w:t>
      </w:r>
      <w:proofErr w:type="gramStart"/>
      <w:r w:rsidRPr="002709F6">
        <w:rPr>
          <w:i/>
        </w:rPr>
        <w:t>Smart Meter</w:t>
      </w:r>
      <w:r>
        <w:t xml:space="preserve">) </w:t>
      </w:r>
      <w:r>
        <w:rPr>
          <w:lang w:val="sr-Cyrl-RS"/>
        </w:rPr>
        <w:t xml:space="preserve">без откривања његове тачне вредности </w:t>
      </w:r>
      <w:r w:rsidRPr="002709F6">
        <w:rPr>
          <w:b/>
        </w:rPr>
        <w:t>[4]</w:t>
      </w:r>
      <w:r>
        <w:t>.</w:t>
      </w:r>
      <w:proofErr w:type="gramEnd"/>
      <w:r>
        <w:t xml:space="preserve"> </w:t>
      </w:r>
      <w:r>
        <w:rPr>
          <w:lang w:val="sr-Cyrl-RS"/>
        </w:rPr>
        <w:t xml:space="preserve">Са друге стране, примена </w:t>
      </w:r>
      <w:r>
        <w:rPr>
          <w:lang w:val="sr-Latn-RS"/>
        </w:rPr>
        <w:t xml:space="preserve">MPC </w:t>
      </w:r>
      <w:r>
        <w:rPr>
          <w:lang w:val="sr-Cyrl-RS"/>
        </w:rPr>
        <w:t>протокола омогућава мрежним чворовима да заједнички израчунаји укупну потрошњу, при чему ниједан појединачи сервер нема увид у стварно вредност потрошње домаћинства</w:t>
      </w:r>
      <w:r w:rsidR="002709F6">
        <w:t xml:space="preserve"> </w:t>
      </w:r>
      <w:r w:rsidR="002709F6" w:rsidRPr="002709F6">
        <w:rPr>
          <w:b/>
        </w:rPr>
        <w:t>[5]</w:t>
      </w:r>
      <w:r w:rsidRPr="002709F6">
        <w:rPr>
          <w:b/>
          <w:lang w:val="sr-Cyrl-RS"/>
        </w:rPr>
        <w:t>.</w:t>
      </w:r>
    </w:p>
    <w:p w14:paraId="4D809B98" w14:textId="6CAFD570" w:rsidR="00BA0684" w:rsidRPr="002709F6" w:rsidRDefault="00BA0684" w:rsidP="00BA0684">
      <w:pPr>
        <w:rPr>
          <w:lang w:val="sr-Cyrl-RS"/>
        </w:rPr>
      </w:pPr>
      <w:r>
        <w:rPr>
          <w:lang w:val="sr-Cyrl-RS"/>
        </w:rPr>
        <w:t xml:space="preserve">У оквиру рада, истражен је и имплементиран доказ концепта (енгл. </w:t>
      </w:r>
      <w:proofErr w:type="gramStart"/>
      <w:r w:rsidRPr="002709F6">
        <w:rPr>
          <w:i/>
        </w:rPr>
        <w:t>Proof of Concept</w:t>
      </w:r>
      <w:r w:rsidR="002709F6">
        <w:rPr>
          <w:i/>
          <w:lang w:val="sr-Cyrl-RS"/>
        </w:rPr>
        <w:t xml:space="preserve"> – </w:t>
      </w:r>
      <w:r w:rsidR="002709F6">
        <w:rPr>
          <w:i/>
        </w:rPr>
        <w:t>PoC</w:t>
      </w:r>
      <w:r>
        <w:t>).</w:t>
      </w:r>
      <w:proofErr w:type="gramEnd"/>
      <w:r>
        <w:rPr>
          <w:lang w:val="sr-Cyrl-RS"/>
        </w:rPr>
        <w:t xml:space="preserve"> Главни мотив имплементације јесте </w:t>
      </w:r>
      <w:r w:rsidR="002709F6">
        <w:rPr>
          <w:lang w:val="sr-Cyrl-RS"/>
        </w:rPr>
        <w:t>провера</w:t>
      </w:r>
      <w:r>
        <w:rPr>
          <w:lang w:val="sr-Cyrl-RS"/>
        </w:rPr>
        <w:t xml:space="preserve"> и дока</w:t>
      </w:r>
      <w:r w:rsidR="002709F6">
        <w:rPr>
          <w:lang w:val="sr-Cyrl-RS"/>
        </w:rPr>
        <w:t>зивање</w:t>
      </w:r>
      <w:r>
        <w:rPr>
          <w:lang w:val="sr-Cyrl-RS"/>
        </w:rPr>
        <w:t xml:space="preserve"> способност</w:t>
      </w:r>
      <w:r w:rsidR="002709F6">
        <w:rPr>
          <w:lang w:val="sr-Cyrl-RS"/>
        </w:rPr>
        <w:t>и</w:t>
      </w:r>
      <w:r>
        <w:rPr>
          <w:lang w:val="sr-Cyrl-RS"/>
        </w:rPr>
        <w:t xml:space="preserve"> оваквог дистрибуираног система да израчуна различите агрегиране вреадности у приближно реалном времену, уз задржавање м</w:t>
      </w:r>
      <w:r w:rsidR="002709F6">
        <w:rPr>
          <w:lang w:val="sr-Cyrl-RS"/>
        </w:rPr>
        <w:t xml:space="preserve">режног кашњења у прихватљивим границама. Највећи бенефит оваквог приступа јесте систем у ком </w:t>
      </w:r>
      <w:r w:rsidR="002709F6">
        <w:t>„сирови“</w:t>
      </w:r>
      <w:r w:rsidR="002709F6">
        <w:rPr>
          <w:lang w:val="sr-Cyrl-RS"/>
        </w:rPr>
        <w:t xml:space="preserve"> подаци не напуштају крајњи уређајм, чиме се и сам ризик од злоупотребе корисничких података своди на минимум.</w:t>
      </w:r>
    </w:p>
    <w:p w14:paraId="2590F079" w14:textId="2E3A5597" w:rsidR="004D19F2" w:rsidRDefault="004D19F2" w:rsidP="00C520F3">
      <w:pPr>
        <w:pStyle w:val="Heading3"/>
        <w:numPr>
          <w:ilvl w:val="1"/>
          <w:numId w:val="11"/>
        </w:numPr>
        <w:rPr>
          <w:lang w:val="en-US"/>
        </w:rPr>
      </w:pPr>
      <w:bookmarkStart w:id="1" w:name="_Toc226568613"/>
      <w:r>
        <w:t>Мотивација</w:t>
      </w:r>
      <w:bookmarkEnd w:id="1"/>
    </w:p>
    <w:p w14:paraId="49B48AB6" w14:textId="3B1A98A5" w:rsidR="00C520F3" w:rsidRDefault="009262A4" w:rsidP="00C520F3">
      <w:r>
        <w:rPr>
          <w:lang w:val="sr-Cyrl-RS"/>
        </w:rPr>
        <w:t xml:space="preserve">Мотивација за израду овог рада произилази из начина на који већина савремених софтверских решења за паметно мерење функционише. У пракси, ова решења се у великој мери ослањају на прикупљање и обраду </w:t>
      </w:r>
      <w:r>
        <w:t>„сирови</w:t>
      </w:r>
      <w:r>
        <w:rPr>
          <w:lang w:val="sr-Cyrl-RS"/>
        </w:rPr>
        <w:t>х</w:t>
      </w:r>
      <w:r>
        <w:t>“</w:t>
      </w:r>
      <w:r w:rsidR="00B217CE">
        <w:rPr>
          <w:lang w:val="sr-Cyrl-RS"/>
        </w:rPr>
        <w:t xml:space="preserve"> података крајњих корисника</w:t>
      </w:r>
      <w:r>
        <w:rPr>
          <w:lang w:val="sr-Cyrl-RS"/>
        </w:rPr>
        <w:t xml:space="preserve"> што подразумева висок степен поверења у саме институције које тим подацима управљају</w:t>
      </w:r>
      <w:r w:rsidR="00B217CE">
        <w:t xml:space="preserve">. </w:t>
      </w:r>
      <w:r w:rsidR="00B217CE">
        <w:rPr>
          <w:lang w:val="sr-Cyrl-RS"/>
        </w:rPr>
        <w:t xml:space="preserve">Међутим, такво поверење често није праћено адекватним техничким гаранцијама да подаци неће бити злоупотребљени. На тај начин се доводи у питње примена принципа </w:t>
      </w:r>
      <w:r w:rsidR="00B217CE">
        <w:t>„приватности по дизајну”</w:t>
      </w:r>
      <w:r w:rsidR="00B217CE">
        <w:rPr>
          <w:lang w:val="sr-Cyrl-RS"/>
        </w:rPr>
        <w:t xml:space="preserve"> (енгл. </w:t>
      </w:r>
      <w:proofErr w:type="gramStart"/>
      <w:r w:rsidR="00B217CE" w:rsidRPr="00B217CE">
        <w:rPr>
          <w:i/>
        </w:rPr>
        <w:t>Privacy-by-Design</w:t>
      </w:r>
      <w:r w:rsidR="00B217CE">
        <w:t xml:space="preserve">), </w:t>
      </w:r>
      <w:r w:rsidR="00B217CE">
        <w:rPr>
          <w:lang w:val="sr-Cyrl-RS"/>
        </w:rPr>
        <w:t xml:space="preserve">који подразумева да заштита података треба да буде саставни део саме архитектуре система, а не накнадно додата механизам </w:t>
      </w:r>
      <w:r w:rsidR="00B217CE" w:rsidRPr="00B217CE">
        <w:rPr>
          <w:b/>
        </w:rPr>
        <w:t>[6]</w:t>
      </w:r>
      <w:r w:rsidR="00B217CE">
        <w:t>.</w:t>
      </w:r>
      <w:proofErr w:type="gramEnd"/>
    </w:p>
    <w:p w14:paraId="363E287E" w14:textId="77777777" w:rsidR="00842CC3" w:rsidRDefault="00842CC3" w:rsidP="002F2D2B">
      <w:pPr>
        <w:rPr>
          <w:lang w:val="sr-Cyrl-RS"/>
        </w:rPr>
      </w:pPr>
      <w:bookmarkStart w:id="2" w:name="_Toc226568614"/>
    </w:p>
    <w:p w14:paraId="09A4341B" w14:textId="77777777" w:rsidR="00842CC3" w:rsidRDefault="00842CC3" w:rsidP="002F2D2B">
      <w:pPr>
        <w:rPr>
          <w:lang w:val="sr-Cyrl-RS"/>
        </w:rPr>
      </w:pPr>
    </w:p>
    <w:p w14:paraId="7B6FAA79" w14:textId="77777777" w:rsidR="00842CC3" w:rsidRDefault="00842CC3" w:rsidP="002F2D2B">
      <w:pPr>
        <w:rPr>
          <w:lang w:val="sr-Cyrl-RS"/>
        </w:rPr>
      </w:pPr>
    </w:p>
    <w:p w14:paraId="01175821" w14:textId="722CBAAA" w:rsidR="002F2D2B" w:rsidRDefault="002F2D2B" w:rsidP="002F2D2B">
      <w:r>
        <w:rPr>
          <w:lang w:val="sr-Cyrl-RS"/>
        </w:rPr>
        <w:lastRenderedPageBreak/>
        <w:t xml:space="preserve">Са увођењем паметних бројила, електроенергетски системи постали су значајни извори података о понашању потрошача. Управо због тога, управљање овим подацима мора бити усклађено са важећим законским оквирима, као што је Општа уредба о заштити података о личности (енгл. </w:t>
      </w:r>
      <w:proofErr w:type="gramStart"/>
      <w:r w:rsidRPr="002F2D2B">
        <w:rPr>
          <w:i/>
        </w:rPr>
        <w:t>General Data Protection Regulation – GDPR</w:t>
      </w:r>
      <w:r>
        <w:t xml:space="preserve">) </w:t>
      </w:r>
      <w:r>
        <w:rPr>
          <w:lang w:val="sr-Cyrl-RS"/>
        </w:rPr>
        <w:t xml:space="preserve">Европске уније </w:t>
      </w:r>
      <w:r w:rsidRPr="002F2D2B">
        <w:rPr>
          <w:b/>
        </w:rPr>
        <w:t>[7]</w:t>
      </w:r>
      <w:r>
        <w:t>.</w:t>
      </w:r>
      <w:proofErr w:type="gramEnd"/>
      <w:r>
        <w:t xml:space="preserve"> </w:t>
      </w:r>
      <w:r>
        <w:rPr>
          <w:lang w:val="sr-Cyrl-RS"/>
        </w:rPr>
        <w:t xml:space="preserve">Поред питања приватности, важан мотив представља потреба за спречавањем крађе електричне енергије као и заштита критичне инфраструктуре од све учесталијих сајбер претњи </w:t>
      </w:r>
      <w:r w:rsidRPr="002F2D2B">
        <w:rPr>
          <w:b/>
        </w:rPr>
        <w:t>[8]</w:t>
      </w:r>
      <w:r>
        <w:t>.</w:t>
      </w:r>
    </w:p>
    <w:p w14:paraId="0EB4DB24" w14:textId="4B479FD6" w:rsidR="00A569E2" w:rsidRPr="00A569E2" w:rsidRDefault="002F2D2B" w:rsidP="00A569E2">
      <w:pPr>
        <w:rPr>
          <w:lang w:val="sr-Cyrl-RS"/>
        </w:rPr>
      </w:pPr>
      <w:r>
        <w:rPr>
          <w:lang w:val="sr-Cyrl-RS"/>
        </w:rPr>
        <w:t xml:space="preserve">Предложена архитектура дистрибуираног система ослања се на савремене трендове дигитализације електроенергетског сектора, који све више укључују хибридна решења и примену рачунарства у облаку (енгл. </w:t>
      </w:r>
      <w:proofErr w:type="gramStart"/>
      <w:r w:rsidRPr="000D31AE">
        <w:rPr>
          <w:i/>
        </w:rPr>
        <w:t>Cloud Coumputing</w:t>
      </w:r>
      <w:r>
        <w:t xml:space="preserve">) </w:t>
      </w:r>
      <w:r w:rsidRPr="000D31AE">
        <w:rPr>
          <w:b/>
        </w:rPr>
        <w:t>[9]</w:t>
      </w:r>
      <w:r>
        <w:t>.</w:t>
      </w:r>
      <w:proofErr w:type="gramEnd"/>
      <w:r>
        <w:t xml:space="preserve"> </w:t>
      </w:r>
      <w:r>
        <w:rPr>
          <w:lang w:val="sr-Cyrl-RS"/>
        </w:rPr>
        <w:t>Ипак, директно слање осетљивих података у облак носи одређене ризике. Због тога је у овом раду предложен прист</w:t>
      </w:r>
      <w:r w:rsidR="000D31AE">
        <w:rPr>
          <w:lang w:val="sr-Cyrl-RS"/>
        </w:rPr>
        <w:t>у</w:t>
      </w:r>
      <w:r>
        <w:rPr>
          <w:lang w:val="sr-Cyrl-RS"/>
        </w:rPr>
        <w:t>п у којем се обрада осетљивих података врши без откривања приватних информација потрошача. То се постиже применом криптографских метода и протокола, кроз маскирање и аграгацију података пре њиховог напуштања локалне мреже. На тај начин систем не служи само као средство за складиштење података, већ и као платформа која омогућава напредну аналитику уз очување приватности сваког корисника.</w:t>
      </w:r>
    </w:p>
    <w:p w14:paraId="3A176C36" w14:textId="2E159D6F" w:rsidR="002C3655" w:rsidRDefault="002C3655" w:rsidP="002C3655">
      <w:pPr>
        <w:pStyle w:val="Heading3"/>
        <w:rPr>
          <w:lang w:val="en-US"/>
        </w:rPr>
      </w:pPr>
      <w:r>
        <w:t>1.2 Циљеви рада</w:t>
      </w:r>
      <w:bookmarkEnd w:id="2"/>
    </w:p>
    <w:p w14:paraId="59E0CE62" w14:textId="010D79B1" w:rsidR="00420A95" w:rsidRPr="004F6ADF" w:rsidRDefault="00980018" w:rsidP="00420A95">
      <w:r w:rsidRPr="0056721D">
        <w:rPr>
          <w:b/>
          <w:lang w:val="sr-Cyrl-RS"/>
        </w:rPr>
        <w:t>Примарни</w:t>
      </w:r>
      <w:r w:rsidR="00420A95" w:rsidRPr="0056721D">
        <w:rPr>
          <w:b/>
          <w:lang w:val="sr-Cyrl-RS"/>
        </w:rPr>
        <w:t xml:space="preserve"> циљ</w:t>
      </w:r>
      <w:r w:rsidR="00420A95">
        <w:rPr>
          <w:lang w:val="sr-Cyrl-RS"/>
        </w:rPr>
        <w:t xml:space="preserve"> </w:t>
      </w:r>
      <w:r w:rsidR="004D2527">
        <w:rPr>
          <w:lang w:val="sr-Cyrl-RS"/>
        </w:rPr>
        <w:t xml:space="preserve">овог рада јесте развој и имплементација функционалног прототипа (енгл. </w:t>
      </w:r>
      <w:proofErr w:type="gramStart"/>
      <w:r w:rsidR="004D2527" w:rsidRPr="004F6ADF">
        <w:rPr>
          <w:i/>
        </w:rPr>
        <w:t>Proof of Concept – PoC</w:t>
      </w:r>
      <w:r w:rsidR="004D2527">
        <w:t xml:space="preserve">) </w:t>
      </w:r>
      <w:r w:rsidR="004D2527">
        <w:rPr>
          <w:lang w:val="sr-Cyrl-RS"/>
        </w:rPr>
        <w:t>дистрибуираног система за израчунавање агрегираних вредности потрошње, које су од суштинског значаја за рад електроенергетских институција, као што су електродистрибуције.</w:t>
      </w:r>
      <w:proofErr w:type="gramEnd"/>
      <w:r w:rsidR="004D2527">
        <w:rPr>
          <w:lang w:val="sr-Cyrl-RS"/>
        </w:rPr>
        <w:t xml:space="preserve"> Посебан акценат стављен је на проблем заштите приватности корисничких података. За разлику од приступа који се ослањају превасходно на законске уредбе и оквире, у овом раду се полази од идеје да заштита треба да буде обезбеђена већ на нивоу саме архитеткуре система, кроз примену од</w:t>
      </w:r>
      <w:r w:rsidR="004F6ADF">
        <w:rPr>
          <w:lang w:val="sr-Cyrl-RS"/>
        </w:rPr>
        <w:t xml:space="preserve">говарајућих техничких и криптографских механизама. На тај начин, поверљивост података постаје његов саставни део, а не накнадно додат захтев </w:t>
      </w:r>
      <w:r w:rsidR="004F6ADF" w:rsidRPr="004F6ADF">
        <w:rPr>
          <w:b/>
        </w:rPr>
        <w:t>[10]</w:t>
      </w:r>
      <w:r w:rsidR="004F6ADF">
        <w:t>.</w:t>
      </w:r>
    </w:p>
    <w:p w14:paraId="416DD73A" w14:textId="7DB202C5" w:rsidR="00980018" w:rsidRDefault="00980018" w:rsidP="00980018">
      <w:pPr>
        <w:rPr>
          <w:lang w:val="sr-Cyrl-RS"/>
        </w:rPr>
      </w:pPr>
      <w:r w:rsidRPr="0056721D">
        <w:rPr>
          <w:b/>
          <w:lang w:val="sr-Cyrl-RS"/>
        </w:rPr>
        <w:t>Секундарни циљеви</w:t>
      </w:r>
      <w:r>
        <w:rPr>
          <w:lang w:val="sr-Cyrl-RS"/>
        </w:rPr>
        <w:t xml:space="preserve"> који су омогућили реализацију и имплементацију функционалног прототипа описаног система:</w:t>
      </w:r>
    </w:p>
    <w:p w14:paraId="312140AB" w14:textId="2D908880" w:rsidR="00980018" w:rsidRPr="00D66F96" w:rsidRDefault="00980018" w:rsidP="00980018">
      <w:pPr>
        <w:pStyle w:val="Tekst"/>
        <w:numPr>
          <w:ilvl w:val="0"/>
          <w:numId w:val="12"/>
        </w:numPr>
        <w:rPr>
          <w:rFonts w:asciiTheme="minorHAnsi" w:hAnsiTheme="minorHAnsi"/>
          <w:lang w:val="sr-Cyrl-RS"/>
        </w:rPr>
      </w:pPr>
      <w:r w:rsidRPr="00980018">
        <w:rPr>
          <w:rFonts w:ascii="Times New Roman" w:hAnsi="Times New Roman"/>
          <w:b/>
          <w:sz w:val="24"/>
          <w:szCs w:val="24"/>
          <w:lang w:val="sr-Cyrl-RS"/>
        </w:rPr>
        <w:t>Преглед и анализа постојеће литературе</w:t>
      </w:r>
      <w:r>
        <w:rPr>
          <w:rFonts w:ascii="Times New Roman" w:hAnsi="Times New Roman"/>
          <w:sz w:val="24"/>
          <w:szCs w:val="24"/>
          <w:lang w:val="sr-Cyrl-RS"/>
        </w:rPr>
        <w:t xml:space="preserve">: </w:t>
      </w:r>
      <w:r w:rsidR="004F6ADF">
        <w:rPr>
          <w:rFonts w:ascii="Times New Roman" w:hAnsi="Times New Roman"/>
          <w:sz w:val="24"/>
          <w:szCs w:val="24"/>
          <w:lang w:val="sr-Cyrl-RS"/>
        </w:rPr>
        <w:t xml:space="preserve">На почетку извршен је увид и анализа постојећих решења и научних радова који се баве прикупљањем података у паметним мрежама, са посебним освртом на изазове у области безбедности и приватности. У том контексту, анализирани су и теоријски основи </w:t>
      </w:r>
      <w:r w:rsidR="004F6ADF">
        <w:rPr>
          <w:rFonts w:ascii="Times New Roman" w:hAnsi="Times New Roman"/>
          <w:sz w:val="24"/>
          <w:szCs w:val="24"/>
        </w:rPr>
        <w:t>ZKP (</w:t>
      </w:r>
      <w:r w:rsidR="004F6ADF">
        <w:rPr>
          <w:rFonts w:ascii="Times New Roman" w:hAnsi="Times New Roman"/>
          <w:sz w:val="24"/>
          <w:szCs w:val="24"/>
          <w:lang w:val="sr-Cyrl-RS"/>
        </w:rPr>
        <w:t xml:space="preserve">енгл. </w:t>
      </w:r>
      <w:r w:rsidR="004F6ADF">
        <w:rPr>
          <w:rFonts w:ascii="Times New Roman" w:hAnsi="Times New Roman"/>
          <w:sz w:val="24"/>
          <w:szCs w:val="24"/>
        </w:rPr>
        <w:t xml:space="preserve">Zero-Knowledge Proof) </w:t>
      </w:r>
      <w:r w:rsidR="004F6ADF">
        <w:rPr>
          <w:rFonts w:ascii="Times New Roman" w:hAnsi="Times New Roman"/>
          <w:sz w:val="24"/>
          <w:szCs w:val="24"/>
          <w:lang w:val="sr-Cyrl-RS"/>
        </w:rPr>
        <w:t xml:space="preserve">и </w:t>
      </w:r>
      <w:r w:rsidR="004F6ADF">
        <w:rPr>
          <w:rFonts w:ascii="Times New Roman" w:hAnsi="Times New Roman"/>
          <w:sz w:val="24"/>
          <w:szCs w:val="24"/>
        </w:rPr>
        <w:t>MPC (</w:t>
      </w:r>
      <w:r w:rsidR="00BB1B70">
        <w:rPr>
          <w:rFonts w:ascii="Times New Roman" w:hAnsi="Times New Roman"/>
          <w:sz w:val="24"/>
          <w:szCs w:val="24"/>
          <w:lang w:val="sr-Cyrl-RS"/>
        </w:rPr>
        <w:t xml:space="preserve">енгл. </w:t>
      </w:r>
      <w:r w:rsidR="00BB1B70">
        <w:rPr>
          <w:rFonts w:ascii="Times New Roman" w:hAnsi="Times New Roman"/>
          <w:sz w:val="24"/>
          <w:szCs w:val="24"/>
        </w:rPr>
        <w:t xml:space="preserve">Multi-Party Computation) </w:t>
      </w:r>
      <w:r w:rsidR="00BB1B70">
        <w:rPr>
          <w:rFonts w:ascii="Times New Roman" w:hAnsi="Times New Roman"/>
          <w:sz w:val="24"/>
          <w:szCs w:val="24"/>
          <w:lang w:val="sr-Cyrl-RS"/>
        </w:rPr>
        <w:t>протокола, који представљају темељ предложеног приступа.</w:t>
      </w:r>
    </w:p>
    <w:p w14:paraId="0DF553EC" w14:textId="7566BA3B" w:rsidR="004066D6" w:rsidRPr="004066D6" w:rsidRDefault="0056721D" w:rsidP="004066D6">
      <w:pPr>
        <w:pStyle w:val="Tekst"/>
        <w:numPr>
          <w:ilvl w:val="0"/>
          <w:numId w:val="12"/>
        </w:numPr>
        <w:rPr>
          <w:rFonts w:ascii="Times New Roman" w:hAnsi="Times New Roman"/>
          <w:sz w:val="24"/>
          <w:szCs w:val="24"/>
          <w:lang w:val="sr-Cyrl-RS"/>
        </w:rPr>
      </w:pPr>
      <w:r w:rsidRPr="00A73A75">
        <w:rPr>
          <w:rFonts w:ascii="Times New Roman" w:hAnsi="Times New Roman"/>
          <w:b/>
          <w:sz w:val="24"/>
          <w:szCs w:val="24"/>
          <w:lang w:val="sr-Cyrl-RS"/>
        </w:rPr>
        <w:t>Дизајн архитеткуре система</w:t>
      </w:r>
      <w:r>
        <w:rPr>
          <w:rFonts w:ascii="Times New Roman" w:hAnsi="Times New Roman"/>
          <w:sz w:val="24"/>
          <w:szCs w:val="24"/>
          <w:lang w:val="sr-Cyrl-RS"/>
        </w:rPr>
        <w:t xml:space="preserve">: </w:t>
      </w:r>
      <w:r w:rsidR="00BB1B70">
        <w:rPr>
          <w:rFonts w:ascii="Times New Roman" w:hAnsi="Times New Roman"/>
          <w:sz w:val="24"/>
          <w:szCs w:val="24"/>
          <w:lang w:val="sr-Cyrl-RS"/>
        </w:rPr>
        <w:t xml:space="preserve">На основу почетних изазова, осмишљена је архитектура система која укључује симулаторе паметних бројила и мрежу агрегатора. Ова архитектура омогућава израчунавање аграгираних вредности без откривања појединачних података. Поебна </w:t>
      </w:r>
      <w:r w:rsidR="00BA0FA8">
        <w:rPr>
          <w:rFonts w:ascii="Times New Roman" w:hAnsi="Times New Roman"/>
          <w:sz w:val="24"/>
          <w:szCs w:val="24"/>
          <w:lang w:val="sr-Cyrl-RS"/>
        </w:rPr>
        <w:t>п</w:t>
      </w:r>
      <w:r w:rsidR="00BB1B70">
        <w:rPr>
          <w:rFonts w:ascii="Times New Roman" w:hAnsi="Times New Roman"/>
          <w:sz w:val="24"/>
          <w:szCs w:val="24"/>
          <w:lang w:val="sr-Cyrl-RS"/>
        </w:rPr>
        <w:t>ажња посвећена је комбинациј</w:t>
      </w:r>
      <w:r w:rsidR="00BA0FA8">
        <w:rPr>
          <w:rFonts w:ascii="Times New Roman" w:hAnsi="Times New Roman"/>
          <w:sz w:val="24"/>
          <w:szCs w:val="24"/>
          <w:lang w:val="sr-Cyrl-RS"/>
        </w:rPr>
        <w:t>и</w:t>
      </w:r>
      <w:r w:rsidR="00BB1B70">
        <w:rPr>
          <w:rFonts w:ascii="Times New Roman" w:hAnsi="Times New Roman"/>
          <w:sz w:val="24"/>
          <w:szCs w:val="24"/>
          <w:lang w:val="sr-Cyrl-RS"/>
        </w:rPr>
        <w:t xml:space="preserve"> механизама за проверу исправности података (</w:t>
      </w:r>
      <w:r w:rsidR="00BB1B70" w:rsidRPr="00BA0FA8">
        <w:rPr>
          <w:rFonts w:ascii="Times New Roman" w:hAnsi="Times New Roman"/>
          <w:i/>
          <w:sz w:val="24"/>
          <w:szCs w:val="24"/>
        </w:rPr>
        <w:t>ZKP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и њихову заједничку обраду кроз више независних чворова </w:t>
      </w:r>
      <w:r w:rsidR="00BB1B70">
        <w:rPr>
          <w:rFonts w:ascii="Times New Roman" w:hAnsi="Times New Roman"/>
          <w:sz w:val="24"/>
          <w:szCs w:val="24"/>
        </w:rPr>
        <w:t>(</w:t>
      </w:r>
      <w:r w:rsidR="00BB1B70" w:rsidRPr="00BA0FA8">
        <w:rPr>
          <w:rFonts w:ascii="Times New Roman" w:hAnsi="Times New Roman"/>
          <w:i/>
          <w:sz w:val="24"/>
          <w:szCs w:val="24"/>
        </w:rPr>
        <w:t>MPC</w:t>
      </w:r>
      <w:r w:rsidR="00BB1B70">
        <w:rPr>
          <w:rFonts w:ascii="Times New Roman" w:hAnsi="Times New Roman"/>
          <w:sz w:val="24"/>
          <w:szCs w:val="24"/>
        </w:rPr>
        <w:t xml:space="preserve">). </w:t>
      </w:r>
      <w:r w:rsidR="00BB1B70">
        <w:rPr>
          <w:rFonts w:ascii="Times New Roman" w:hAnsi="Times New Roman"/>
          <w:sz w:val="24"/>
          <w:szCs w:val="24"/>
          <w:lang w:val="sr-Cyrl-RS"/>
        </w:rPr>
        <w:t xml:space="preserve">Структура и токови података описани су </w:t>
      </w:r>
      <w:r w:rsidR="00BB1B70" w:rsidRPr="00BA0FA8">
        <w:rPr>
          <w:rFonts w:ascii="Times New Roman" w:hAnsi="Times New Roman"/>
          <w:i/>
          <w:sz w:val="24"/>
          <w:szCs w:val="24"/>
        </w:rPr>
        <w:t>UML</w:t>
      </w:r>
      <w:r w:rsidR="00BB1B70">
        <w:rPr>
          <w:rFonts w:ascii="Times New Roman" w:hAnsi="Times New Roman"/>
          <w:sz w:val="24"/>
          <w:szCs w:val="24"/>
        </w:rPr>
        <w:t xml:space="preserve"> </w:t>
      </w:r>
      <w:r w:rsidR="00BB1B70">
        <w:rPr>
          <w:rFonts w:ascii="Times New Roman" w:hAnsi="Times New Roman"/>
          <w:sz w:val="24"/>
          <w:szCs w:val="24"/>
          <w:lang w:val="sr-Cyrl-RS"/>
        </w:rPr>
        <w:t xml:space="preserve">дијаграмима, док комуникација између компоненти система реализована путем </w:t>
      </w:r>
      <w:r w:rsidR="00BB1B70" w:rsidRPr="00BA0FA8">
        <w:rPr>
          <w:rFonts w:ascii="Times New Roman" w:hAnsi="Times New Roman"/>
          <w:i/>
          <w:sz w:val="24"/>
          <w:szCs w:val="24"/>
        </w:rPr>
        <w:t>HTTP</w:t>
      </w:r>
      <w:r w:rsidR="00BB1B70">
        <w:rPr>
          <w:rFonts w:ascii="Times New Roman" w:hAnsi="Times New Roman"/>
          <w:sz w:val="24"/>
          <w:szCs w:val="24"/>
        </w:rPr>
        <w:t xml:space="preserve"> </w:t>
      </w:r>
      <w:r w:rsidR="00BB1B70">
        <w:rPr>
          <w:rFonts w:ascii="Times New Roman" w:hAnsi="Times New Roman"/>
          <w:sz w:val="24"/>
          <w:szCs w:val="24"/>
          <w:lang w:val="sr-Cyrl-RS"/>
        </w:rPr>
        <w:t xml:space="preserve">протокола, чиме је обезбеђена флексибилност и скалабилност система </w:t>
      </w:r>
      <w:r w:rsidR="00BB1B70" w:rsidRPr="00BA0FA8">
        <w:rPr>
          <w:rFonts w:ascii="Times New Roman" w:hAnsi="Times New Roman"/>
          <w:b/>
          <w:sz w:val="24"/>
          <w:szCs w:val="24"/>
        </w:rPr>
        <w:t>[11]</w:t>
      </w:r>
      <w:r w:rsidR="00BB1B70">
        <w:rPr>
          <w:rFonts w:ascii="Times New Roman" w:hAnsi="Times New Roman"/>
          <w:sz w:val="24"/>
          <w:szCs w:val="24"/>
          <w:lang w:val="sr-Cyrl-RS"/>
        </w:rPr>
        <w:t>.</w:t>
      </w:r>
    </w:p>
    <w:p w14:paraId="05EBECC8" w14:textId="77777777" w:rsidR="00842CC3" w:rsidRPr="00842CC3" w:rsidRDefault="00842CC3" w:rsidP="00842CC3">
      <w:pPr>
        <w:pStyle w:val="Tekst"/>
        <w:ind w:left="360"/>
        <w:rPr>
          <w:rFonts w:ascii="Times New Roman" w:hAnsi="Times New Roman"/>
          <w:sz w:val="24"/>
          <w:szCs w:val="24"/>
          <w:lang w:val="sr-Cyrl-RS"/>
        </w:rPr>
      </w:pPr>
    </w:p>
    <w:p w14:paraId="46E75BD8" w14:textId="77777777" w:rsidR="00842CC3" w:rsidRPr="00842CC3" w:rsidRDefault="00842CC3" w:rsidP="00842CC3">
      <w:pPr>
        <w:pStyle w:val="Tekst"/>
        <w:ind w:left="360"/>
        <w:rPr>
          <w:rFonts w:ascii="Times New Roman" w:hAnsi="Times New Roman"/>
          <w:sz w:val="24"/>
          <w:szCs w:val="24"/>
          <w:lang w:val="sr-Cyrl-RS"/>
        </w:rPr>
      </w:pPr>
    </w:p>
    <w:p w14:paraId="65F16D7C" w14:textId="0D27CDA9" w:rsidR="00A73A75" w:rsidRDefault="00367BE1" w:rsidP="00980018">
      <w:pPr>
        <w:pStyle w:val="Tekst"/>
        <w:numPr>
          <w:ilvl w:val="0"/>
          <w:numId w:val="12"/>
        </w:numPr>
        <w:rPr>
          <w:rFonts w:ascii="Times New Roman" w:hAnsi="Times New Roman"/>
          <w:sz w:val="24"/>
          <w:szCs w:val="24"/>
          <w:lang w:val="sr-Cyrl-RS"/>
        </w:rPr>
      </w:pPr>
      <w:r>
        <w:rPr>
          <w:rFonts w:ascii="Times New Roman" w:hAnsi="Times New Roman"/>
          <w:b/>
          <w:sz w:val="24"/>
          <w:szCs w:val="24"/>
          <w:lang w:val="sr-Cyrl-RS"/>
        </w:rPr>
        <w:lastRenderedPageBreak/>
        <w:t>Имплементација</w:t>
      </w:r>
      <w:r w:rsidR="00842CC3">
        <w:rPr>
          <w:rFonts w:ascii="Times New Roman" w:hAnsi="Times New Roman"/>
          <w:b/>
          <w:sz w:val="24"/>
          <w:szCs w:val="24"/>
          <w:lang w:val="sr-Cyrl-RS"/>
        </w:rPr>
        <w:t xml:space="preserve"> функционалног</w:t>
      </w:r>
      <w:r>
        <w:rPr>
          <w:rFonts w:ascii="Times New Roman" w:hAnsi="Times New Roman"/>
          <w:b/>
          <w:sz w:val="24"/>
          <w:szCs w:val="24"/>
          <w:lang w:val="sr-Cyrl-RS"/>
        </w:rPr>
        <w:t xml:space="preserve"> прототи</w:t>
      </w:r>
      <w:r w:rsidR="00842CC3">
        <w:rPr>
          <w:rFonts w:ascii="Times New Roman" w:hAnsi="Times New Roman"/>
          <w:b/>
          <w:sz w:val="24"/>
          <w:szCs w:val="24"/>
          <w:lang w:val="sr-Cyrl-RS"/>
        </w:rPr>
        <w:t>па</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Предложена архитектура је затим реализована кроз функционалан прототип. Симулатор и агрегатор развијени су у програмском језику </w:t>
      </w:r>
      <w:r w:rsidR="00842CC3" w:rsidRPr="00BA0FA8">
        <w:rPr>
          <w:rFonts w:ascii="Times New Roman" w:hAnsi="Times New Roman"/>
          <w:i/>
          <w:sz w:val="24"/>
          <w:szCs w:val="24"/>
        </w:rPr>
        <w:t>Go</w:t>
      </w:r>
      <w:r w:rsidR="00842CC3">
        <w:rPr>
          <w:rFonts w:ascii="Times New Roman" w:hAnsi="Times New Roman"/>
          <w:sz w:val="24"/>
          <w:szCs w:val="24"/>
        </w:rPr>
        <w:t xml:space="preserve"> (</w:t>
      </w:r>
      <w:r w:rsidR="00842CC3" w:rsidRPr="00051FB5">
        <w:rPr>
          <w:rFonts w:ascii="Times New Roman" w:hAnsi="Times New Roman"/>
          <w:i/>
          <w:sz w:val="24"/>
          <w:szCs w:val="24"/>
        </w:rPr>
        <w:t>Golang</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пре свега због његових перформанси и погодности за рад са дистрибуираним исстемима. За имплементацију </w:t>
      </w:r>
      <w:r w:rsidR="00842CC3" w:rsidRPr="00BA0FA8">
        <w:rPr>
          <w:rFonts w:ascii="Times New Roman" w:hAnsi="Times New Roman"/>
          <w:i/>
          <w:sz w:val="24"/>
          <w:szCs w:val="24"/>
        </w:rPr>
        <w:t>ZKP</w:t>
      </w:r>
      <w:r w:rsidR="00842CC3">
        <w:rPr>
          <w:rFonts w:ascii="Times New Roman" w:hAnsi="Times New Roman"/>
          <w:sz w:val="24"/>
          <w:szCs w:val="24"/>
        </w:rPr>
        <w:t xml:space="preserve"> </w:t>
      </w:r>
      <w:r w:rsidR="00842CC3">
        <w:rPr>
          <w:rFonts w:ascii="Times New Roman" w:hAnsi="Times New Roman"/>
          <w:sz w:val="24"/>
          <w:szCs w:val="24"/>
          <w:lang w:val="sr-Cyrl-RS"/>
        </w:rPr>
        <w:t xml:space="preserve">протокола коришћена је </w:t>
      </w:r>
      <w:r w:rsidR="00842CC3" w:rsidRPr="00BA0FA8">
        <w:rPr>
          <w:rFonts w:ascii="Times New Roman" w:hAnsi="Times New Roman"/>
          <w:i/>
          <w:sz w:val="24"/>
          <w:szCs w:val="24"/>
        </w:rPr>
        <w:t>Gnark</w:t>
      </w:r>
      <w:r w:rsidR="00842CC3">
        <w:rPr>
          <w:rFonts w:ascii="Times New Roman" w:hAnsi="Times New Roman"/>
          <w:sz w:val="24"/>
          <w:szCs w:val="24"/>
        </w:rPr>
        <w:t xml:space="preserve"> </w:t>
      </w:r>
      <w:r w:rsidR="00842CC3">
        <w:rPr>
          <w:rFonts w:ascii="Times New Roman" w:hAnsi="Times New Roman"/>
          <w:sz w:val="24"/>
          <w:szCs w:val="24"/>
          <w:lang w:val="sr-Cyrl-RS"/>
        </w:rPr>
        <w:t xml:space="preserve">библиотека, док је </w:t>
      </w:r>
      <w:r w:rsidR="00842CC3" w:rsidRPr="00BA0FA8">
        <w:rPr>
          <w:rFonts w:ascii="Times New Roman" w:hAnsi="Times New Roman"/>
          <w:i/>
          <w:sz w:val="24"/>
          <w:szCs w:val="24"/>
        </w:rPr>
        <w:t>MPC</w:t>
      </w:r>
      <w:r w:rsidR="00842CC3">
        <w:rPr>
          <w:rFonts w:ascii="Times New Roman" w:hAnsi="Times New Roman"/>
          <w:sz w:val="24"/>
          <w:szCs w:val="24"/>
        </w:rPr>
        <w:t xml:space="preserve"> </w:t>
      </w:r>
      <w:r w:rsidR="00842CC3">
        <w:rPr>
          <w:rFonts w:ascii="Times New Roman" w:hAnsi="Times New Roman"/>
          <w:sz w:val="24"/>
          <w:szCs w:val="24"/>
          <w:lang w:val="sr-Cyrl-RS"/>
        </w:rPr>
        <w:t xml:space="preserve">део система реализован употребом </w:t>
      </w:r>
      <w:r w:rsidR="00842CC3" w:rsidRPr="00BA0FA8">
        <w:rPr>
          <w:rFonts w:ascii="Times New Roman" w:hAnsi="Times New Roman"/>
          <w:i/>
          <w:sz w:val="24"/>
          <w:szCs w:val="24"/>
        </w:rPr>
        <w:t>MP-SPDZ</w:t>
      </w:r>
      <w:r w:rsidR="00842CC3">
        <w:rPr>
          <w:rFonts w:ascii="Times New Roman" w:hAnsi="Times New Roman"/>
          <w:sz w:val="24"/>
          <w:szCs w:val="24"/>
        </w:rPr>
        <w:t xml:space="preserve"> </w:t>
      </w:r>
      <w:r w:rsidR="00842CC3">
        <w:rPr>
          <w:rFonts w:ascii="Times New Roman" w:hAnsi="Times New Roman"/>
          <w:sz w:val="24"/>
          <w:szCs w:val="24"/>
          <w:lang w:val="sr-Cyrl-RS"/>
        </w:rPr>
        <w:t xml:space="preserve">радног овкира (енгл. </w:t>
      </w:r>
      <w:r w:rsidR="00842CC3" w:rsidRPr="00BA0FA8">
        <w:rPr>
          <w:rFonts w:ascii="Times New Roman" w:hAnsi="Times New Roman"/>
          <w:i/>
          <w:sz w:val="24"/>
          <w:szCs w:val="24"/>
        </w:rPr>
        <w:t>Framework</w:t>
      </w:r>
      <w:r w:rsidR="00842CC3">
        <w:rPr>
          <w:rFonts w:ascii="Times New Roman" w:hAnsi="Times New Roman"/>
          <w:sz w:val="24"/>
          <w:szCs w:val="24"/>
        </w:rPr>
        <w:t>)</w:t>
      </w:r>
      <w:r w:rsidR="00842CC3">
        <w:rPr>
          <w:rFonts w:ascii="Times New Roman" w:hAnsi="Times New Roman"/>
          <w:sz w:val="24"/>
          <w:szCs w:val="24"/>
          <w:lang w:val="sr-Cyrl-RS"/>
        </w:rPr>
        <w:t xml:space="preserve">, уз додатне </w:t>
      </w:r>
      <w:r w:rsidR="00842CC3" w:rsidRPr="00BA0FA8">
        <w:rPr>
          <w:rFonts w:ascii="Times New Roman" w:hAnsi="Times New Roman"/>
          <w:i/>
          <w:sz w:val="24"/>
          <w:szCs w:val="24"/>
        </w:rPr>
        <w:t>Python</w:t>
      </w:r>
      <w:r w:rsidR="00842CC3">
        <w:rPr>
          <w:rFonts w:ascii="Times New Roman" w:hAnsi="Times New Roman"/>
          <w:sz w:val="24"/>
          <w:szCs w:val="24"/>
        </w:rPr>
        <w:t xml:space="preserve"> </w:t>
      </w:r>
      <w:r w:rsidR="00842CC3">
        <w:rPr>
          <w:rFonts w:ascii="Times New Roman" w:hAnsi="Times New Roman"/>
          <w:sz w:val="24"/>
          <w:szCs w:val="24"/>
          <w:lang w:val="sr-Cyrl-RS"/>
        </w:rPr>
        <w:t>компоненте које омогућавају интеграцију и скалабилност у процесу вишестраначког рачунања.</w:t>
      </w:r>
    </w:p>
    <w:p w14:paraId="53AF7F56" w14:textId="6D627534" w:rsidR="00A569E2" w:rsidRPr="00A569E2" w:rsidRDefault="00F72643" w:rsidP="00A569E2">
      <w:pPr>
        <w:pStyle w:val="Tekst"/>
        <w:numPr>
          <w:ilvl w:val="0"/>
          <w:numId w:val="12"/>
        </w:numPr>
        <w:rPr>
          <w:rFonts w:ascii="Times New Roman" w:hAnsi="Times New Roman"/>
          <w:sz w:val="24"/>
          <w:szCs w:val="24"/>
          <w:lang w:val="sr-Cyrl-RS"/>
        </w:rPr>
      </w:pPr>
      <w:r w:rsidRPr="00F72643">
        <w:rPr>
          <w:rFonts w:ascii="Times New Roman" w:hAnsi="Times New Roman"/>
          <w:b/>
          <w:sz w:val="24"/>
          <w:szCs w:val="24"/>
          <w:lang w:val="sr-Cyrl-RS"/>
        </w:rPr>
        <w:t>Анализа перформанси и отпорности система</w:t>
      </w:r>
      <w:r>
        <w:rPr>
          <w:rFonts w:ascii="Times New Roman" w:hAnsi="Times New Roman"/>
          <w:sz w:val="24"/>
          <w:szCs w:val="24"/>
          <w:lang w:val="sr-Cyrl-RS"/>
        </w:rPr>
        <w:t xml:space="preserve">: </w:t>
      </w:r>
      <w:r w:rsidR="00842CC3">
        <w:rPr>
          <w:rFonts w:ascii="Times New Roman" w:hAnsi="Times New Roman"/>
          <w:sz w:val="24"/>
          <w:szCs w:val="24"/>
          <w:lang w:val="sr-Cyrl-RS"/>
        </w:rPr>
        <w:t>На крају, извршена је анализа понашања система у реалним условима. Посматрани су параметри као што су време одзива и мрежно оптерећење, а тестирана је и способност система да настави са радом у случају отказа појединачних чворова. Ови резултати дају увид у пректичну применљивост предложеног решења и његову робусност.</w:t>
      </w:r>
    </w:p>
    <w:p w14:paraId="47A5652A" w14:textId="7E1C8B33" w:rsidR="00F72643" w:rsidRDefault="00A15FFB" w:rsidP="00897E44">
      <w:pPr>
        <w:pStyle w:val="Heading3"/>
        <w:numPr>
          <w:ilvl w:val="1"/>
          <w:numId w:val="13"/>
        </w:numPr>
        <w:rPr>
          <w:lang w:val="en-US"/>
        </w:rPr>
      </w:pPr>
      <w:r>
        <w:t xml:space="preserve"> </w:t>
      </w:r>
      <w:bookmarkStart w:id="3" w:name="_Toc226568615"/>
      <w:r w:rsidR="00F72643">
        <w:t>Структура рада</w:t>
      </w:r>
      <w:bookmarkEnd w:id="3"/>
    </w:p>
    <w:p w14:paraId="4CE55B39" w14:textId="52896E9E" w:rsidR="00897E44" w:rsidRDefault="00E5017D" w:rsidP="00897E44">
      <w:pPr>
        <w:rPr>
          <w:lang w:val="sr-Cyrl-RS"/>
        </w:rPr>
      </w:pPr>
      <w:r>
        <w:rPr>
          <w:lang w:val="sr-Cyrl-RS"/>
        </w:rPr>
        <w:t>Рад је организован тако да читаоца постепено уведе у проблематику</w:t>
      </w:r>
      <w:r w:rsidR="001B3BE7">
        <w:rPr>
          <w:lang w:val="sr-Cyrl-RS"/>
        </w:rPr>
        <w:t>, почевши од теоријских основа, па све до конкретне имплементације и анализе добијених резултата. Целина је подељења у шест мећусобно повезаних поглавља.</w:t>
      </w:r>
    </w:p>
    <w:p w14:paraId="7D657657" w14:textId="13C13F4F" w:rsidR="001B3BE7" w:rsidRDefault="001B3BE7" w:rsidP="001B3BE7">
      <w:pPr>
        <w:rPr>
          <w:lang w:val="sr-Cyrl-RS"/>
        </w:rPr>
      </w:pPr>
      <w:r>
        <w:rPr>
          <w:lang w:val="sr-Cyrl-RS"/>
        </w:rPr>
        <w:t xml:space="preserve">Након уводног дела, у </w:t>
      </w:r>
      <w:r w:rsidRPr="001B3BE7">
        <w:rPr>
          <w:b/>
          <w:lang w:val="sr-Cyrl-RS"/>
        </w:rPr>
        <w:t>Поглављу 2</w:t>
      </w:r>
      <w:r>
        <w:rPr>
          <w:lang w:val="sr-Cyrl-RS"/>
        </w:rPr>
        <w:t xml:space="preserve"> анализирани су и пописани кључни теоријкси концепти на којима се рад заснива. Посебна пажња посвећена је заштити приватности крајњих корисника у оквиру паметних мрежа, као и крип</w:t>
      </w:r>
      <w:r w:rsidR="00283A52">
        <w:rPr>
          <w:lang w:val="sr-Cyrl-RS"/>
        </w:rPr>
        <w:t>тографским протоколима који ом</w:t>
      </w:r>
      <w:r>
        <w:rPr>
          <w:lang w:val="sr-Cyrl-RS"/>
        </w:rPr>
        <w:t>огућавају сигурну обраду података. Стога, детаљније су објашњени протоколи доказа са нултим занњем (</w:t>
      </w:r>
      <w:r w:rsidRPr="00283A52">
        <w:rPr>
          <w:i/>
        </w:rPr>
        <w:t>ZKP</w:t>
      </w:r>
      <w:r>
        <w:t xml:space="preserve">) </w:t>
      </w:r>
      <w:r>
        <w:rPr>
          <w:lang w:val="sr-Cyrl-RS"/>
        </w:rPr>
        <w:t>и сигруно вишестраначко рачунање (</w:t>
      </w:r>
      <w:r w:rsidRPr="00283A52">
        <w:rPr>
          <w:i/>
        </w:rPr>
        <w:t>MPC</w:t>
      </w:r>
      <w:r>
        <w:t>)</w:t>
      </w:r>
      <w:r>
        <w:rPr>
          <w:lang w:val="sr-Cyrl-RS"/>
        </w:rPr>
        <w:t>, који представљају основу предложену решења.</w:t>
      </w:r>
    </w:p>
    <w:p w14:paraId="7595E5B1" w14:textId="479FFE8B" w:rsidR="001B3BE7" w:rsidRDefault="001B3BE7" w:rsidP="001B3BE7">
      <w:pPr>
        <w:rPr>
          <w:lang w:val="sr-Cyrl-RS"/>
        </w:rPr>
      </w:pPr>
      <w:r>
        <w:rPr>
          <w:lang w:val="sr-Cyrl-RS"/>
        </w:rPr>
        <w:t xml:space="preserve">У оквиру </w:t>
      </w:r>
      <w:r w:rsidRPr="00283A52">
        <w:rPr>
          <w:b/>
          <w:lang w:val="sr-Cyrl-RS"/>
        </w:rPr>
        <w:t>Поглавља 3</w:t>
      </w:r>
      <w:r w:rsidR="00283A52">
        <w:rPr>
          <w:lang w:val="sr-Cyrl-RS"/>
        </w:rPr>
        <w:t xml:space="preserve"> фокус</w:t>
      </w:r>
      <w:r>
        <w:rPr>
          <w:lang w:val="sr-Cyrl-RS"/>
        </w:rPr>
        <w:t xml:space="preserve"> се помера ка самом дизајну система. Описана је архитектура решења, укључујући улоге појединачних компоненти, као што је симулатор и агрегатор. Поред тога, приказани су начини на које подаци </w:t>
      </w:r>
      <w:r>
        <w:t>„</w:t>
      </w:r>
      <w:r>
        <w:rPr>
          <w:lang w:val="sr-Cyrl-RS"/>
        </w:rPr>
        <w:t>живе</w:t>
      </w:r>
      <w:r>
        <w:t>“</w:t>
      </w:r>
      <w:r>
        <w:rPr>
          <w:lang w:val="sr-Cyrl-RS"/>
        </w:rPr>
        <w:t xml:space="preserve"> кроз систем, као и комуникација између компоненти помоћу одговарајућих </w:t>
      </w:r>
      <w:r w:rsidRPr="00283A52">
        <w:rPr>
          <w:i/>
        </w:rPr>
        <w:t>UML</w:t>
      </w:r>
      <w:r>
        <w:t xml:space="preserve"> </w:t>
      </w:r>
      <w:r>
        <w:rPr>
          <w:lang w:val="sr-Cyrl-RS"/>
        </w:rPr>
        <w:t>дијаграма.</w:t>
      </w:r>
    </w:p>
    <w:p w14:paraId="5AFA0659" w14:textId="54F7C5C6" w:rsidR="00A569E2" w:rsidRDefault="00A569E2" w:rsidP="00A569E2">
      <w:pPr>
        <w:rPr>
          <w:lang w:val="sr-Cyrl-RS"/>
        </w:rPr>
      </w:pPr>
      <w:r>
        <w:rPr>
          <w:lang w:val="sr-Cyrl-RS"/>
        </w:rPr>
        <w:t xml:space="preserve">Практични део рада представљен је у </w:t>
      </w:r>
      <w:r w:rsidRPr="00283A52">
        <w:rPr>
          <w:b/>
          <w:lang w:val="sr-Cyrl-RS"/>
        </w:rPr>
        <w:t>Поглављу 4</w:t>
      </w:r>
      <w:r>
        <w:rPr>
          <w:lang w:val="sr-Cyrl-RS"/>
        </w:rPr>
        <w:t>, где је приказана имплементација предложене архитеткруре. Описани су коришћени програмси језици, библиотеке, радни оквири и алати, а дати су и разлози њихових из</w:t>
      </w:r>
      <w:r w:rsidR="00283A52">
        <w:rPr>
          <w:lang w:val="sr-Cyrl-RS"/>
        </w:rPr>
        <w:t>б</w:t>
      </w:r>
      <w:r>
        <w:rPr>
          <w:lang w:val="sr-Cyrl-RS"/>
        </w:rPr>
        <w:t>ора и улогу коју имају у овиру система.</w:t>
      </w:r>
    </w:p>
    <w:p w14:paraId="2E8C0632" w14:textId="7A67F9E0" w:rsidR="00A569E2" w:rsidRDefault="00A569E2" w:rsidP="00A569E2">
      <w:pPr>
        <w:rPr>
          <w:lang w:val="sr-Cyrl-RS"/>
        </w:rPr>
      </w:pPr>
      <w:r>
        <w:rPr>
          <w:lang w:val="sr-Cyrl-RS"/>
        </w:rPr>
        <w:t xml:space="preserve">У </w:t>
      </w:r>
      <w:r w:rsidRPr="00283A52">
        <w:rPr>
          <w:b/>
          <w:lang w:val="sr-Cyrl-RS"/>
        </w:rPr>
        <w:t>Поглављу 5</w:t>
      </w:r>
      <w:r>
        <w:rPr>
          <w:lang w:val="sr-Cyrl-RS"/>
        </w:rPr>
        <w:t xml:space="preserve"> анализирају се резултати добијени током тестирања система. Посебан акценат стављен је на перформансе, као што су време одзива и мрежно оптерећење, али и на понашњање система у условима отаказа појединачних компоненти.</w:t>
      </w:r>
    </w:p>
    <w:p w14:paraId="01E9F4C0" w14:textId="682A882A" w:rsidR="00A569E2" w:rsidRDefault="00A569E2" w:rsidP="00A569E2">
      <w:pPr>
        <w:rPr>
          <w:lang w:val="sr-Cyrl-RS"/>
        </w:rPr>
      </w:pPr>
      <w:r>
        <w:rPr>
          <w:lang w:val="sr-Cyrl-RS"/>
        </w:rPr>
        <w:t xml:space="preserve">На крају, у </w:t>
      </w:r>
      <w:r w:rsidRPr="00283A52">
        <w:rPr>
          <w:b/>
          <w:lang w:val="sr-Cyrl-RS"/>
        </w:rPr>
        <w:t>Поглављу 6</w:t>
      </w:r>
      <w:r>
        <w:rPr>
          <w:lang w:val="sr-Cyrl-RS"/>
        </w:rPr>
        <w:t xml:space="preserve"> сумирани су најважнији налази рада и дата је општа оцена предложеног решења. Такођем указано је на његова ограничења и предложени су могући правци даљег развоја.</w:t>
      </w:r>
    </w:p>
    <w:p w14:paraId="406B1A37" w14:textId="77777777" w:rsidR="00283A52" w:rsidRDefault="00283A52" w:rsidP="00283A52">
      <w:pPr>
        <w:pStyle w:val="Tekst"/>
        <w:rPr>
          <w:rFonts w:asciiTheme="minorHAnsi" w:hAnsiTheme="minorHAnsi"/>
          <w:lang w:val="sr-Cyrl-RS"/>
        </w:rPr>
      </w:pPr>
    </w:p>
    <w:p w14:paraId="67D98F4A" w14:textId="77777777" w:rsidR="00283A52" w:rsidRDefault="00283A52" w:rsidP="00283A52">
      <w:pPr>
        <w:pStyle w:val="Tekst"/>
        <w:rPr>
          <w:rFonts w:asciiTheme="minorHAnsi" w:hAnsiTheme="minorHAnsi"/>
          <w:lang w:val="sr-Cyrl-RS"/>
        </w:rPr>
      </w:pPr>
    </w:p>
    <w:p w14:paraId="205AE586" w14:textId="77777777" w:rsidR="00283A52" w:rsidRDefault="00283A52" w:rsidP="00283A52">
      <w:pPr>
        <w:pStyle w:val="Tekst"/>
        <w:rPr>
          <w:rFonts w:asciiTheme="minorHAnsi" w:hAnsiTheme="minorHAnsi"/>
        </w:rPr>
      </w:pPr>
    </w:p>
    <w:p w14:paraId="52EA0FEE" w14:textId="77777777" w:rsidR="00424A0F" w:rsidRPr="00424A0F" w:rsidRDefault="00424A0F" w:rsidP="00283A52">
      <w:pPr>
        <w:pStyle w:val="Tekst"/>
        <w:rPr>
          <w:rFonts w:asciiTheme="minorHAnsi" w:hAnsiTheme="minorHAnsi"/>
        </w:rPr>
      </w:pPr>
    </w:p>
    <w:p w14:paraId="57A82B64" w14:textId="5961B7AD" w:rsidR="00897E44" w:rsidRDefault="00897E44" w:rsidP="00897E44">
      <w:pPr>
        <w:pStyle w:val="Heading1"/>
        <w:numPr>
          <w:ilvl w:val="0"/>
          <w:numId w:val="13"/>
        </w:numPr>
      </w:pPr>
      <w:bookmarkStart w:id="4" w:name="_Toc226568616"/>
      <w:r>
        <w:rPr>
          <w:lang w:val="sr-Cyrl-RS"/>
        </w:rPr>
        <w:lastRenderedPageBreak/>
        <w:t>Агрегација и заштита података у паметним мрежама</w:t>
      </w:r>
      <w:bookmarkEnd w:id="4"/>
    </w:p>
    <w:p w14:paraId="0C50903D" w14:textId="596FA1B3" w:rsidR="0071477B" w:rsidRDefault="0071477B" w:rsidP="0071477B">
      <w:r>
        <w:rPr>
          <w:lang w:val="sr-Cyrl-RS"/>
        </w:rPr>
        <w:t>Да би се у потпуности разумео извор безбедносних ризика у савремених паметних мрежа, неопходно је сагледати стандардну архитектуру интеграције паметних бројила (</w:t>
      </w:r>
      <w:r w:rsidRPr="0071477B">
        <w:rPr>
          <w:i/>
        </w:rPr>
        <w:t>AMI</w:t>
      </w:r>
      <w:r>
        <w:t xml:space="preserve">) </w:t>
      </w:r>
      <w:r>
        <w:rPr>
          <w:lang w:val="sr-Cyrl-RS"/>
        </w:rPr>
        <w:t>и система за управљање дистрибуцијом (</w:t>
      </w:r>
      <w:r w:rsidRPr="0071477B">
        <w:rPr>
          <w:i/>
        </w:rPr>
        <w:t>ADMS</w:t>
      </w:r>
      <w:r>
        <w:t xml:space="preserve">), </w:t>
      </w:r>
      <w:r>
        <w:rPr>
          <w:lang w:val="sr-Cyrl-RS"/>
        </w:rPr>
        <w:t xml:space="preserve">која је приказана на </w:t>
      </w:r>
      <w:r w:rsidRPr="00620FB5">
        <w:rPr>
          <w:i/>
          <w:lang w:val="sr-Cyrl-RS"/>
        </w:rPr>
        <w:t>Слици 2.1</w:t>
      </w:r>
      <w:r w:rsidRPr="00F67866">
        <w:rPr>
          <w:b/>
          <w:lang w:val="sr-Cyrl-RS"/>
        </w:rPr>
        <w:t>.</w:t>
      </w:r>
      <w:r>
        <w:rPr>
          <w:lang w:val="sr-Cyrl-RS"/>
        </w:rPr>
        <w:t xml:space="preserve"> У пракси, овакви традиционални системи су конципирани по централизованом и хијерархијском принципу </w:t>
      </w:r>
      <w:r w:rsidRPr="008F6057">
        <w:rPr>
          <w:b/>
        </w:rPr>
        <w:t>[12]</w:t>
      </w:r>
      <w:r>
        <w:t>.</w:t>
      </w:r>
    </w:p>
    <w:p w14:paraId="2A9B472A" w14:textId="54F6E326" w:rsidR="0071477B" w:rsidRDefault="0071477B" w:rsidP="0071477B">
      <w:pPr>
        <w:rPr>
          <w:lang w:val="sr-Cyrl-RS"/>
        </w:rPr>
      </w:pPr>
      <w:r>
        <w:rPr>
          <w:lang w:val="sr-Cyrl-RS"/>
        </w:rPr>
        <w:t xml:space="preserve">Паметна бројила, која представљају саму ивицу мреже (енгл. </w:t>
      </w:r>
      <w:r w:rsidRPr="008F6057">
        <w:rPr>
          <w:i/>
          <w:lang w:val="sr-Latn-RS"/>
        </w:rPr>
        <w:t>Edge</w:t>
      </w:r>
      <w:r>
        <w:rPr>
          <w:lang w:val="sr-Latn-RS"/>
        </w:rPr>
        <w:t xml:space="preserve">), </w:t>
      </w:r>
      <w:r>
        <w:t xml:space="preserve"> </w:t>
      </w:r>
      <w:r>
        <w:rPr>
          <w:lang w:val="sr-Cyrl-RS"/>
        </w:rPr>
        <w:t>континуирано генеришу очитавањаи пут</w:t>
      </w:r>
      <w:r w:rsidR="008F6057">
        <w:t>e</w:t>
      </w:r>
      <w:r>
        <w:rPr>
          <w:lang w:val="sr-Cyrl-RS"/>
        </w:rPr>
        <w:t>м комуникационе мреже их прослеђују ка цетралном</w:t>
      </w:r>
      <w:r w:rsidR="004A4BE2">
        <w:rPr>
          <w:lang w:val="sr-Cyrl-RS"/>
        </w:rPr>
        <w:t xml:space="preserve"> систему</w:t>
      </w:r>
      <w:r w:rsidR="004A4BE2">
        <w:t xml:space="preserve">. </w:t>
      </w:r>
      <w:r w:rsidR="004A4BE2">
        <w:rPr>
          <w:lang w:val="sr-Cyrl-RS"/>
        </w:rPr>
        <w:t>Подаци најпре пролазе кроз прихватне системе</w:t>
      </w:r>
      <w:r w:rsidR="004A4BE2">
        <w:t xml:space="preserve"> (</w:t>
      </w:r>
      <w:r w:rsidR="004A4BE2">
        <w:rPr>
          <w:lang w:val="sr-Cyrl-RS"/>
        </w:rPr>
        <w:t xml:space="preserve">енгл. </w:t>
      </w:r>
      <w:proofErr w:type="gramStart"/>
      <w:r w:rsidR="004A4BE2" w:rsidRPr="0055293F">
        <w:rPr>
          <w:i/>
        </w:rPr>
        <w:t>Head-End-System – HES</w:t>
      </w:r>
      <w:r w:rsidR="004A4BE2">
        <w:t xml:space="preserve">) </w:t>
      </w:r>
      <w:r w:rsidR="004A4BE2">
        <w:rPr>
          <w:lang w:val="sr-Cyrl-RS"/>
        </w:rPr>
        <w:t>чија је улога прикупљање пакета са терена и декодирање мрежних протокола</w:t>
      </w:r>
      <w:r>
        <w:rPr>
          <w:lang w:val="sr-Latn-RS"/>
        </w:rPr>
        <w:t>.</w:t>
      </w:r>
      <w:proofErr w:type="gramEnd"/>
      <w:r w:rsidR="004A4BE2">
        <w:rPr>
          <w:lang w:val="sr-Cyrl-RS"/>
        </w:rPr>
        <w:t xml:space="preserve"> Након тога се путем интеграционе магистрале, подаци трајно слкладиште у централном систему за управљање подацима </w:t>
      </w:r>
      <w:r w:rsidR="004A4BE2">
        <w:t xml:space="preserve">(енгл. </w:t>
      </w:r>
      <w:proofErr w:type="gramStart"/>
      <w:r w:rsidR="004A4BE2">
        <w:rPr>
          <w:i/>
          <w:iCs/>
        </w:rPr>
        <w:t>Meter Data Management System – MDMS</w:t>
      </w:r>
      <w:r w:rsidR="004A4BE2">
        <w:rPr>
          <w:i/>
          <w:iCs/>
          <w:lang w:val="sr-Cyrl-RS"/>
        </w:rPr>
        <w:t>)</w:t>
      </w:r>
      <w:r w:rsidR="004A4BE2">
        <w:rPr>
          <w:iCs/>
          <w:lang w:val="sr-Cyrl-RS"/>
        </w:rPr>
        <w:t>.</w:t>
      </w:r>
      <w:proofErr w:type="gramEnd"/>
      <w:r>
        <w:rPr>
          <w:lang w:val="sr-Latn-RS"/>
        </w:rPr>
        <w:t xml:space="preserve"> </w:t>
      </w:r>
      <w:r>
        <w:rPr>
          <w:lang w:val="sr-Cyrl-RS"/>
        </w:rPr>
        <w:t>Овај систем делује као гл</w:t>
      </w:r>
      <w:r w:rsidR="008F6057">
        <w:t>a</w:t>
      </w:r>
      <w:r>
        <w:rPr>
          <w:lang w:val="sr-Cyrl-RS"/>
        </w:rPr>
        <w:t xml:space="preserve">вни репозиторијум сирових података, из ког </w:t>
      </w:r>
      <w:r w:rsidRPr="008F6057">
        <w:rPr>
          <w:i/>
        </w:rPr>
        <w:t>ADMS</w:t>
      </w:r>
      <w:r>
        <w:t xml:space="preserve">  </w:t>
      </w:r>
      <w:r>
        <w:rPr>
          <w:lang w:val="sr-Cyrl-RS"/>
        </w:rPr>
        <w:t>касније повлачи информације потребне за аналитику, балансирање мреже и лоцирање кварова.</w:t>
      </w:r>
    </w:p>
    <w:p w14:paraId="369DEA12" w14:textId="3329F92D" w:rsidR="008F6057" w:rsidRPr="008F6057" w:rsidRDefault="008F6057" w:rsidP="008F6057">
      <w:r>
        <w:rPr>
          <w:lang w:val="sr-Cyrl-RS"/>
        </w:rPr>
        <w:t>Иако оваква интеграција несумљиво подиже поузданост саме испоруке електричне енргије, она захтева да комплетан ток података – од домаћинства до ситрибутивног центра – буде транспарент</w:t>
      </w:r>
      <w:r w:rsidR="00F67866">
        <w:t>an</w:t>
      </w:r>
      <w:r>
        <w:rPr>
          <w:lang w:val="sr-Cyrl-RS"/>
        </w:rPr>
        <w:t xml:space="preserve"> за систем оператера. То практично значи да </w:t>
      </w:r>
      <w:r w:rsidRPr="008F6057">
        <w:rPr>
          <w:i/>
        </w:rPr>
        <w:t>MDMS</w:t>
      </w:r>
      <w:r>
        <w:t xml:space="preserve"> </w:t>
      </w:r>
      <w:r>
        <w:rPr>
          <w:lang w:val="sr-Cyrl-RS"/>
        </w:rPr>
        <w:t xml:space="preserve">база постаје централизована тачка рањивости (енгл. </w:t>
      </w:r>
      <w:proofErr w:type="gramStart"/>
      <w:r w:rsidRPr="008F6057">
        <w:rPr>
          <w:i/>
        </w:rPr>
        <w:t xml:space="preserve">Single Point of </w:t>
      </w:r>
      <w:r w:rsidRPr="008F6057">
        <w:rPr>
          <w:i/>
          <w:lang w:val="sr-Latn-RS"/>
        </w:rPr>
        <w:t>Failure</w:t>
      </w:r>
      <w:r>
        <w:rPr>
          <w:lang w:val="sr-Latn-RS"/>
        </w:rPr>
        <w:t>).</w:t>
      </w:r>
      <w:proofErr w:type="gramEnd"/>
      <w:r>
        <w:rPr>
          <w:lang w:val="sr-Latn-RS"/>
        </w:rPr>
        <w:t xml:space="preserve"> </w:t>
      </w:r>
      <w:r>
        <w:rPr>
          <w:lang w:val="sr-Cyrl-RS"/>
        </w:rPr>
        <w:t xml:space="preserve">Уколико нападач компромитује овај централни чвор, или уколико систем администратор злоупотреби своја овлашћења, на располагану им је комплетна историја сирових податкак из које се лако могу профилисати навике свих потршача у мрежи </w:t>
      </w:r>
      <w:r w:rsidRPr="008F6057">
        <w:rPr>
          <w:b/>
        </w:rPr>
        <w:t>[13]</w:t>
      </w:r>
      <w:r>
        <w:t xml:space="preserve">. </w:t>
      </w:r>
      <w:r>
        <w:rPr>
          <w:lang w:val="sr-Cyrl-RS"/>
        </w:rPr>
        <w:t>Управо ова архитектонска мањкавост представља главни мотив за развој алтернативних, децентрализованих механизама агрегације који податке штите већ на самом извору, тј. у оквиру паметних бројила.</w:t>
      </w:r>
    </w:p>
    <w:p w14:paraId="4DF4372D" w14:textId="77094027" w:rsidR="00424A0F" w:rsidRDefault="004A4BE2" w:rsidP="004A4BE2">
      <w:pPr>
        <w:jc w:val="center"/>
      </w:pPr>
      <w:r w:rsidRPr="004A4BE2">
        <w:drawing>
          <wp:inline distT="0" distB="0" distL="0" distR="0" wp14:anchorId="38EF14ED" wp14:editId="5C6E1AA0">
            <wp:extent cx="5914390" cy="3363493"/>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5914390" cy="3363493"/>
                    </a:xfrm>
                    <a:prstGeom prst="rect">
                      <a:avLst/>
                    </a:prstGeom>
                  </pic:spPr>
                </pic:pic>
              </a:graphicData>
            </a:graphic>
          </wp:inline>
        </w:drawing>
      </w:r>
    </w:p>
    <w:p w14:paraId="07005554" w14:textId="436FE363" w:rsidR="004A4BE2" w:rsidRPr="001E743E" w:rsidRDefault="001E743E" w:rsidP="004A4BE2">
      <w:pPr>
        <w:jc w:val="center"/>
      </w:pPr>
      <w:r w:rsidRPr="001E743E">
        <w:rPr>
          <w:b/>
        </w:rPr>
        <w:t xml:space="preserve">Слика 2.1 </w:t>
      </w:r>
      <w:r>
        <w:t xml:space="preserve">– Централизована архитектура </w:t>
      </w:r>
      <w:r w:rsidRPr="001E743E">
        <w:rPr>
          <w:i/>
        </w:rPr>
        <w:t>AMI/ADMS</w:t>
      </w:r>
      <w:r>
        <w:t xml:space="preserve"> система за прикупљање и обраду података</w:t>
      </w:r>
      <w:r>
        <w:rPr>
          <w:lang w:val="sr-Cyrl-RS"/>
        </w:rPr>
        <w:t xml:space="preserve"> </w:t>
      </w:r>
      <w:r w:rsidRPr="001E743E">
        <w:rPr>
          <w:b/>
        </w:rPr>
        <w:t>[14]</w:t>
      </w:r>
    </w:p>
    <w:p w14:paraId="0C8F0239" w14:textId="3FA13360" w:rsidR="00923FD8" w:rsidRDefault="00923FD8" w:rsidP="007010A2">
      <w:pPr>
        <w:pStyle w:val="Heading2"/>
      </w:pPr>
      <w:r w:rsidRPr="007010A2">
        <w:lastRenderedPageBreak/>
        <w:t>2.1</w:t>
      </w:r>
      <w:r w:rsidR="00AE33D1">
        <w:t xml:space="preserve"> </w:t>
      </w:r>
      <w:r w:rsidRPr="007010A2">
        <w:t xml:space="preserve">Недостаци агрегације података традиционалних традиционалних </w:t>
      </w:r>
      <w:r w:rsidRPr="007010A2">
        <w:rPr>
          <w:i/>
        </w:rPr>
        <w:t>ADMS</w:t>
      </w:r>
      <w:r w:rsidRPr="007010A2">
        <w:t xml:space="preserve"> система</w:t>
      </w:r>
    </w:p>
    <w:p w14:paraId="1D45D283" w14:textId="1AF41483" w:rsidR="000353FF" w:rsidRDefault="000353FF" w:rsidP="000353FF">
      <w:pPr>
        <w:rPr>
          <w:lang w:val="sr-Cyrl-RS"/>
        </w:rPr>
      </w:pPr>
      <w:r>
        <w:rPr>
          <w:lang w:val="sr-Cyrl-RS"/>
        </w:rPr>
        <w:t xml:space="preserve">Развојем паметних мрежа (енгл. </w:t>
      </w:r>
      <w:proofErr w:type="gramStart"/>
      <w:r w:rsidRPr="00556F2A">
        <w:rPr>
          <w:i/>
        </w:rPr>
        <w:t>Smart Grids</w:t>
      </w:r>
      <w:r>
        <w:t xml:space="preserve">) </w:t>
      </w:r>
      <w:r>
        <w:rPr>
          <w:lang w:val="sr-Cyrl-RS"/>
        </w:rPr>
        <w:t>и напредних система за управљање дистрибуцијом (</w:t>
      </w:r>
      <w:r w:rsidRPr="00556F2A">
        <w:rPr>
          <w:i/>
        </w:rPr>
        <w:t>ADMS</w:t>
      </w:r>
      <w:r>
        <w:t xml:space="preserve">) </w:t>
      </w:r>
      <w:r>
        <w:rPr>
          <w:lang w:val="sr-Cyrl-RS"/>
        </w:rPr>
        <w:t>успостављена је фреквентна комуникација између паметних бројила и дистрибутивних центара.</w:t>
      </w:r>
      <w:proofErr w:type="gramEnd"/>
      <w:r>
        <w:rPr>
          <w:lang w:val="sr-Cyrl-RS"/>
        </w:rPr>
        <w:t xml:space="preserve"> Иако оваква</w:t>
      </w:r>
      <w:r w:rsidR="00556F2A">
        <w:rPr>
          <w:lang w:val="sr-Cyrl-RS"/>
        </w:rPr>
        <w:t xml:space="preserve"> архитектура умногоме убрзава у</w:t>
      </w:r>
      <w:r>
        <w:rPr>
          <w:lang w:val="sr-Cyrl-RS"/>
        </w:rPr>
        <w:t>прављање енргетским системом и повећава оперативну ефикасност, она са собом носи одређење недостатке и ризике</w:t>
      </w:r>
      <w:r w:rsidR="00552A94">
        <w:t xml:space="preserve"> (</w:t>
      </w:r>
      <w:r w:rsidR="00552A94" w:rsidRPr="00552A94">
        <w:rPr>
          <w:i/>
          <w:lang w:val="sr-Cyrl-RS"/>
        </w:rPr>
        <w:t>Слика 2.2</w:t>
      </w:r>
      <w:r w:rsidR="00552A94">
        <w:rPr>
          <w:lang w:val="sr-Cyrl-RS"/>
        </w:rPr>
        <w:t>)</w:t>
      </w:r>
      <w:r>
        <w:rPr>
          <w:lang w:val="sr-Cyrl-RS"/>
        </w:rPr>
        <w:t xml:space="preserve">. Кључни проблем лежи у чињеници да се подаци са паметних бројила удистрибутивном центру шаљу вема често и то у </w:t>
      </w:r>
      <w:r>
        <w:t>„</w:t>
      </w:r>
      <w:r>
        <w:rPr>
          <w:lang w:val="sr-Cyrl-RS"/>
        </w:rPr>
        <w:t>сировом</w:t>
      </w:r>
      <w:r>
        <w:t>”</w:t>
      </w:r>
      <w:r>
        <w:rPr>
          <w:lang w:val="sr-Cyrl-RS"/>
        </w:rPr>
        <w:t xml:space="preserve"> формату.</w:t>
      </w:r>
    </w:p>
    <w:p w14:paraId="0EB6AEB8" w14:textId="78763086" w:rsidR="000353FF" w:rsidRDefault="000353FF" w:rsidP="000353FF">
      <w:pPr>
        <w:rPr>
          <w:lang w:val="sr-Cyrl-RS"/>
        </w:rPr>
      </w:pPr>
      <w:r>
        <w:rPr>
          <w:lang w:val="sr-Cyrl-RS"/>
        </w:rPr>
        <w:t xml:space="preserve">Најновија истраживања из 2024. </w:t>
      </w:r>
      <w:r w:rsidR="00556F2A">
        <w:rPr>
          <w:lang w:val="sr-Cyrl-RS"/>
        </w:rPr>
        <w:t>и</w:t>
      </w:r>
      <w:r>
        <w:rPr>
          <w:lang w:val="sr-Cyrl-RS"/>
        </w:rPr>
        <w:t xml:space="preserve"> 2025. </w:t>
      </w:r>
      <w:r w:rsidR="00556F2A">
        <w:rPr>
          <w:lang w:val="sr-Cyrl-RS"/>
        </w:rPr>
        <w:t>г</w:t>
      </w:r>
      <w:r>
        <w:rPr>
          <w:lang w:val="sr-Cyrl-RS"/>
        </w:rPr>
        <w:t xml:space="preserve">одине указују на то да фреквентно слање овако грануралних информација представља озбиљну претњу по безбедност и приватност крајњих корисника. Конкретно, применом алгоритма за неинтрузивно надгледање потрошње (енгл. </w:t>
      </w:r>
      <w:proofErr w:type="gramStart"/>
      <w:r w:rsidRPr="00556F2A">
        <w:rPr>
          <w:i/>
        </w:rPr>
        <w:t>Non-Intrusive Load Monitoring – NILM</w:t>
      </w:r>
      <w:r>
        <w:t xml:space="preserve">), </w:t>
      </w:r>
      <w:r>
        <w:rPr>
          <w:lang w:val="sr-Cyrl-RS"/>
        </w:rPr>
        <w:t xml:space="preserve">из сирових података се лако могу изоловати </w:t>
      </w:r>
      <w:r>
        <w:t>„</w:t>
      </w:r>
      <w:r>
        <w:rPr>
          <w:lang w:val="sr-Cyrl-RS"/>
        </w:rPr>
        <w:t>дигитални отисци</w:t>
      </w:r>
      <w:r>
        <w:t>”</w:t>
      </w:r>
      <w:r>
        <w:rPr>
          <w:lang w:val="sr-Cyrl-RS"/>
        </w:rPr>
        <w:t xml:space="preserve"> поејдиначних кућних апарата, чиме се откривају свакодневне приватне навике корисника </w:t>
      </w:r>
      <w:r w:rsidRPr="00556F2A">
        <w:rPr>
          <w:b/>
        </w:rPr>
        <w:t>[</w:t>
      </w:r>
      <w:r w:rsidRPr="00556F2A">
        <w:rPr>
          <w:b/>
          <w:lang w:val="sr-Cyrl-RS"/>
        </w:rPr>
        <w:t>15</w:t>
      </w:r>
      <w:r w:rsidRPr="00556F2A">
        <w:rPr>
          <w:b/>
        </w:rPr>
        <w:t>]</w:t>
      </w:r>
      <w:r>
        <w:t>.</w:t>
      </w:r>
      <w:proofErr w:type="gramEnd"/>
    </w:p>
    <w:p w14:paraId="59DCEC3A" w14:textId="1DEAA201" w:rsidR="000353FF" w:rsidRPr="000353FF" w:rsidRDefault="000353FF" w:rsidP="000353FF">
      <w:pPr>
        <w:rPr>
          <w:lang w:val="sr-Cyrl-RS"/>
        </w:rPr>
      </w:pPr>
      <w:r>
        <w:rPr>
          <w:lang w:val="sr-Cyrl-RS"/>
        </w:rPr>
        <w:t xml:space="preserve">Због ових рањивости, савремена литература наглашава да традиционална архитектура агрегације података, која подразумева централизовано прикоупљање пре саме обраде, више није адекватна за системе који теже високом степену заштите приватности </w:t>
      </w:r>
      <w:r w:rsidRPr="00556F2A">
        <w:rPr>
          <w:b/>
        </w:rPr>
        <w:t>[16, 17]</w:t>
      </w:r>
      <w:r>
        <w:t xml:space="preserve">. </w:t>
      </w:r>
      <w:r>
        <w:rPr>
          <w:lang w:val="sr-Cyrl-RS"/>
        </w:rPr>
        <w:t xml:space="preserve">Ово поглањве детаљније анализира начина на које постојећи </w:t>
      </w:r>
      <w:r>
        <w:t xml:space="preserve">ADMS </w:t>
      </w:r>
      <w:r>
        <w:rPr>
          <w:lang w:val="sr-Cyrl-RS"/>
        </w:rPr>
        <w:t>системи обрађују податке и дефинише најбитније безбедносне и архитектонске недостатке који произилазе из таквог приступа.</w:t>
      </w:r>
    </w:p>
    <w:p w14:paraId="37A3C190" w14:textId="2679AE88" w:rsidR="000353FF" w:rsidRPr="000353FF" w:rsidRDefault="000353FF" w:rsidP="000353FF">
      <w:pPr>
        <w:rPr>
          <w:lang w:val="sr-Cyrl-RS"/>
        </w:rPr>
      </w:pPr>
    </w:p>
    <w:p w14:paraId="6F39FAFF" w14:textId="18F0CAD7" w:rsidR="007C1C14" w:rsidRDefault="007C1C14" w:rsidP="007C1C14">
      <w:pPr>
        <w:pStyle w:val="Tekst"/>
        <w:jc w:val="center"/>
      </w:pPr>
      <w:r w:rsidRPr="007C1C14">
        <w:rPr>
          <w:noProof/>
        </w:rPr>
        <w:drawing>
          <wp:inline distT="0" distB="0" distL="0" distR="0" wp14:anchorId="68A25C31" wp14:editId="4D15F15E">
            <wp:extent cx="5914390" cy="23316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14390" cy="2331635"/>
                    </a:xfrm>
                    <a:prstGeom prst="rect">
                      <a:avLst/>
                    </a:prstGeom>
                  </pic:spPr>
                </pic:pic>
              </a:graphicData>
            </a:graphic>
          </wp:inline>
        </w:drawing>
      </w:r>
    </w:p>
    <w:p w14:paraId="6BA2DB5A" w14:textId="5C523EB6" w:rsidR="002D0C1D" w:rsidRDefault="00552A94" w:rsidP="002D0C1D">
      <w:pPr>
        <w:jc w:val="center"/>
      </w:pPr>
      <w:r>
        <w:rPr>
          <w:b/>
          <w:lang w:val="sr-Cyrl-RS"/>
        </w:rPr>
        <w:t>Слика 2.2</w:t>
      </w:r>
      <w:r w:rsidR="00CC3E23">
        <w:rPr>
          <w:lang w:val="sr-Cyrl-RS"/>
        </w:rPr>
        <w:t xml:space="preserve"> Традиционални </w:t>
      </w:r>
      <w:r w:rsidR="00CC3E23">
        <w:t>ADMS</w:t>
      </w:r>
      <w:r w:rsidR="00CC3E23">
        <w:rPr>
          <w:lang w:val="sr-Latn-RS"/>
        </w:rPr>
        <w:t xml:space="preserve"> </w:t>
      </w:r>
      <w:r w:rsidR="00CC3E23">
        <w:rPr>
          <w:lang w:val="sr-Cyrl-RS"/>
        </w:rPr>
        <w:t>систем за прикупљање података</w:t>
      </w:r>
      <w:bookmarkStart w:id="5" w:name="_Toc226568617"/>
    </w:p>
    <w:p w14:paraId="2ABA90CF" w14:textId="77777777" w:rsidR="002D0C1D" w:rsidRDefault="002D0C1D" w:rsidP="002D0C1D">
      <w:pPr>
        <w:pStyle w:val="Tekst"/>
      </w:pPr>
    </w:p>
    <w:p w14:paraId="629B9A78" w14:textId="77777777" w:rsidR="002D0C1D" w:rsidRDefault="002D0C1D" w:rsidP="002D0C1D">
      <w:pPr>
        <w:pStyle w:val="Tekst"/>
      </w:pPr>
    </w:p>
    <w:p w14:paraId="0681C87C" w14:textId="77777777" w:rsidR="002D0C1D" w:rsidRDefault="002D0C1D" w:rsidP="002D0C1D">
      <w:pPr>
        <w:pStyle w:val="Tekst"/>
      </w:pPr>
    </w:p>
    <w:p w14:paraId="3BF4FD30" w14:textId="77777777" w:rsidR="002D0C1D" w:rsidRDefault="002D0C1D" w:rsidP="002D0C1D">
      <w:pPr>
        <w:pStyle w:val="Tekst"/>
      </w:pPr>
    </w:p>
    <w:p w14:paraId="40A1E07F" w14:textId="77777777" w:rsidR="002D0C1D" w:rsidRDefault="002D0C1D" w:rsidP="002D0C1D">
      <w:pPr>
        <w:pStyle w:val="Tekst"/>
      </w:pPr>
    </w:p>
    <w:p w14:paraId="11B1907D" w14:textId="77777777" w:rsidR="002D0C1D" w:rsidRPr="002D0C1D" w:rsidRDefault="002D0C1D" w:rsidP="002D0C1D">
      <w:pPr>
        <w:pStyle w:val="Tekst"/>
      </w:pPr>
    </w:p>
    <w:p w14:paraId="0B622C90" w14:textId="1231082C" w:rsidR="00147B90" w:rsidRPr="00147B90" w:rsidRDefault="00147B90" w:rsidP="00147B90">
      <w:pPr>
        <w:pStyle w:val="Heading3"/>
        <w:rPr>
          <w:lang w:val="en-US"/>
        </w:rPr>
      </w:pPr>
      <w:r>
        <w:rPr>
          <w:lang w:val="en-US"/>
        </w:rPr>
        <w:lastRenderedPageBreak/>
        <w:t>2.1</w:t>
      </w:r>
      <w:r w:rsidR="00923FD8">
        <w:t xml:space="preserve">.1 </w:t>
      </w:r>
      <w:r>
        <w:t xml:space="preserve">Општи проблеми агрегације података у традиционалним </w:t>
      </w:r>
      <w:r w:rsidRPr="00147B90">
        <w:rPr>
          <w:i/>
          <w:lang w:val="sr-Latn-RS"/>
        </w:rPr>
        <w:t>ADMS</w:t>
      </w:r>
      <w:r>
        <w:rPr>
          <w:i/>
          <w:lang w:val="sr-Latn-RS"/>
        </w:rPr>
        <w:t xml:space="preserve"> </w:t>
      </w:r>
      <w:r>
        <w:t>системима</w:t>
      </w:r>
      <w:bookmarkEnd w:id="5"/>
    </w:p>
    <w:p w14:paraId="54AB9CB6" w14:textId="61C5FDE2" w:rsidR="00434E87" w:rsidRPr="002D0C1D" w:rsidRDefault="00970691" w:rsidP="00970691">
      <w:pPr>
        <w:rPr>
          <w:lang w:val="sr-Cyrl-RS"/>
        </w:rPr>
      </w:pPr>
      <w:bookmarkStart w:id="6" w:name="_Toc226568618"/>
      <w:r>
        <w:rPr>
          <w:lang w:val="sr-Cyrl-RS"/>
        </w:rPr>
        <w:t xml:space="preserve">Процес прикупљања података у традиционалним </w:t>
      </w:r>
      <w:r w:rsidRPr="00434E87">
        <w:rPr>
          <w:i/>
        </w:rPr>
        <w:t>ADMS</w:t>
      </w:r>
      <w:r>
        <w:t xml:space="preserve"> </w:t>
      </w:r>
      <w:r>
        <w:rPr>
          <w:lang w:val="sr-Cyrl-RS"/>
        </w:rPr>
        <w:t xml:space="preserve">системима најчешће је организован по синхроном моделу, при чему паметна бројила у унапред дефинисаним вренеским интервалима шаљу своја </w:t>
      </w:r>
      <w:r w:rsidR="00434E87">
        <w:rPr>
          <w:lang w:val="sr-Cyrl-RS"/>
        </w:rPr>
        <w:t>оч</w:t>
      </w:r>
      <w:r>
        <w:rPr>
          <w:lang w:val="sr-Cyrl-RS"/>
        </w:rPr>
        <w:t>итавања ка централном серверу. Након пријема података са терена, централни систем преузима обраду пристиглих</w:t>
      </w:r>
      <w:r w:rsidR="00434E87">
        <w:rPr>
          <w:lang w:val="sr-Cyrl-RS"/>
        </w:rPr>
        <w:t xml:space="preserve"> </w:t>
      </w:r>
      <w:r>
        <w:rPr>
          <w:lang w:val="sr-Cyrl-RS"/>
        </w:rPr>
        <w:t xml:space="preserve">информација, врши њихову агрегацију и израчунава параметре неопходне за праћење и управљање мрежом  </w:t>
      </w:r>
      <w:r w:rsidRPr="00434E87">
        <w:rPr>
          <w:b/>
        </w:rPr>
        <w:t>[1]</w:t>
      </w:r>
      <w:r>
        <w:t>.</w:t>
      </w:r>
    </w:p>
    <w:p w14:paraId="1B10E908" w14:textId="29D4AE12" w:rsidR="00283A52" w:rsidRPr="00BF4292" w:rsidRDefault="00970691" w:rsidP="00BF4292">
      <w:pPr>
        <w:rPr>
          <w:lang w:val="sr-Cyrl-RS"/>
        </w:rPr>
      </w:pPr>
      <w:r>
        <w:rPr>
          <w:lang w:val="sr-Cyrl-RS"/>
        </w:rPr>
        <w:t xml:space="preserve">Један од главних недостатака оваквог приступа јесте могућност настанка мрежног </w:t>
      </w:r>
      <w:r w:rsidR="00434E87">
        <w:rPr>
          <w:lang w:val="sr-Cyrl-RS"/>
        </w:rPr>
        <w:t xml:space="preserve">и рачунарског уског </w:t>
      </w:r>
      <w:r w:rsidR="00434E87">
        <w:t>„</w:t>
      </w:r>
      <w:r w:rsidR="00434E87">
        <w:rPr>
          <w:lang w:val="sr-Cyrl-RS"/>
        </w:rPr>
        <w:t>уског грла</w:t>
      </w:r>
      <w:r w:rsidR="00434E87">
        <w:t>”</w:t>
      </w:r>
      <w:r w:rsidR="00434E87">
        <w:rPr>
          <w:lang w:val="sr-Cyrl-RS"/>
        </w:rPr>
        <w:t xml:space="preserve"> (енгл. </w:t>
      </w:r>
      <w:proofErr w:type="gramStart"/>
      <w:r w:rsidR="00434E87" w:rsidRPr="00434E87">
        <w:rPr>
          <w:i/>
        </w:rPr>
        <w:t>bottleneck</w:t>
      </w:r>
      <w:proofErr w:type="gramEnd"/>
      <w:r w:rsidR="00434E87">
        <w:t xml:space="preserve">). </w:t>
      </w:r>
      <w:r w:rsidR="00434E87">
        <w:rPr>
          <w:lang w:val="sr-Cyrl-RS"/>
        </w:rPr>
        <w:t xml:space="preserve">Са повећаном употребом паметних бројила и широм применом концепта интернета ствари (енгл. </w:t>
      </w:r>
      <w:proofErr w:type="gramStart"/>
      <w:r w:rsidR="00434E87" w:rsidRPr="00434E87">
        <w:rPr>
          <w:i/>
        </w:rPr>
        <w:t>Intertnet of Things – IoT</w:t>
      </w:r>
      <w:r w:rsidR="00434E87">
        <w:t xml:space="preserve">), </w:t>
      </w:r>
      <w:r w:rsidR="00434E87">
        <w:rPr>
          <w:lang w:val="sr-Cyrl-RS"/>
        </w:rPr>
        <w:t>оптерећење централног система постаје све израженије.</w:t>
      </w:r>
      <w:proofErr w:type="gramEnd"/>
      <w:r w:rsidR="00434E87">
        <w:rPr>
          <w:lang w:val="sr-Cyrl-RS"/>
        </w:rPr>
        <w:t xml:space="preserve"> Сервер је у обавези да у кратком временском период прихвати, обради и агрегира велику количину података, што доводи до повећање потршње ресурса и већег мрежног кашњења. Порследица тоге је спорији одзив система, посебно у условира рада у реалном времену, што у значајној мери ограничава скалабилност оваквих система </w:t>
      </w:r>
      <w:r w:rsidR="00434E87" w:rsidRPr="00434E87">
        <w:rPr>
          <w:b/>
        </w:rPr>
        <w:t>[12]</w:t>
      </w:r>
      <w:r w:rsidR="00434E87">
        <w:t>.</w:t>
      </w:r>
    </w:p>
    <w:p w14:paraId="225BEE24" w14:textId="39A8E1E4" w:rsidR="00D6029B" w:rsidRDefault="00D6029B" w:rsidP="00D6029B">
      <w:pPr>
        <w:pStyle w:val="Heading3"/>
      </w:pPr>
      <w:r>
        <w:t>2.</w:t>
      </w:r>
      <w:r w:rsidR="00923FD8">
        <w:t>1.</w:t>
      </w:r>
      <w:r>
        <w:t>2</w:t>
      </w:r>
      <w:r w:rsidR="00923FD8">
        <w:t xml:space="preserve">  </w:t>
      </w:r>
      <w:r>
        <w:t>Безбедносни ризици и рањивост централизоване архитектуре</w:t>
      </w:r>
      <w:bookmarkEnd w:id="6"/>
    </w:p>
    <w:p w14:paraId="7D88B265" w14:textId="56EBC4AD" w:rsidR="00D6029B" w:rsidRPr="00620FB5" w:rsidRDefault="0055293F" w:rsidP="00D6029B">
      <w:pPr>
        <w:rPr>
          <w:lang w:val="sr-Cyrl-RS"/>
        </w:rPr>
      </w:pPr>
      <w:r>
        <w:rPr>
          <w:lang w:val="sr-Cyrl-RS"/>
        </w:rPr>
        <w:t xml:space="preserve">Осим проблема са перформансама, централизована архитектура </w:t>
      </w:r>
      <w:r w:rsidRPr="00620FB5">
        <w:rPr>
          <w:i/>
        </w:rPr>
        <w:t>ADMS</w:t>
      </w:r>
      <w:r>
        <w:t xml:space="preserve"> </w:t>
      </w:r>
      <w:r>
        <w:rPr>
          <w:lang w:val="sr-Cyrl-RS"/>
        </w:rPr>
        <w:t>система доноси занчајне безбедносне рањивости. Концепт у ком се прикупаљање, декриптовање и агр</w:t>
      </w:r>
      <w:r w:rsidR="00620FB5">
        <w:t>e</w:t>
      </w:r>
      <w:r>
        <w:rPr>
          <w:lang w:val="sr-Cyrl-RS"/>
        </w:rPr>
        <w:t xml:space="preserve">гација података одвијају на једном централном серверу ствара такозвану јединствену тачку отказа </w:t>
      </w:r>
      <w:r>
        <w:t xml:space="preserve">(енгл. </w:t>
      </w:r>
      <w:proofErr w:type="gramStart"/>
      <w:r>
        <w:rPr>
          <w:rStyle w:val="Emphasis"/>
        </w:rPr>
        <w:t>Single Point of Failure – SPOF</w:t>
      </w:r>
      <w:r>
        <w:t>).</w:t>
      </w:r>
      <w:proofErr w:type="gramEnd"/>
      <w:r>
        <w:rPr>
          <w:lang w:val="sr-Cyrl-RS"/>
        </w:rPr>
        <w:t xml:space="preserve"> Уколико нападач успе да компромитује овај сервер, може стећи неовлашћен приступ сировим подацима великог броја потрошача у мрежи, што представља озбиљан ризик по приватност корисника и безбедност система  </w:t>
      </w:r>
      <w:r w:rsidRPr="00620FB5">
        <w:rPr>
          <w:b/>
        </w:rPr>
        <w:t>[13]</w:t>
      </w:r>
      <w:r w:rsidR="00620FB5">
        <w:t>.</w:t>
      </w:r>
    </w:p>
    <w:p w14:paraId="0933E59D" w14:textId="52DD3144" w:rsidR="0055293F" w:rsidRPr="00620FB5" w:rsidRDefault="0055293F" w:rsidP="0055293F">
      <w:pPr>
        <w:rPr>
          <w:lang w:val="sr-Cyrl-RS"/>
        </w:rPr>
      </w:pPr>
      <w:r>
        <w:rPr>
          <w:lang w:val="sr-Cyrl-RS"/>
        </w:rPr>
        <w:t xml:space="preserve">Иако се у пракси подаци током мрежног преноса најчешће ефикасно </w:t>
      </w:r>
      <w:r w:rsidR="00620FB5">
        <w:rPr>
          <w:lang w:val="sr-Cyrl-RS"/>
        </w:rPr>
        <w:t>ш</w:t>
      </w:r>
      <w:r>
        <w:rPr>
          <w:lang w:val="sr-Cyrl-RS"/>
        </w:rPr>
        <w:t xml:space="preserve">тите применом стандарднх криптографиских протокола, попут </w:t>
      </w:r>
      <w:r w:rsidRPr="00620FB5">
        <w:rPr>
          <w:i/>
        </w:rPr>
        <w:t>TLS</w:t>
      </w:r>
      <w:r>
        <w:t xml:space="preserve"> (</w:t>
      </w:r>
      <w:r>
        <w:rPr>
          <w:lang w:val="sr-Cyrl-RS"/>
        </w:rPr>
        <w:t xml:space="preserve">енгл. </w:t>
      </w:r>
      <w:proofErr w:type="gramStart"/>
      <w:r w:rsidRPr="00620FB5">
        <w:rPr>
          <w:i/>
        </w:rPr>
        <w:t>Transport Layer Security</w:t>
      </w:r>
      <w:r>
        <w:t xml:space="preserve">) </w:t>
      </w:r>
      <w:r>
        <w:rPr>
          <w:lang w:val="sr-Cyrl-RS"/>
        </w:rPr>
        <w:t xml:space="preserve">и </w:t>
      </w:r>
      <w:r w:rsidRPr="00620FB5">
        <w:rPr>
          <w:i/>
        </w:rPr>
        <w:t>SSL</w:t>
      </w:r>
      <w:r>
        <w:t xml:space="preserve"> </w:t>
      </w:r>
      <w:r>
        <w:rPr>
          <w:lang w:val="sr-Cyrl-RS"/>
        </w:rPr>
        <w:t>(енгл.</w:t>
      </w:r>
      <w:proofErr w:type="gramEnd"/>
      <w:r>
        <w:rPr>
          <w:lang w:val="sr-Cyrl-RS"/>
        </w:rPr>
        <w:t xml:space="preserve"> </w:t>
      </w:r>
      <w:proofErr w:type="gramStart"/>
      <w:r w:rsidRPr="00620FB5">
        <w:rPr>
          <w:i/>
        </w:rPr>
        <w:t>Socure Sockets Layer</w:t>
      </w:r>
      <w:r>
        <w:t xml:space="preserve">), </w:t>
      </w:r>
      <w:r>
        <w:rPr>
          <w:lang w:val="sr-Cyrl-RS"/>
        </w:rPr>
        <w:t>како би се спречили напади пресретања комуникације (енгл.</w:t>
      </w:r>
      <w:proofErr w:type="gramEnd"/>
      <w:r>
        <w:rPr>
          <w:lang w:val="sr-Cyrl-RS"/>
        </w:rPr>
        <w:t xml:space="preserve"> </w:t>
      </w:r>
      <w:proofErr w:type="gramStart"/>
      <w:r w:rsidRPr="00620FB5">
        <w:rPr>
          <w:i/>
        </w:rPr>
        <w:t>Man-in-the-Middle – MitM</w:t>
      </w:r>
      <w:r>
        <w:t>) (</w:t>
      </w:r>
      <w:r w:rsidRPr="00620FB5">
        <w:rPr>
          <w:i/>
          <w:lang w:val="sr-Cyrl-RS"/>
        </w:rPr>
        <w:t>С</w:t>
      </w:r>
      <w:r w:rsidR="00DF3670" w:rsidRPr="00620FB5">
        <w:rPr>
          <w:i/>
          <w:lang w:val="sr-Cyrl-RS"/>
        </w:rPr>
        <w:t>л</w:t>
      </w:r>
      <w:r w:rsidRPr="00620FB5">
        <w:rPr>
          <w:i/>
          <w:lang w:val="sr-Cyrl-RS"/>
        </w:rPr>
        <w:t>ика 2.3</w:t>
      </w:r>
      <w:r>
        <w:rPr>
          <w:lang w:val="sr-Cyrl-RS"/>
        </w:rPr>
        <w:t>)</w:t>
      </w:r>
      <w:r w:rsidR="00DF3670">
        <w:rPr>
          <w:lang w:val="sr-Cyrl-RS"/>
        </w:rPr>
        <w:t>, овај слој заштите престаје да буде довољан оног тренутка када пакети података пристигну на централни сервер.</w:t>
      </w:r>
      <w:proofErr w:type="gramEnd"/>
      <w:r w:rsidR="00DF3670">
        <w:rPr>
          <w:lang w:val="sr-Cyrl-RS"/>
        </w:rPr>
        <w:t xml:space="preserve"> Да би централни сервер у традиционалном систему могао изврши</w:t>
      </w:r>
      <w:r w:rsidR="00620FB5">
        <w:rPr>
          <w:lang w:val="sr-Cyrl-RS"/>
        </w:rPr>
        <w:t>ти</w:t>
      </w:r>
      <w:r w:rsidR="00DF3670">
        <w:rPr>
          <w:lang w:val="sr-Cyrl-RS"/>
        </w:rPr>
        <w:t xml:space="preserve"> агр</w:t>
      </w:r>
      <w:r w:rsidR="00620FB5">
        <w:rPr>
          <w:lang w:val="sr-Cyrl-RS"/>
        </w:rPr>
        <w:t>е</w:t>
      </w:r>
      <w:r w:rsidR="00DF3670">
        <w:rPr>
          <w:lang w:val="sr-Cyrl-RS"/>
        </w:rPr>
        <w:t xml:space="preserve">гацију потршње, неопходно је да претходно декриптује пристигле податке. На тај начин, заштита приватности више не зависи искључиво од техничких механизама, већ и од поверења у систем оператера и примењене организационе мере заштите. Овакав приступ оставља простор за </w:t>
      </w:r>
      <w:r w:rsidR="00620FB5">
        <w:rPr>
          <w:lang w:val="sr-Cyrl-RS"/>
        </w:rPr>
        <w:t>интерне злоупотребе</w:t>
      </w:r>
      <w:r w:rsidR="00DF3670">
        <w:rPr>
          <w:lang w:val="sr-Cyrl-RS"/>
        </w:rPr>
        <w:t xml:space="preserve">, као и за масовно цурење подадатака у случају сајбер напада </w:t>
      </w:r>
      <w:r w:rsidR="00DF3670" w:rsidRPr="00620FB5">
        <w:rPr>
          <w:b/>
        </w:rPr>
        <w:t>[13]</w:t>
      </w:r>
      <w:r w:rsidR="00620FB5">
        <w:rPr>
          <w:lang w:val="sr-Cyrl-RS"/>
        </w:rPr>
        <w:t>.</w:t>
      </w:r>
    </w:p>
    <w:p w14:paraId="7A8E93BC" w14:textId="6286C4E9" w:rsidR="007C1C14" w:rsidRDefault="007C1C14" w:rsidP="007C1C14">
      <w:pPr>
        <w:pStyle w:val="Tekst"/>
        <w:jc w:val="center"/>
      </w:pPr>
      <w:r w:rsidRPr="007C1C14">
        <w:rPr>
          <w:noProof/>
        </w:rPr>
        <w:lastRenderedPageBreak/>
        <w:drawing>
          <wp:inline distT="0" distB="0" distL="0" distR="0" wp14:anchorId="673D0BE3" wp14:editId="6C13016D">
            <wp:extent cx="5914390" cy="317140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5914390" cy="3171402"/>
                    </a:xfrm>
                    <a:prstGeom prst="rect">
                      <a:avLst/>
                    </a:prstGeom>
                  </pic:spPr>
                </pic:pic>
              </a:graphicData>
            </a:graphic>
          </wp:inline>
        </w:drawing>
      </w:r>
    </w:p>
    <w:p w14:paraId="5706C0B8" w14:textId="76C4B5CA" w:rsidR="007C1C14" w:rsidRDefault="00CC3E23" w:rsidP="00CC3E23">
      <w:pPr>
        <w:jc w:val="center"/>
      </w:pPr>
      <w:r w:rsidRPr="00054C67">
        <w:rPr>
          <w:b/>
          <w:lang w:val="sr-Cyrl-RS"/>
        </w:rPr>
        <w:t>Слика 2.2</w:t>
      </w:r>
      <w:r>
        <w:rPr>
          <w:lang w:val="sr-Cyrl-RS"/>
        </w:rPr>
        <w:t xml:space="preserve"> Потенцијални ризици централизоване архитектуре </w:t>
      </w:r>
      <w:r>
        <w:rPr>
          <w:lang w:val="sr-Latn-RS"/>
        </w:rPr>
        <w:t xml:space="preserve">ADMS </w:t>
      </w:r>
      <w:r>
        <w:rPr>
          <w:lang w:val="sr-Cyrl-RS"/>
        </w:rPr>
        <w:t>ситема</w:t>
      </w:r>
    </w:p>
    <w:p w14:paraId="58813A2D" w14:textId="77777777" w:rsidR="00DF3670" w:rsidRPr="00DF3670" w:rsidRDefault="00DF3670" w:rsidP="00DF3670">
      <w:pPr>
        <w:pStyle w:val="Tekst"/>
      </w:pPr>
    </w:p>
    <w:p w14:paraId="565B780A" w14:textId="37073388" w:rsidR="002411AC" w:rsidRDefault="002411AC" w:rsidP="002034F6">
      <w:pPr>
        <w:pStyle w:val="Heading3"/>
        <w:numPr>
          <w:ilvl w:val="2"/>
          <w:numId w:val="20"/>
        </w:numPr>
        <w:rPr>
          <w:lang w:val="en-US"/>
        </w:rPr>
      </w:pPr>
      <w:bookmarkStart w:id="7" w:name="_Toc226568619"/>
      <w:r>
        <w:t>Угрожавање приватности корисника кроз високоучестала мерења</w:t>
      </w:r>
      <w:bookmarkEnd w:id="7"/>
    </w:p>
    <w:p w14:paraId="578A1B3D" w14:textId="7D223C54" w:rsidR="005638A9" w:rsidRDefault="005638A9" w:rsidP="005638A9">
      <w:pPr>
        <w:rPr>
          <w:lang w:val="sr-Cyrl-RS"/>
        </w:rPr>
      </w:pPr>
      <w:r>
        <w:rPr>
          <w:lang w:val="sr-Cyrl-RS"/>
        </w:rPr>
        <w:t xml:space="preserve">Један од најосетљивијих проблема савремених система за мерење потрошње односи се управо на заштиту приватности корисника </w:t>
      </w:r>
      <w:r w:rsidRPr="00FF7CA4">
        <w:rPr>
          <w:b/>
        </w:rPr>
        <w:t>[2]</w:t>
      </w:r>
      <w:r>
        <w:t xml:space="preserve">. </w:t>
      </w:r>
      <w:r>
        <w:rPr>
          <w:lang w:val="sr-Cyrl-RS"/>
        </w:rPr>
        <w:t xml:space="preserve">Иако се очитавања бројила формално посматрају као технички подаци неопходни за стабилно функционисање мреже, високоучестала мерења у пракси могу открити детаљне обрасце понашања унутар домаћинства. Као што је претходно истакнуто, применом техника неитрузивног надгледања потршње </w:t>
      </w:r>
      <w:r>
        <w:t xml:space="preserve">(енгл. </w:t>
      </w:r>
      <w:proofErr w:type="gramStart"/>
      <w:r>
        <w:rPr>
          <w:rStyle w:val="Emphasis"/>
        </w:rPr>
        <w:t>Non-Intrusive Load Monitoring – NILM</w:t>
      </w:r>
      <w:r>
        <w:t>)</w:t>
      </w:r>
      <w:r>
        <w:rPr>
          <w:lang w:val="sr-Cyrl-RS"/>
        </w:rPr>
        <w:t xml:space="preserve">, из сирових података могуће је са великом прецизнпшћу закључити који јсе уређаји користе, у ком периоду су укућани присутни, па чак и какве су њихове свакодневне навике </w:t>
      </w:r>
      <w:r>
        <w:t>[15].</w:t>
      </w:r>
      <w:proofErr w:type="gramEnd"/>
      <w:r>
        <w:t xml:space="preserve"> </w:t>
      </w:r>
      <w:r>
        <w:rPr>
          <w:lang w:val="sr-Cyrl-RS"/>
        </w:rPr>
        <w:t>На тај начин, податак о потрошњи електричне енергије престаје да буде искључиво енергетски показатељ и постаје индиректан, лаи веома јасан и прецизан дигитални трег о приватном животу крајњег потрошача.</w:t>
      </w:r>
    </w:p>
    <w:p w14:paraId="25716A36" w14:textId="13B4095C" w:rsidR="005638A9" w:rsidRDefault="005638A9" w:rsidP="005638A9">
      <w:pPr>
        <w:rPr>
          <w:lang w:val="sr-Cyrl-RS"/>
        </w:rPr>
      </w:pPr>
      <w:r>
        <w:rPr>
          <w:lang w:val="sr-Cyrl-RS"/>
        </w:rPr>
        <w:t xml:space="preserve">Традиционални </w:t>
      </w:r>
      <w:r>
        <w:t xml:space="preserve">ADMS </w:t>
      </w:r>
      <w:r>
        <w:rPr>
          <w:lang w:val="sr-Cyrl-RS"/>
        </w:rPr>
        <w:t>системи се, нажалост, у великој мери ослањају на прикупљање оваквих сирових поадатака како би израчунали неопходне агрегиране вредности на нивоу мреже. Како би се превазишао овај конфликт између потребе оператера за прецизном аналитиком и права корисника на приватност, као логично решење намеће се приступ у  ком се подаци могу верификовати и агрегирати без њиховог директног откривања. У ту сврху, у ово раду се уводе два напредна криптографска мехаизма:</w:t>
      </w:r>
    </w:p>
    <w:p w14:paraId="7CD7B874" w14:textId="0751964F" w:rsidR="005638A9" w:rsidRPr="005638A9" w:rsidRDefault="005638A9" w:rsidP="005638A9">
      <w:pPr>
        <w:pStyle w:val="ListParagraph"/>
        <w:numPr>
          <w:ilvl w:val="0"/>
          <w:numId w:val="25"/>
        </w:numPr>
        <w:rPr>
          <w:lang w:val="sr-Cyrl-RS"/>
        </w:rPr>
      </w:pPr>
      <w:r w:rsidRPr="00FF7CA4">
        <w:rPr>
          <w:b/>
          <w:lang w:val="sr-Cyrl-RS"/>
        </w:rPr>
        <w:t>Докази са нултим знањем</w:t>
      </w:r>
      <w:r>
        <w:rPr>
          <w:lang w:val="sr-Cyrl-RS"/>
        </w:rPr>
        <w:t xml:space="preserve"> (енгл. </w:t>
      </w:r>
      <w:r w:rsidRPr="00FF7CA4">
        <w:rPr>
          <w:i/>
        </w:rPr>
        <w:t>Zero-Knowledge Proof – ZKP</w:t>
      </w:r>
      <w:r>
        <w:t xml:space="preserve">) </w:t>
      </w:r>
      <w:r w:rsidRPr="00FF7CA4">
        <w:rPr>
          <w:b/>
        </w:rPr>
        <w:t>[18]</w:t>
      </w:r>
      <w:r>
        <w:rPr>
          <w:lang w:val="sr-Cyrl-RS"/>
        </w:rPr>
        <w:t xml:space="preserve"> и</w:t>
      </w:r>
    </w:p>
    <w:p w14:paraId="63911A5B" w14:textId="4E1227E1" w:rsidR="005638A9" w:rsidRDefault="005638A9" w:rsidP="005638A9">
      <w:pPr>
        <w:pStyle w:val="ListParagraph"/>
        <w:numPr>
          <w:ilvl w:val="0"/>
          <w:numId w:val="25"/>
        </w:numPr>
        <w:rPr>
          <w:lang w:val="sr-Cyrl-RS"/>
        </w:rPr>
      </w:pPr>
      <w:r w:rsidRPr="00FF7CA4">
        <w:rPr>
          <w:b/>
          <w:lang w:val="sr-Cyrl-RS"/>
        </w:rPr>
        <w:t>Сигурно вишестраначко рачунање</w:t>
      </w:r>
      <w:r>
        <w:rPr>
          <w:lang w:val="sr-Cyrl-RS"/>
        </w:rPr>
        <w:t xml:space="preserve"> (енгл. </w:t>
      </w:r>
      <w:r w:rsidRPr="00FF7CA4">
        <w:rPr>
          <w:i/>
        </w:rPr>
        <w:t>Multi-Party Computation – MPC</w:t>
      </w:r>
      <w:r>
        <w:t xml:space="preserve">) </w:t>
      </w:r>
      <w:r w:rsidRPr="00FF7CA4">
        <w:rPr>
          <w:b/>
        </w:rPr>
        <w:t>[17]</w:t>
      </w:r>
      <w:r>
        <w:t>.</w:t>
      </w:r>
    </w:p>
    <w:p w14:paraId="6D8AD798" w14:textId="4D5DCD59" w:rsidR="00FF7CA4" w:rsidRPr="00FF7CA4" w:rsidRDefault="00FF7CA4" w:rsidP="00FF7CA4">
      <w:pPr>
        <w:rPr>
          <w:lang w:val="sr-Cyrl-RS"/>
        </w:rPr>
      </w:pPr>
      <w:r>
        <w:rPr>
          <w:lang w:val="sr-Cyrl-RS"/>
        </w:rPr>
        <w:t>Њиховом заједничком применом значајно се умањује ризик од злоупотребе података, чиуме се ствара поуздана основа за архитектуру која ће бити деаљно анализирана и описана у наредним поглављима.</w:t>
      </w:r>
    </w:p>
    <w:p w14:paraId="3882C649" w14:textId="7893C218" w:rsidR="00276762" w:rsidRDefault="005638A9" w:rsidP="00AE33D1">
      <w:pPr>
        <w:pStyle w:val="Heading2"/>
        <w:numPr>
          <w:ilvl w:val="1"/>
          <w:numId w:val="19"/>
        </w:numPr>
      </w:pPr>
      <w:r>
        <w:lastRenderedPageBreak/>
        <w:t xml:space="preserve"> </w:t>
      </w:r>
      <w:r w:rsidR="00276762">
        <w:rPr>
          <w:lang w:val="sr-Cyrl-RS"/>
        </w:rPr>
        <w:t>Увод у криптографске протокле са нултим знањем</w:t>
      </w:r>
    </w:p>
    <w:p w14:paraId="61082767" w14:textId="245EE105" w:rsidR="00CA77AB" w:rsidRDefault="00CA77AB" w:rsidP="00CA77AB">
      <w:r>
        <w:rPr>
          <w:lang w:val="sr-Cyrl-RS"/>
        </w:rPr>
        <w:t xml:space="preserve">Криптографски протоколи са нултим знањем (енгл. </w:t>
      </w:r>
      <w:proofErr w:type="gramStart"/>
      <w:r w:rsidRPr="002D0C1D">
        <w:rPr>
          <w:i/>
        </w:rPr>
        <w:t>Zero-Knowledge Proof – ZKP</w:t>
      </w:r>
      <w:r>
        <w:t xml:space="preserve">) </w:t>
      </w:r>
      <w:r>
        <w:rPr>
          <w:lang w:val="sr-Cyrl-RS"/>
        </w:rPr>
        <w:t>представљају савремен приступ верификацији података у ситуацијама када је неопходно очувати њихову поверљивост.</w:t>
      </w:r>
      <w:proofErr w:type="gramEnd"/>
      <w:r>
        <w:rPr>
          <w:lang w:val="sr-Cyrl-RS"/>
        </w:rPr>
        <w:t xml:space="preserve"> Основна идеја ових протокола јесте да једна страна може математички доказати тачност одређење, тврде без откривања саме тајне или осетљивих података на којима се та тврдња заснива. На тај начин омогућа</w:t>
      </w:r>
      <w:r w:rsidR="002D0C1D">
        <w:rPr>
          <w:lang w:val="sr-Cyrl-RS"/>
        </w:rPr>
        <w:t>в</w:t>
      </w:r>
      <w:r>
        <w:rPr>
          <w:lang w:val="sr-Cyrl-RS"/>
        </w:rPr>
        <w:t xml:space="preserve">а се провера исправности информације, док стварни садржај података остаје скривен од друге стране </w:t>
      </w:r>
      <w:r w:rsidRPr="002D0C1D">
        <w:rPr>
          <w:b/>
        </w:rPr>
        <w:t>[18]</w:t>
      </w:r>
      <w:r>
        <w:t>.</w:t>
      </w:r>
    </w:p>
    <w:p w14:paraId="76E566CB" w14:textId="7167D0CD" w:rsidR="002D0C1D" w:rsidRPr="002D0C1D" w:rsidRDefault="002D0C1D" w:rsidP="002D0C1D">
      <w:pPr>
        <w:rPr>
          <w:lang w:val="sr-Cyrl-RS"/>
        </w:rPr>
      </w:pPr>
      <w:r>
        <w:rPr>
          <w:lang w:val="sr-Cyrl-RS"/>
        </w:rPr>
        <w:t xml:space="preserve">За разлику од традиционалних криптографских механизама, код којих је за потврду исправности често неопходан директан увид у одређене вредности, </w:t>
      </w:r>
      <w:r>
        <w:t xml:space="preserve">ZKP </w:t>
      </w:r>
      <w:r>
        <w:rPr>
          <w:lang w:val="sr-Cyrl-RS"/>
        </w:rPr>
        <w:t>протоколи заснивају се на матемачким и вероватносним доказима. То омогућава да се током поступка верификације не открије ништа више од саме чињенице која се доказује. Управо зато због ове особине, протоколи са нултим знањем данас имају све ширу примену у модерним дистрибуираним системима, где су заштита приватности, безбедност и међусобно неповерење учесника од посебног заначаја.</w:t>
      </w:r>
    </w:p>
    <w:p w14:paraId="70058A2B" w14:textId="1F92898F" w:rsidR="00363358" w:rsidRDefault="00B748CB" w:rsidP="00363358">
      <w:pPr>
        <w:pStyle w:val="Heading3"/>
        <w:rPr>
          <w:lang w:val="en-US"/>
        </w:rPr>
      </w:pPr>
      <w:r>
        <w:rPr>
          <w:lang w:val="sr-Latn-RS"/>
        </w:rPr>
        <w:t xml:space="preserve">2.2.1 </w:t>
      </w:r>
      <w:r>
        <w:t xml:space="preserve">Теоријска основа </w:t>
      </w:r>
      <w:r w:rsidRPr="00B748CB">
        <w:rPr>
          <w:i/>
        </w:rPr>
        <w:t>ZKP</w:t>
      </w:r>
      <w:r>
        <w:t xml:space="preserve"> протокола</w:t>
      </w:r>
    </w:p>
    <w:p w14:paraId="05EFE68E" w14:textId="5F6C8C22" w:rsidR="00CE47F7" w:rsidRDefault="00CE47F7" w:rsidP="00CE47F7">
      <w:pPr>
        <w:rPr>
          <w:lang w:val="sr-Cyrl-RS"/>
        </w:rPr>
      </w:pPr>
      <w:r>
        <w:rPr>
          <w:lang w:val="sr-Cyrl-RS"/>
        </w:rPr>
        <w:t xml:space="preserve">На високом нивоу апстркције, </w:t>
      </w:r>
      <w:r w:rsidRPr="00187E56">
        <w:rPr>
          <w:i/>
        </w:rPr>
        <w:t>ZKP</w:t>
      </w:r>
      <w:r>
        <w:t xml:space="preserve"> </w:t>
      </w:r>
      <w:r>
        <w:rPr>
          <w:lang w:val="sr-Cyrl-RS"/>
        </w:rPr>
        <w:t>протокол са нултим знањем може се посматрати као интеракција између два учесника:</w:t>
      </w:r>
    </w:p>
    <w:p w14:paraId="586C3137" w14:textId="2E696B22" w:rsidR="00CE47F7" w:rsidRPr="00CE47F7" w:rsidRDefault="00CE47F7" w:rsidP="00CE47F7">
      <w:pPr>
        <w:pStyle w:val="ListParagraph"/>
        <w:numPr>
          <w:ilvl w:val="0"/>
          <w:numId w:val="16"/>
        </w:numPr>
        <w:rPr>
          <w:lang w:val="sr-Cyrl-RS"/>
        </w:rPr>
      </w:pPr>
      <w:r w:rsidRPr="00FF0C57">
        <w:rPr>
          <w:b/>
          <w:lang w:val="sr-Cyrl-RS"/>
        </w:rPr>
        <w:t>Доказивача</w:t>
      </w:r>
      <w:r>
        <w:rPr>
          <w:lang w:val="sr-Cyrl-RS"/>
        </w:rPr>
        <w:t xml:space="preserve"> (енгл</w:t>
      </w:r>
      <w:r>
        <w:t xml:space="preserve">. </w:t>
      </w:r>
      <w:r w:rsidRPr="00622CE9">
        <w:rPr>
          <w:i/>
        </w:rPr>
        <w:t>Prover</w:t>
      </w:r>
      <w:r>
        <w:t>)</w:t>
      </w:r>
    </w:p>
    <w:p w14:paraId="7B731D99" w14:textId="54079034" w:rsidR="00933173" w:rsidRPr="00933173" w:rsidRDefault="00CE47F7" w:rsidP="00933173">
      <w:pPr>
        <w:pStyle w:val="ListParagraph"/>
        <w:numPr>
          <w:ilvl w:val="0"/>
          <w:numId w:val="16"/>
        </w:numPr>
        <w:rPr>
          <w:lang w:val="sr-Cyrl-RS"/>
        </w:rPr>
      </w:pPr>
      <w:r w:rsidRPr="00FF0C57">
        <w:rPr>
          <w:b/>
          <w:lang w:val="sr-Cyrl-RS"/>
        </w:rPr>
        <w:t>Верификатора</w:t>
      </w:r>
      <w:r>
        <w:rPr>
          <w:lang w:val="sr-Cyrl-RS"/>
        </w:rPr>
        <w:t xml:space="preserve"> (енгл. </w:t>
      </w:r>
      <w:r w:rsidR="00622CE9" w:rsidRPr="00622CE9">
        <w:rPr>
          <w:i/>
        </w:rPr>
        <w:t>Verifier</w:t>
      </w:r>
      <w:r w:rsidR="00622CE9">
        <w:t>)</w:t>
      </w:r>
    </w:p>
    <w:p w14:paraId="09BFA328" w14:textId="26DC70EB" w:rsidR="00622CE9" w:rsidRDefault="00622CE9" w:rsidP="00622CE9">
      <w:pPr>
        <w:rPr>
          <w:lang w:val="sr-Cyrl-RS"/>
        </w:rPr>
      </w:pPr>
      <w:r>
        <w:rPr>
          <w:lang w:val="sr-Cyrl-RS"/>
        </w:rPr>
        <w:t xml:space="preserve">За разлику од класичних математичких доказа који су статични, овде је реч о динамичком процесу размене порука, кроз који </w:t>
      </w:r>
      <w:r w:rsidRPr="00FF0C57">
        <w:rPr>
          <w:i/>
          <w:lang w:val="sr-Cyrl-RS"/>
        </w:rPr>
        <w:t>Верификатор</w:t>
      </w:r>
      <w:r>
        <w:rPr>
          <w:lang w:val="sr-Cyrl-RS"/>
        </w:rPr>
        <w:t xml:space="preserve"> постепено стиче поверење у истинитост одређење тврдње.</w:t>
      </w:r>
    </w:p>
    <w:p w14:paraId="71E4B405" w14:textId="1C4B4302" w:rsidR="00622CE9" w:rsidRDefault="00FF0C57" w:rsidP="00622CE9">
      <w:pPr>
        <w:rPr>
          <w:lang w:val="sr-Cyrl-RS"/>
        </w:rPr>
      </w:pPr>
      <w:r>
        <w:rPr>
          <w:lang w:val="sr-Cyrl-RS"/>
        </w:rPr>
        <w:t>У основи протокола се налази</w:t>
      </w:r>
      <w:r w:rsidR="00622CE9">
        <w:rPr>
          <w:lang w:val="sr-Cyrl-RS"/>
        </w:rPr>
        <w:t xml:space="preserve"> </w:t>
      </w:r>
      <w:r w:rsidR="00622CE9" w:rsidRPr="000B71C5">
        <w:rPr>
          <w:b/>
          <w:lang w:val="sr-Cyrl-RS"/>
        </w:rPr>
        <w:t>јавна изјава</w:t>
      </w:r>
      <w:r>
        <w:t xml:space="preserve"> (</w:t>
      </w:r>
      <w:r>
        <w:rPr>
          <w:lang w:val="sr-Cyrl-RS"/>
        </w:rPr>
        <w:t xml:space="preserve">енгл. </w:t>
      </w:r>
      <w:proofErr w:type="gramStart"/>
      <w:r w:rsidRPr="00FF0C57">
        <w:rPr>
          <w:i/>
        </w:rPr>
        <w:t>statement</w:t>
      </w:r>
      <w:proofErr w:type="gramEnd"/>
      <w:r>
        <w:t>)</w:t>
      </w:r>
      <w:r w:rsidR="00622CE9">
        <w:rPr>
          <w:lang w:val="sr-Cyrl-RS"/>
        </w:rPr>
        <w:t xml:space="preserve"> </w:t>
      </w:r>
      <m:oMath>
        <m:r>
          <m:rPr>
            <m:sty m:val="bi"/>
          </m:rPr>
          <w:rPr>
            <w:rFonts w:ascii="Cambria Math" w:hAnsi="Cambria Math"/>
            <w:lang w:val="sr-Cyrl-RS"/>
          </w:rPr>
          <m:t>s</m:t>
        </m:r>
      </m:oMath>
      <w:r w:rsidR="00622CE9">
        <w:t xml:space="preserve"> </w:t>
      </w:r>
      <w:r w:rsidR="00622CE9">
        <w:rPr>
          <w:lang w:val="sr-Cyrl-RS"/>
        </w:rPr>
        <w:t xml:space="preserve">и </w:t>
      </w:r>
      <w:r w:rsidR="00622CE9" w:rsidRPr="000B71C5">
        <w:rPr>
          <w:b/>
          <w:lang w:val="sr-Cyrl-RS"/>
        </w:rPr>
        <w:t>приватни сведок</w:t>
      </w:r>
      <w:r>
        <w:t xml:space="preserve"> (</w:t>
      </w:r>
      <w:r>
        <w:rPr>
          <w:lang w:val="sr-Cyrl-RS"/>
        </w:rPr>
        <w:t xml:space="preserve">енгл. </w:t>
      </w:r>
      <w:r w:rsidRPr="00FF0C57">
        <w:rPr>
          <w:i/>
        </w:rPr>
        <w:t>witness</w:t>
      </w:r>
      <w:r>
        <w:t>)</w:t>
      </w:r>
      <w:r>
        <w:rPr>
          <w:i/>
          <w:lang w:val="sr-Latn-RS"/>
        </w:rPr>
        <w:t xml:space="preserve"> </w:t>
      </w:r>
      <m:oMath>
        <m:r>
          <m:rPr>
            <m:sty m:val="bi"/>
          </m:rPr>
          <w:rPr>
            <w:rFonts w:ascii="Cambria Math" w:hAnsi="Cambria Math"/>
            <w:lang w:val="sr-Latn-RS"/>
          </w:rPr>
          <m:t>w</m:t>
        </m:r>
      </m:oMath>
      <w:r w:rsidR="00622CE9">
        <w:rPr>
          <w:lang w:val="sr-Latn-RS"/>
        </w:rPr>
        <w:t xml:space="preserve">. </w:t>
      </w:r>
      <w:r w:rsidR="00622CE9">
        <w:rPr>
          <w:lang w:val="sr-Cyrl-RS"/>
        </w:rPr>
        <w:t xml:space="preserve">Доказивач тврди да познаје вредност </w:t>
      </w:r>
      <m:oMath>
        <m:r>
          <m:rPr>
            <m:sty m:val="bi"/>
          </m:rPr>
          <w:rPr>
            <w:rFonts w:ascii="Cambria Math" w:hAnsi="Cambria Math"/>
            <w:lang w:val="sr-Cyrl-RS"/>
          </w:rPr>
          <m:t>w</m:t>
        </m:r>
      </m:oMath>
      <w:r>
        <w:t xml:space="preserve"> </w:t>
      </w:r>
      <w:r w:rsidR="00622CE9">
        <w:rPr>
          <w:lang w:val="sr-Cyrl-RS"/>
        </w:rPr>
        <w:t xml:space="preserve">за коју важи да је релација </w:t>
      </w:r>
      <m:oMath>
        <m:r>
          <m:rPr>
            <m:sty m:val="bi"/>
          </m:rPr>
          <w:rPr>
            <w:rFonts w:ascii="Cambria Math" w:hAnsi="Cambria Math"/>
            <w:lang w:val="sr-Cyrl-RS"/>
          </w:rPr>
          <m:t>R(s, w)</m:t>
        </m:r>
      </m:oMath>
      <w:r>
        <w:t xml:space="preserve"> </w:t>
      </w:r>
      <w:r w:rsidR="00622CE9">
        <w:rPr>
          <w:lang w:val="sr-Cyrl-RS"/>
        </w:rPr>
        <w:t>тачна</w:t>
      </w:r>
      <w:r w:rsidR="000B71C5">
        <w:t>,</w:t>
      </w:r>
      <w:r w:rsidR="00622CE9">
        <w:rPr>
          <w:lang w:val="sr-Cyrl-RS"/>
        </w:rPr>
        <w:t xml:space="preserve"> али без намере да ту вредност открије. Циљ је, дакле, да се </w:t>
      </w:r>
      <w:r w:rsidR="00622CE9" w:rsidRPr="000B71C5">
        <w:rPr>
          <w:b/>
          <w:lang w:val="sr-Cyrl-RS"/>
        </w:rPr>
        <w:t>Верификатор</w:t>
      </w:r>
      <w:r w:rsidR="00622CE9">
        <w:rPr>
          <w:lang w:val="sr-Cyrl-RS"/>
        </w:rPr>
        <w:t xml:space="preserve"> </w:t>
      </w:r>
      <w:r w:rsidR="000B71C5">
        <w:rPr>
          <w:lang w:val="sr-Cyrl-RS"/>
        </w:rPr>
        <w:t>метаматчки</w:t>
      </w:r>
      <w:r w:rsidR="000B71C5">
        <w:t xml:space="preserve"> </w:t>
      </w:r>
      <w:r w:rsidR="00622CE9">
        <w:rPr>
          <w:lang w:val="sr-Cyrl-RS"/>
        </w:rPr>
        <w:t>убеди у постојањ</w:t>
      </w:r>
      <w:r w:rsidR="000B71C5">
        <w:rPr>
          <w:lang w:val="sr-Cyrl-RS"/>
        </w:rPr>
        <w:t>е</w:t>
      </w:r>
      <w:r w:rsidR="00622CE9">
        <w:rPr>
          <w:lang w:val="sr-Cyrl-RS"/>
        </w:rPr>
        <w:t xml:space="preserve"> тог знања, без икаквог </w:t>
      </w:r>
      <w:r w:rsidR="000B71C5">
        <w:t>„</w:t>
      </w:r>
      <w:r w:rsidR="000B71C5">
        <w:rPr>
          <w:lang w:val="sr-Cyrl-RS"/>
        </w:rPr>
        <w:t>цурења</w:t>
      </w:r>
      <w:r w:rsidR="000B71C5">
        <w:t>”</w:t>
      </w:r>
      <w:r w:rsidR="000B71C5">
        <w:rPr>
          <w:lang w:val="sr-Cyrl-RS"/>
        </w:rPr>
        <w:t xml:space="preserve"> </w:t>
      </w:r>
      <w:r w:rsidR="00622CE9">
        <w:rPr>
          <w:lang w:val="sr-Cyrl-RS"/>
        </w:rPr>
        <w:t>информација. Ова идеја се у литератури описује кроз појам сложености знања (</w:t>
      </w:r>
      <w:r w:rsidR="00187E56">
        <w:rPr>
          <w:lang w:val="sr-Cyrl-RS"/>
        </w:rPr>
        <w:t xml:space="preserve">енгл. </w:t>
      </w:r>
      <w:proofErr w:type="gramStart"/>
      <w:r w:rsidR="00622CE9" w:rsidRPr="00187E56">
        <w:rPr>
          <w:i/>
        </w:rPr>
        <w:t>knowledge</w:t>
      </w:r>
      <w:proofErr w:type="gramEnd"/>
      <w:r w:rsidR="00622CE9" w:rsidRPr="00187E56">
        <w:rPr>
          <w:i/>
        </w:rPr>
        <w:t xml:space="preserve"> complexity</w:t>
      </w:r>
      <w:r w:rsidR="00622CE9">
        <w:t>)</w:t>
      </w:r>
      <w:r w:rsidR="000B71C5">
        <w:rPr>
          <w:lang w:val="sr-Cyrl-RS"/>
        </w:rPr>
        <w:t xml:space="preserve"> </w:t>
      </w:r>
      <w:r w:rsidR="000B71C5" w:rsidRPr="000B71C5">
        <w:rPr>
          <w:b/>
        </w:rPr>
        <w:t>[4]</w:t>
      </w:r>
      <w:r w:rsidR="00622CE9">
        <w:t xml:space="preserve">, </w:t>
      </w:r>
      <w:r w:rsidR="00622CE9">
        <w:rPr>
          <w:lang w:val="sr-Cyrl-RS"/>
        </w:rPr>
        <w:t xml:space="preserve">који представља количину информација која се током протокола открива </w:t>
      </w:r>
      <w:r w:rsidR="00622CE9">
        <w:t xml:space="preserve">– </w:t>
      </w:r>
      <w:r w:rsidR="00622CE9">
        <w:rPr>
          <w:lang w:val="sr-Cyrl-RS"/>
        </w:rPr>
        <w:t xml:space="preserve">а код </w:t>
      </w:r>
      <w:r w:rsidR="00622CE9" w:rsidRPr="00187E56">
        <w:rPr>
          <w:i/>
        </w:rPr>
        <w:t>ZKP</w:t>
      </w:r>
      <w:r w:rsidR="00622CE9">
        <w:t xml:space="preserve"> </w:t>
      </w:r>
      <w:r w:rsidR="00622CE9">
        <w:rPr>
          <w:lang w:val="sr-Cyrl-RS"/>
        </w:rPr>
        <w:t>протокола она је у идеалном случају једнака нули.</w:t>
      </w:r>
    </w:p>
    <w:p w14:paraId="06051AF2" w14:textId="6596965E" w:rsidR="00785DCA" w:rsidRPr="00785DCA" w:rsidRDefault="00935413" w:rsidP="00785DCA">
      <w:pPr>
        <w:rPr>
          <w:lang w:val="sr-Cyrl-RS"/>
        </w:rPr>
      </w:pPr>
      <w:r>
        <w:rPr>
          <w:lang w:val="sr-Cyrl-RS"/>
        </w:rPr>
        <w:t xml:space="preserve">Већина практичних </w:t>
      </w:r>
      <w:r w:rsidRPr="00187E56">
        <w:rPr>
          <w:i/>
        </w:rPr>
        <w:t>ZKP</w:t>
      </w:r>
      <w:r>
        <w:t xml:space="preserve"> </w:t>
      </w:r>
      <w:r>
        <w:rPr>
          <w:lang w:val="sr-Cyrl-RS"/>
        </w:rPr>
        <w:t xml:space="preserve">протокола заснива се на једноставном, али ефикасном моделу размене порука познатом као </w:t>
      </w:r>
      <w:r w:rsidR="00DB676A" w:rsidRPr="00DB676A">
        <w:rPr>
          <w:i/>
        </w:rPr>
        <w:t>Sigma</w:t>
      </w:r>
      <w:r w:rsidR="00DB676A">
        <w:t xml:space="preserve"> </w:t>
      </w:r>
      <w:r>
        <w:rPr>
          <w:lang w:val="sr-Cyrl-RS"/>
        </w:rPr>
        <w:t>протокол (</w:t>
      </w:r>
      <w:r w:rsidRPr="00187E56">
        <w:rPr>
          <w:i/>
          <w:lang w:val="sr-Cyrl-RS"/>
        </w:rPr>
        <w:t>Слика 2.</w:t>
      </w:r>
      <w:r w:rsidR="000B71C5">
        <w:rPr>
          <w:i/>
          <w:lang w:val="sr-Cyrl-RS"/>
        </w:rPr>
        <w:t>4</w:t>
      </w:r>
      <w:r>
        <w:rPr>
          <w:lang w:val="sr-Cyrl-RS"/>
        </w:rPr>
        <w:t>)</w:t>
      </w:r>
      <w:r w:rsidR="00787A0C">
        <w:rPr>
          <w:lang w:val="sr-Cyrl-RS"/>
        </w:rPr>
        <w:t xml:space="preserve"> </w:t>
      </w:r>
      <w:r w:rsidR="00787A0C">
        <w:rPr>
          <w:b/>
          <w:bCs/>
        </w:rPr>
        <w:t>[1</w:t>
      </w:r>
      <w:r w:rsidR="00787A0C">
        <w:rPr>
          <w:b/>
          <w:bCs/>
          <w:lang w:val="sr-Cyrl-RS"/>
        </w:rPr>
        <w:t>9</w:t>
      </w:r>
      <w:r w:rsidR="00787A0C">
        <w:rPr>
          <w:b/>
          <w:bCs/>
        </w:rPr>
        <w:t>]</w:t>
      </w:r>
      <w:r>
        <w:rPr>
          <w:lang w:val="sr-Cyrl-RS"/>
        </w:rPr>
        <w:t xml:space="preserve">, који се састоји из </w:t>
      </w:r>
      <w:r w:rsidR="00187E56">
        <w:rPr>
          <w:lang w:val="sr-Cyrl-RS"/>
        </w:rPr>
        <w:t>три</w:t>
      </w:r>
      <w:r>
        <w:rPr>
          <w:lang w:val="sr-Cyrl-RS"/>
        </w:rPr>
        <w:t xml:space="preserve"> корака. У првом кораку</w:t>
      </w:r>
      <w:r w:rsidR="00787A0C">
        <w:rPr>
          <w:lang w:val="sr-Cyrl-RS"/>
        </w:rPr>
        <w:t xml:space="preserve"> (</w:t>
      </w:r>
      <w:r w:rsidR="00787A0C" w:rsidRPr="00933173">
        <w:rPr>
          <w:b/>
          <w:lang w:val="sr-Cyrl-RS"/>
        </w:rPr>
        <w:t>Обавезивање</w:t>
      </w:r>
      <w:r w:rsidR="00787A0C">
        <w:rPr>
          <w:lang w:val="sr-Cyrl-RS"/>
        </w:rPr>
        <w:t>)</w:t>
      </w:r>
      <w:r>
        <w:rPr>
          <w:lang w:val="sr-Cyrl-RS"/>
        </w:rPr>
        <w:t xml:space="preserve">, </w:t>
      </w:r>
      <w:r w:rsidRPr="00787A0C">
        <w:rPr>
          <w:b/>
          <w:lang w:val="sr-Cyrl-RS"/>
        </w:rPr>
        <w:t>Доказивач</w:t>
      </w:r>
      <w:r>
        <w:rPr>
          <w:lang w:val="sr-Cyrl-RS"/>
        </w:rPr>
        <w:t xml:space="preserve"> генерише случајну вредност и шаље њен закључан облик </w:t>
      </w:r>
      <w:r w:rsidRPr="000B71C5">
        <w:rPr>
          <w:b/>
          <w:lang w:val="sr-Cyrl-RS"/>
        </w:rPr>
        <w:t>Верификатору</w:t>
      </w:r>
      <w:r>
        <w:rPr>
          <w:lang w:val="sr-Cyrl-RS"/>
        </w:rPr>
        <w:t xml:space="preserve">, чиме се обезбеђује да не може накндно да мења своју тврдњу. Затим </w:t>
      </w:r>
      <w:r w:rsidRPr="000B71C5">
        <w:rPr>
          <w:b/>
          <w:lang w:val="sr-Cyrl-RS"/>
        </w:rPr>
        <w:t>Верификатор</w:t>
      </w:r>
      <w:r>
        <w:rPr>
          <w:lang w:val="sr-Cyrl-RS"/>
        </w:rPr>
        <w:t xml:space="preserve"> шаље насумичан изазов</w:t>
      </w:r>
      <w:r w:rsidR="00933173">
        <w:rPr>
          <w:lang w:val="sr-Cyrl-RS"/>
        </w:rPr>
        <w:t xml:space="preserve"> (</w:t>
      </w:r>
      <w:r w:rsidR="00933173" w:rsidRPr="00933173">
        <w:rPr>
          <w:b/>
          <w:lang w:val="sr-Cyrl-RS"/>
        </w:rPr>
        <w:t>Изазов</w:t>
      </w:r>
      <w:r w:rsidR="00933173">
        <w:rPr>
          <w:lang w:val="sr-Cyrl-RS"/>
        </w:rPr>
        <w:t>)</w:t>
      </w:r>
      <w:r>
        <w:rPr>
          <w:lang w:val="sr-Cyrl-RS"/>
        </w:rPr>
        <w:t>, како би се искључила могућност да</w:t>
      </w:r>
      <w:r w:rsidR="000B71C5">
        <w:t xml:space="preserve"> je</w:t>
      </w:r>
      <w:r>
        <w:rPr>
          <w:lang w:val="sr-Cyrl-RS"/>
        </w:rPr>
        <w:t xml:space="preserve"> </w:t>
      </w:r>
      <w:r w:rsidRPr="000B71C5">
        <w:rPr>
          <w:b/>
          <w:lang w:val="sr-Cyrl-RS"/>
        </w:rPr>
        <w:t>Доказивач</w:t>
      </w:r>
      <w:r w:rsidR="000B71C5">
        <w:rPr>
          <w:lang w:val="sr-Latn-RS"/>
        </w:rPr>
        <w:t xml:space="preserve"> </w:t>
      </w:r>
      <w:r w:rsidR="000B71C5">
        <w:rPr>
          <w:lang w:val="sr-Cyrl-RS"/>
        </w:rPr>
        <w:t>унапред припремио одговор</w:t>
      </w:r>
      <w:r>
        <w:rPr>
          <w:lang w:val="sr-Cyrl-RS"/>
        </w:rPr>
        <w:t xml:space="preserve">. У последњем кораку, </w:t>
      </w:r>
      <w:r w:rsidRPr="000B71C5">
        <w:rPr>
          <w:b/>
          <w:lang w:val="sr-Cyrl-RS"/>
        </w:rPr>
        <w:t>Доказивач</w:t>
      </w:r>
      <w:r>
        <w:rPr>
          <w:lang w:val="sr-Cyrl-RS"/>
        </w:rPr>
        <w:t xml:space="preserve"> формира одговор</w:t>
      </w:r>
      <w:r w:rsidR="00933173">
        <w:rPr>
          <w:lang w:val="sr-Cyrl-RS"/>
        </w:rPr>
        <w:t xml:space="preserve"> (</w:t>
      </w:r>
      <w:r w:rsidR="00933173" w:rsidRPr="00933173">
        <w:rPr>
          <w:b/>
          <w:lang w:val="sr-Cyrl-RS"/>
        </w:rPr>
        <w:t>Одговор</w:t>
      </w:r>
      <w:r w:rsidR="00933173">
        <w:rPr>
          <w:lang w:val="sr-Cyrl-RS"/>
        </w:rPr>
        <w:t>)</w:t>
      </w:r>
      <w:r>
        <w:rPr>
          <w:lang w:val="sr-Cyrl-RS"/>
        </w:rPr>
        <w:t xml:space="preserve"> који је у складу и са почетном вредношћу и са добијеним изазовом.</w:t>
      </w:r>
      <w:r w:rsidR="00785DCA">
        <w:t xml:space="preserve"> </w:t>
      </w:r>
      <w:r w:rsidR="00785DCA">
        <w:rPr>
          <w:lang w:val="sr-Cyrl-RS"/>
        </w:rPr>
        <w:t xml:space="preserve">Протокол се понавља кроз више рунди све док </w:t>
      </w:r>
      <w:r w:rsidR="00785DCA" w:rsidRPr="00785DCA">
        <w:rPr>
          <w:b/>
          <w:lang w:val="sr-Cyrl-RS"/>
        </w:rPr>
        <w:t>Верификатор</w:t>
      </w:r>
      <w:r w:rsidR="00785DCA">
        <w:rPr>
          <w:lang w:val="sr-Cyrl-RS"/>
        </w:rPr>
        <w:t xml:space="preserve"> не стекне поверење, док насумичност осигурава да </w:t>
      </w:r>
      <w:r w:rsidR="00785DCA" w:rsidRPr="00785DCA">
        <w:rPr>
          <w:b/>
          <w:lang w:val="sr-Cyrl-RS"/>
        </w:rPr>
        <w:t>Доказивач</w:t>
      </w:r>
      <w:r w:rsidR="00785DCA">
        <w:rPr>
          <w:lang w:val="sr-Cyrl-RS"/>
        </w:rPr>
        <w:t xml:space="preserve"> не може припремити одговор унапред.</w:t>
      </w:r>
    </w:p>
    <w:p w14:paraId="78ECFE44" w14:textId="6A528778" w:rsidR="006747E3" w:rsidRDefault="00785DCA" w:rsidP="006747E3">
      <w:pPr>
        <w:pStyle w:val="Tekst"/>
        <w:jc w:val="center"/>
      </w:pPr>
      <w:r w:rsidRPr="00785DCA">
        <w:lastRenderedPageBreak/>
        <w:drawing>
          <wp:inline distT="0" distB="0" distL="0" distR="0" wp14:anchorId="7B23F855" wp14:editId="2B8FEF20">
            <wp:extent cx="5914390" cy="2794802"/>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14390" cy="2794802"/>
                    </a:xfrm>
                    <a:prstGeom prst="rect">
                      <a:avLst/>
                    </a:prstGeom>
                  </pic:spPr>
                </pic:pic>
              </a:graphicData>
            </a:graphic>
          </wp:inline>
        </w:drawing>
      </w:r>
    </w:p>
    <w:p w14:paraId="1D904640" w14:textId="37B61B9E" w:rsidR="006747E3" w:rsidRPr="006747E3" w:rsidRDefault="006747E3" w:rsidP="006747E3">
      <w:pPr>
        <w:jc w:val="center"/>
        <w:rPr>
          <w:lang w:val="sr-Cyrl-RS"/>
        </w:rPr>
      </w:pPr>
      <w:r w:rsidRPr="00CC3E23">
        <w:rPr>
          <w:b/>
          <w:lang w:val="sr-Cyrl-RS"/>
        </w:rPr>
        <w:t>Слика 2.</w:t>
      </w:r>
      <w:r w:rsidR="000B71C5">
        <w:rPr>
          <w:b/>
          <w:lang w:val="sr-Cyrl-RS"/>
        </w:rPr>
        <w:t>4</w:t>
      </w:r>
      <w:r>
        <w:rPr>
          <w:lang w:val="sr-Cyrl-RS"/>
        </w:rPr>
        <w:t xml:space="preserve"> Приказ учесника и размене порука у оквиру </w:t>
      </w:r>
      <w:r w:rsidR="00785DCA">
        <w:rPr>
          <w:i/>
        </w:rPr>
        <w:t>Sigma</w:t>
      </w:r>
      <w:r>
        <w:rPr>
          <w:lang w:val="sr-Latn-RS"/>
        </w:rPr>
        <w:t xml:space="preserve"> </w:t>
      </w:r>
      <w:r>
        <w:rPr>
          <w:lang w:val="sr-Cyrl-RS"/>
        </w:rPr>
        <w:t>протокола</w:t>
      </w:r>
    </w:p>
    <w:p w14:paraId="73F7C04A" w14:textId="241AA6A7" w:rsidR="00935413" w:rsidRDefault="00935413" w:rsidP="00935413">
      <w:r>
        <w:rPr>
          <w:lang w:val="sr-Cyrl-RS"/>
        </w:rPr>
        <w:t>Кључна идеја</w:t>
      </w:r>
      <w:r w:rsidR="000B71C5">
        <w:rPr>
          <w:lang w:val="sr-Cyrl-RS"/>
        </w:rPr>
        <w:t xml:space="preserve"> овог механизма јесте</w:t>
      </w:r>
      <w:r>
        <w:rPr>
          <w:lang w:val="sr-Cyrl-RS"/>
        </w:rPr>
        <w:t xml:space="preserve"> да исправан </w:t>
      </w:r>
      <w:r w:rsidRPr="00787A0C">
        <w:rPr>
          <w:b/>
          <w:lang w:val="sr-Cyrl-RS"/>
        </w:rPr>
        <w:t>Доказивач</w:t>
      </w:r>
      <w:r>
        <w:rPr>
          <w:lang w:val="sr-Cyrl-RS"/>
        </w:rPr>
        <w:t xml:space="preserve"> може да договори на сваки изазов јер заиста поседује тајну, док неко ту </w:t>
      </w:r>
      <w:r w:rsidRPr="00787A0C">
        <w:rPr>
          <w:b/>
          <w:lang w:val="sr-Cyrl-RS"/>
        </w:rPr>
        <w:t>тајну</w:t>
      </w:r>
      <w:r>
        <w:rPr>
          <w:lang w:val="sr-Cyrl-RS"/>
        </w:rPr>
        <w:t xml:space="preserve"> не зна мо</w:t>
      </w:r>
      <w:r w:rsidR="000B71C5">
        <w:rPr>
          <w:lang w:val="sr-Cyrl-RS"/>
        </w:rPr>
        <w:t>же</w:t>
      </w:r>
      <w:r>
        <w:rPr>
          <w:lang w:val="sr-Cyrl-RS"/>
        </w:rPr>
        <w:t xml:space="preserve"> само да погађа. Како се протокол понавља кроз више р</w:t>
      </w:r>
      <w:r w:rsidR="000B71C5">
        <w:rPr>
          <w:lang w:val="sr-Cyrl-RS"/>
        </w:rPr>
        <w:t>унди, вероватноћа успешног погађ</w:t>
      </w:r>
      <w:r>
        <w:rPr>
          <w:lang w:val="sr-Cyrl-RS"/>
        </w:rPr>
        <w:t>ања</w:t>
      </w:r>
      <w:r w:rsidR="000B71C5">
        <w:rPr>
          <w:lang w:val="sr-Cyrl-RS"/>
        </w:rPr>
        <w:t xml:space="preserve"> експоненцијално опада и</w:t>
      </w:r>
      <w:r>
        <w:rPr>
          <w:lang w:val="sr-Cyrl-RS"/>
        </w:rPr>
        <w:t xml:space="preserve"> постаје занемарљива</w:t>
      </w:r>
      <w:r w:rsidR="000B71C5">
        <w:rPr>
          <w:lang w:val="sr-Cyrl-RS"/>
        </w:rPr>
        <w:t>.</w:t>
      </w:r>
      <w:r>
        <w:rPr>
          <w:lang w:val="sr-Cyrl-RS"/>
        </w:rPr>
        <w:t xml:space="preserve"> </w:t>
      </w:r>
      <w:r w:rsidR="000B71C5">
        <w:rPr>
          <w:lang w:val="sr-Cyrl-RS"/>
        </w:rPr>
        <w:t>То</w:t>
      </w:r>
      <w:r>
        <w:rPr>
          <w:lang w:val="sr-Cyrl-RS"/>
        </w:rPr>
        <w:t xml:space="preserve"> оваке системе чини поузданим чак и у услоима неповерења између учесника</w:t>
      </w:r>
      <w:r w:rsidR="00933173">
        <w:t xml:space="preserve"> </w:t>
      </w:r>
      <w:r w:rsidR="00933173" w:rsidRPr="00933173">
        <w:rPr>
          <w:b/>
        </w:rPr>
        <w:t>[19]</w:t>
      </w:r>
      <w:r>
        <w:rPr>
          <w:lang w:val="sr-Cyrl-RS"/>
        </w:rPr>
        <w:t>.</w:t>
      </w:r>
    </w:p>
    <w:p w14:paraId="2D7822D2" w14:textId="77777777" w:rsidR="00933173" w:rsidRDefault="00933173" w:rsidP="00933173">
      <w:pPr>
        <w:pStyle w:val="Tekst"/>
      </w:pPr>
    </w:p>
    <w:p w14:paraId="74DC9712" w14:textId="77777777" w:rsidR="00933173" w:rsidRDefault="00933173" w:rsidP="00933173">
      <w:pPr>
        <w:pStyle w:val="Tekst"/>
      </w:pPr>
    </w:p>
    <w:p w14:paraId="4D9C8400" w14:textId="77777777" w:rsidR="00933173" w:rsidRDefault="00933173" w:rsidP="00933173">
      <w:pPr>
        <w:pStyle w:val="Tekst"/>
      </w:pPr>
    </w:p>
    <w:p w14:paraId="0880D496" w14:textId="77777777" w:rsidR="00933173" w:rsidRDefault="00933173" w:rsidP="00933173">
      <w:pPr>
        <w:pStyle w:val="Tekst"/>
      </w:pPr>
    </w:p>
    <w:p w14:paraId="51683723" w14:textId="77777777" w:rsidR="00933173" w:rsidRDefault="00933173" w:rsidP="00933173">
      <w:pPr>
        <w:pStyle w:val="Tekst"/>
      </w:pPr>
    </w:p>
    <w:p w14:paraId="26181FD8" w14:textId="77777777" w:rsidR="00933173" w:rsidRDefault="00933173" w:rsidP="00933173">
      <w:pPr>
        <w:pStyle w:val="Tekst"/>
      </w:pPr>
    </w:p>
    <w:p w14:paraId="068A6B0D" w14:textId="77777777" w:rsidR="00933173" w:rsidRDefault="00933173" w:rsidP="00933173">
      <w:pPr>
        <w:pStyle w:val="Tekst"/>
      </w:pPr>
    </w:p>
    <w:p w14:paraId="07399370" w14:textId="77777777" w:rsidR="00933173" w:rsidRDefault="00933173" w:rsidP="00933173">
      <w:pPr>
        <w:pStyle w:val="Tekst"/>
      </w:pPr>
    </w:p>
    <w:p w14:paraId="46D9EEA1" w14:textId="77777777" w:rsidR="00933173" w:rsidRDefault="00933173" w:rsidP="00933173">
      <w:pPr>
        <w:pStyle w:val="Tekst"/>
      </w:pPr>
    </w:p>
    <w:p w14:paraId="31A46025" w14:textId="77777777" w:rsidR="00933173" w:rsidRDefault="00933173" w:rsidP="00933173">
      <w:pPr>
        <w:pStyle w:val="Tekst"/>
      </w:pPr>
    </w:p>
    <w:p w14:paraId="0A093420" w14:textId="77777777" w:rsidR="00933173" w:rsidRDefault="00933173" w:rsidP="00933173">
      <w:pPr>
        <w:pStyle w:val="Tekst"/>
      </w:pPr>
    </w:p>
    <w:p w14:paraId="1E216A72" w14:textId="77777777" w:rsidR="00933173" w:rsidRDefault="00933173" w:rsidP="00933173">
      <w:pPr>
        <w:pStyle w:val="Tekst"/>
      </w:pPr>
    </w:p>
    <w:p w14:paraId="02FD6173" w14:textId="77777777" w:rsidR="00933173" w:rsidRDefault="00933173" w:rsidP="00933173">
      <w:pPr>
        <w:pStyle w:val="Tekst"/>
      </w:pPr>
    </w:p>
    <w:p w14:paraId="4D901793" w14:textId="77777777" w:rsidR="00933173" w:rsidRDefault="00933173" w:rsidP="00933173">
      <w:pPr>
        <w:pStyle w:val="Tekst"/>
      </w:pPr>
    </w:p>
    <w:p w14:paraId="2BE52EFC" w14:textId="77777777" w:rsidR="00933173" w:rsidRDefault="00933173" w:rsidP="00933173">
      <w:pPr>
        <w:pStyle w:val="Tekst"/>
      </w:pPr>
    </w:p>
    <w:p w14:paraId="604E5C61" w14:textId="77777777" w:rsidR="00785DCA" w:rsidRDefault="00785DCA" w:rsidP="00933173">
      <w:pPr>
        <w:pStyle w:val="Tekst"/>
      </w:pPr>
    </w:p>
    <w:p w14:paraId="393AE93A" w14:textId="77777777" w:rsidR="00785DCA" w:rsidRDefault="00785DCA" w:rsidP="00933173">
      <w:pPr>
        <w:pStyle w:val="Tekst"/>
      </w:pPr>
    </w:p>
    <w:p w14:paraId="241236CE" w14:textId="77777777" w:rsidR="00785DCA" w:rsidRPr="00933173" w:rsidRDefault="00785DCA" w:rsidP="00933173">
      <w:pPr>
        <w:pStyle w:val="Tekst"/>
      </w:pPr>
    </w:p>
    <w:p w14:paraId="64C0E330" w14:textId="60BEE315" w:rsidR="006747E3" w:rsidRDefault="006747E3" w:rsidP="006747E3">
      <w:pPr>
        <w:pStyle w:val="Heading3"/>
        <w:rPr>
          <w:lang w:val="sr-Latn-RS"/>
        </w:rPr>
      </w:pPr>
      <w:r>
        <w:rPr>
          <w:lang w:val="en-US"/>
        </w:rPr>
        <w:lastRenderedPageBreak/>
        <w:t xml:space="preserve">2.2.2 </w:t>
      </w:r>
      <w:r>
        <w:t xml:space="preserve">Фундаментална својства </w:t>
      </w:r>
      <w:r w:rsidRPr="009C14E9">
        <w:rPr>
          <w:i/>
          <w:lang w:val="en-US"/>
        </w:rPr>
        <w:t>ZKP</w:t>
      </w:r>
      <w:r>
        <w:rPr>
          <w:lang w:val="en-US"/>
        </w:rPr>
        <w:t xml:space="preserve"> </w:t>
      </w:r>
      <w:r>
        <w:t>протокола</w:t>
      </w:r>
    </w:p>
    <w:p w14:paraId="3F4DE5D1" w14:textId="6D55DE8F" w:rsidR="006E4F4F" w:rsidRDefault="006E4F4F" w:rsidP="006E4F4F">
      <w:pPr>
        <w:rPr>
          <w:lang w:val="sr-Cyrl-RS"/>
        </w:rPr>
      </w:pPr>
      <w:r>
        <w:rPr>
          <w:lang w:val="sr-Cyrl-RS"/>
        </w:rPr>
        <w:t>Да би се један интерактивни протокол, као што је</w:t>
      </w:r>
      <w:r w:rsidR="00DB676A">
        <w:t xml:space="preserve"> </w:t>
      </w:r>
      <w:r w:rsidR="00DB676A">
        <w:rPr>
          <w:lang w:val="sr-Cyrl-RS"/>
        </w:rPr>
        <w:t>претходно описани</w:t>
      </w:r>
      <w:r>
        <w:rPr>
          <w:lang w:val="sr-Cyrl-RS"/>
        </w:rPr>
        <w:t xml:space="preserve"> </w:t>
      </w:r>
      <w:r w:rsidR="00DB676A" w:rsidRPr="00DB676A">
        <w:rPr>
          <w:i/>
        </w:rPr>
        <w:t>Sigma</w:t>
      </w:r>
      <w:r>
        <w:t xml:space="preserve"> </w:t>
      </w:r>
      <w:r w:rsidR="00DB676A">
        <w:rPr>
          <w:lang w:val="sr-Cyrl-RS"/>
        </w:rPr>
        <w:t>протокол</w:t>
      </w:r>
      <w:r>
        <w:rPr>
          <w:lang w:val="sr-Cyrl-RS"/>
        </w:rPr>
        <w:t xml:space="preserve">, могао </w:t>
      </w:r>
      <w:r w:rsidR="00DB676A">
        <w:rPr>
          <w:lang w:val="sr-Cyrl-RS"/>
        </w:rPr>
        <w:t>формално квалификовати као систем доказа са нултим знањем</w:t>
      </w:r>
      <w:r>
        <w:rPr>
          <w:lang w:val="sr-Cyrl-RS"/>
        </w:rPr>
        <w:t>,</w:t>
      </w:r>
      <w:r w:rsidR="00DB676A">
        <w:rPr>
          <w:lang w:val="sr-Cyrl-RS"/>
        </w:rPr>
        <w:t>он математички мора да задовољи три кључна сојства:</w:t>
      </w:r>
      <w:r w:rsidR="00DB676A">
        <w:t xml:space="preserve"> </w:t>
      </w:r>
      <w:r w:rsidR="00DB676A">
        <w:rPr>
          <w:lang w:val="sr-Cyrl-RS"/>
        </w:rPr>
        <w:t xml:space="preserve"> </w:t>
      </w:r>
      <w:r w:rsidR="00DB676A" w:rsidRPr="00DB676A">
        <w:rPr>
          <w:b/>
          <w:lang w:val="sr-Cyrl-RS"/>
        </w:rPr>
        <w:t>комплексност</w:t>
      </w:r>
      <w:r w:rsidR="00DB676A">
        <w:rPr>
          <w:lang w:val="sr-Cyrl-RS"/>
        </w:rPr>
        <w:t xml:space="preserve">, </w:t>
      </w:r>
      <w:r w:rsidR="00DB676A" w:rsidRPr="00DB676A">
        <w:rPr>
          <w:b/>
          <w:lang w:val="sr-Cyrl-RS"/>
        </w:rPr>
        <w:t>основаност</w:t>
      </w:r>
      <w:r w:rsidR="00DB676A">
        <w:rPr>
          <w:lang w:val="sr-Cyrl-RS"/>
        </w:rPr>
        <w:t xml:space="preserve">, </w:t>
      </w:r>
      <w:r w:rsidR="00DB676A" w:rsidRPr="00DB676A">
        <w:rPr>
          <w:b/>
          <w:lang w:val="sr-Cyrl-RS"/>
        </w:rPr>
        <w:t>нулто занње</w:t>
      </w:r>
      <w:r w:rsidR="00DB676A">
        <w:rPr>
          <w:lang w:val="sr-Cyrl-RS"/>
        </w:rPr>
        <w:t xml:space="preserve"> </w:t>
      </w:r>
      <w:r w:rsidR="00DB676A" w:rsidRPr="00D573F1">
        <w:rPr>
          <w:b/>
        </w:rPr>
        <w:t>[</w:t>
      </w:r>
      <w:r w:rsidR="00B24870">
        <w:rPr>
          <w:b/>
        </w:rPr>
        <w:t>20</w:t>
      </w:r>
      <w:r w:rsidR="00DB676A" w:rsidRPr="00D573F1">
        <w:rPr>
          <w:b/>
        </w:rPr>
        <w:t>]</w:t>
      </w:r>
      <w:r>
        <w:rPr>
          <w:lang w:val="sr-Cyrl-RS"/>
        </w:rPr>
        <w:t xml:space="preserve">. Ова својства заједно обезбеђују поузданост и безбедност комуникације између </w:t>
      </w:r>
      <w:r w:rsidRPr="00DB676A">
        <w:rPr>
          <w:b/>
          <w:lang w:val="sr-Cyrl-RS"/>
        </w:rPr>
        <w:t>Доказивача</w:t>
      </w:r>
      <w:r>
        <w:rPr>
          <w:lang w:val="sr-Cyrl-RS"/>
        </w:rPr>
        <w:t xml:space="preserve"> и </w:t>
      </w:r>
      <w:r w:rsidRPr="00DB676A">
        <w:rPr>
          <w:b/>
          <w:lang w:val="sr-Cyrl-RS"/>
        </w:rPr>
        <w:t>Верификатора</w:t>
      </w:r>
      <w:r>
        <w:rPr>
          <w:lang w:val="sr-Cyrl-RS"/>
        </w:rPr>
        <w:t>.</w:t>
      </w:r>
    </w:p>
    <w:p w14:paraId="74DD4A31" w14:textId="14C9622F" w:rsidR="009E17EB" w:rsidRPr="00D573F1" w:rsidRDefault="00686284" w:rsidP="009E17EB">
      <w:pPr>
        <w:pStyle w:val="ListParagraph"/>
        <w:numPr>
          <w:ilvl w:val="0"/>
          <w:numId w:val="18"/>
        </w:numPr>
        <w:spacing w:after="100" w:afterAutospacing="1"/>
        <w:ind w:left="284" w:firstLine="0"/>
        <w:rPr>
          <w:lang w:val="sr-Cyrl-RS"/>
        </w:rPr>
      </w:pPr>
      <w:r w:rsidRPr="00D573F1">
        <w:rPr>
          <w:b/>
          <w:lang w:val="sr-Cyrl-RS"/>
        </w:rPr>
        <w:t>Комплетност</w:t>
      </w:r>
      <w:r w:rsidRPr="00D573F1">
        <w:rPr>
          <w:lang w:val="sr-Cyrl-RS"/>
        </w:rPr>
        <w:t xml:space="preserve"> (енгл. </w:t>
      </w:r>
      <w:r w:rsidRPr="00D573F1">
        <w:rPr>
          <w:i/>
        </w:rPr>
        <w:t>Completeness</w:t>
      </w:r>
      <w:r>
        <w:t xml:space="preserve">): </w:t>
      </w:r>
      <w:r w:rsidR="00D573F1">
        <w:rPr>
          <w:lang w:val="sr-Cyrl-RS"/>
        </w:rPr>
        <w:t xml:space="preserve">Ово својство гарантује да ће </w:t>
      </w:r>
      <w:r w:rsidR="00D573F1" w:rsidRPr="00D573F1">
        <w:rPr>
          <w:b/>
          <w:lang w:val="sr-Cyrl-RS"/>
        </w:rPr>
        <w:t>Верификатор</w:t>
      </w:r>
      <w:r w:rsidR="00D573F1">
        <w:rPr>
          <w:lang w:val="sr-Cyrl-RS"/>
        </w:rPr>
        <w:t xml:space="preserve"> увек прихватити тврдњу уколико је она заиста тачна и уколико обе стране поштено прате кораке протокола. Другим речима</w:t>
      </w:r>
      <w:r w:rsidR="00D573F1">
        <w:t>,</w:t>
      </w:r>
      <w:r w:rsidR="00D573F1">
        <w:rPr>
          <w:lang w:val="sr-Cyrl-RS"/>
        </w:rPr>
        <w:t xml:space="preserve"> ако </w:t>
      </w:r>
      <w:r w:rsidR="00D573F1" w:rsidRPr="00D573F1">
        <w:rPr>
          <w:b/>
          <w:lang w:val="sr-Cyrl-RS"/>
        </w:rPr>
        <w:t>Д</w:t>
      </w:r>
      <w:r w:rsidR="00D573F1" w:rsidRPr="00D573F1">
        <w:rPr>
          <w:b/>
        </w:rPr>
        <w:t>o</w:t>
      </w:r>
      <w:r w:rsidR="00D573F1" w:rsidRPr="00D573F1">
        <w:rPr>
          <w:b/>
          <w:lang w:val="sr-Cyrl-RS"/>
        </w:rPr>
        <w:t>казивач</w:t>
      </w:r>
      <w:r w:rsidR="00D573F1">
        <w:rPr>
          <w:lang w:val="sr-Cyrl-RS"/>
        </w:rPr>
        <w:t xml:space="preserve"> заиста поседује тајну вредност (сведока)</w:t>
      </w:r>
      <w:r w:rsidR="00D573F1">
        <w:t xml:space="preserve"> </w:t>
      </w:r>
      <m:oMath>
        <m:r>
          <m:rPr>
            <m:sty m:val="bi"/>
          </m:rPr>
          <w:rPr>
            <w:rFonts w:ascii="Cambria Math" w:hAnsi="Cambria Math"/>
            <w:lang w:val="sr-Cyrl-RS"/>
          </w:rPr>
          <m:t>w</m:t>
        </m:r>
      </m:oMath>
      <w:r w:rsidR="00D573F1">
        <w:rPr>
          <w:lang w:val="sr-Cyrl-RS"/>
        </w:rPr>
        <w:t xml:space="preserve">, он ће у сваком сценарију моћи да генерише исправан доказ који ће </w:t>
      </w:r>
      <w:r w:rsidR="00D573F1" w:rsidRPr="00D573F1">
        <w:rPr>
          <w:b/>
          <w:lang w:val="sr-Cyrl-RS"/>
        </w:rPr>
        <w:t>Верификатор</w:t>
      </w:r>
      <w:r w:rsidR="00D573F1">
        <w:rPr>
          <w:lang w:val="sr-Cyrl-RS"/>
        </w:rPr>
        <w:t xml:space="preserve"> валидирати. На овај начин</w:t>
      </w:r>
      <w:r w:rsidR="00D573F1">
        <w:t xml:space="preserve"> </w:t>
      </w:r>
      <w:r w:rsidR="00D573F1">
        <w:rPr>
          <w:lang w:val="sr-Cyrl-RS"/>
        </w:rPr>
        <w:t>оси</w:t>
      </w:r>
      <w:r w:rsidR="00D573F1">
        <w:t>g</w:t>
      </w:r>
      <w:r w:rsidR="00D573F1">
        <w:rPr>
          <w:lang w:val="sr-Cyrl-RS"/>
        </w:rPr>
        <w:t xml:space="preserve">урава се да систем не производи такозване лажно негативне резултате (енгл. </w:t>
      </w:r>
      <w:proofErr w:type="gramStart"/>
      <w:r w:rsidR="00D573F1" w:rsidRPr="00D573F1">
        <w:rPr>
          <w:i/>
        </w:rPr>
        <w:t>false</w:t>
      </w:r>
      <w:proofErr w:type="gramEnd"/>
      <w:r w:rsidR="00D573F1" w:rsidRPr="00D573F1">
        <w:rPr>
          <w:i/>
        </w:rPr>
        <w:t xml:space="preserve"> negatives</w:t>
      </w:r>
      <w:r w:rsidR="00D573F1">
        <w:t>)</w:t>
      </w:r>
      <w:r w:rsidR="00D573F1">
        <w:rPr>
          <w:lang w:val="sr-Cyrl-RS"/>
        </w:rPr>
        <w:t xml:space="preserve">, што представља апсолутни минимум за фунцкионисање било ког </w:t>
      </w:r>
      <w:r w:rsidR="00D573F1" w:rsidRPr="00D573F1">
        <w:rPr>
          <w:i/>
        </w:rPr>
        <w:t>ZKP</w:t>
      </w:r>
      <w:r w:rsidR="00D573F1">
        <w:t xml:space="preserve"> </w:t>
      </w:r>
      <w:r w:rsidR="00D573F1">
        <w:rPr>
          <w:lang w:val="sr-Cyrl-RS"/>
        </w:rPr>
        <w:t>система у пракси</w:t>
      </w:r>
      <w:r w:rsidR="00D573F1">
        <w:t xml:space="preserve"> </w:t>
      </w:r>
      <w:r w:rsidR="00D573F1" w:rsidRPr="00D573F1">
        <w:rPr>
          <w:b/>
        </w:rPr>
        <w:t>[18]</w:t>
      </w:r>
      <w:r w:rsidR="00D573F1">
        <w:rPr>
          <w:lang w:val="sr-Cyrl-RS"/>
        </w:rPr>
        <w:t xml:space="preserve">. </w:t>
      </w:r>
    </w:p>
    <w:p w14:paraId="2BD276E8" w14:textId="77777777" w:rsidR="00D573F1" w:rsidRPr="00D573F1" w:rsidRDefault="00D573F1" w:rsidP="00D573F1">
      <w:pPr>
        <w:pStyle w:val="ListParagraph"/>
        <w:spacing w:after="100" w:afterAutospacing="1"/>
        <w:ind w:left="284"/>
        <w:rPr>
          <w:lang w:val="sr-Cyrl-RS"/>
        </w:rPr>
      </w:pPr>
    </w:p>
    <w:p w14:paraId="2545D126" w14:textId="6DF13D6F" w:rsidR="00686284" w:rsidRDefault="009E17EB" w:rsidP="009E17EB">
      <w:pPr>
        <w:pStyle w:val="ListParagraph"/>
        <w:numPr>
          <w:ilvl w:val="0"/>
          <w:numId w:val="18"/>
        </w:numPr>
        <w:spacing w:after="100" w:afterAutospacing="1"/>
        <w:ind w:left="284" w:firstLine="0"/>
        <w:rPr>
          <w:lang w:val="sr-Cyrl-RS"/>
        </w:rPr>
      </w:pPr>
      <w:r w:rsidRPr="009E17EB">
        <w:rPr>
          <w:b/>
          <w:lang w:val="sr-Cyrl-RS"/>
        </w:rPr>
        <w:t>Основаност</w:t>
      </w:r>
      <w:r w:rsidR="00242263">
        <w:rPr>
          <w:b/>
        </w:rPr>
        <w:t>/</w:t>
      </w:r>
      <w:r w:rsidR="00242263">
        <w:rPr>
          <w:b/>
          <w:lang w:val="sr-Cyrl-RS"/>
        </w:rPr>
        <w:t>Поузданост</w:t>
      </w:r>
      <w:r w:rsidR="00686284" w:rsidRPr="009E17EB">
        <w:rPr>
          <w:lang w:val="sr-Latn-RS"/>
        </w:rPr>
        <w:t xml:space="preserve"> (</w:t>
      </w:r>
      <w:r w:rsidR="00686284" w:rsidRPr="009E17EB">
        <w:rPr>
          <w:lang w:val="sr-Cyrl-RS"/>
        </w:rPr>
        <w:t xml:space="preserve">енгл. </w:t>
      </w:r>
      <w:r w:rsidR="00686284" w:rsidRPr="009E17EB">
        <w:rPr>
          <w:i/>
        </w:rPr>
        <w:t>Soundness</w:t>
      </w:r>
      <w:r w:rsidR="00686284">
        <w:t>):</w:t>
      </w:r>
      <w:r>
        <w:rPr>
          <w:lang w:val="sr-Cyrl-RS"/>
        </w:rPr>
        <w:t xml:space="preserve"> </w:t>
      </w:r>
      <w:r w:rsidR="00242263">
        <w:rPr>
          <w:lang w:val="sr-Cyrl-RS"/>
        </w:rPr>
        <w:t xml:space="preserve">Основаност примарно штити </w:t>
      </w:r>
      <w:r w:rsidR="00242263" w:rsidRPr="00242263">
        <w:rPr>
          <w:b/>
          <w:lang w:val="sr-Cyrl-RS"/>
        </w:rPr>
        <w:t>Верификатора</w:t>
      </w:r>
      <w:r w:rsidR="00242263">
        <w:rPr>
          <w:lang w:val="sr-Cyrl-RS"/>
        </w:rPr>
        <w:t xml:space="preserve"> од малициозних покушаја преваре</w:t>
      </w:r>
      <w:r w:rsidR="00A73333">
        <w:rPr>
          <w:lang w:val="sr-Cyrl-RS"/>
        </w:rPr>
        <w:t>.</w:t>
      </w:r>
      <w:r w:rsidR="00242263">
        <w:rPr>
          <w:lang w:val="sr-Cyrl-RS"/>
        </w:rPr>
        <w:t xml:space="preserve"> Уколико је почетна тврдња нетачна (односно, </w:t>
      </w:r>
      <w:r w:rsidR="00242263" w:rsidRPr="00242263">
        <w:rPr>
          <w:b/>
          <w:lang w:val="sr-Cyrl-RS"/>
        </w:rPr>
        <w:t>Доказивач</w:t>
      </w:r>
      <w:r w:rsidR="00242263">
        <w:rPr>
          <w:lang w:val="sr-Cyrl-RS"/>
        </w:rPr>
        <w:t xml:space="preserve"> не поседује тајну), вероватноћа да он ипак успешно превари </w:t>
      </w:r>
      <w:r w:rsidR="00242263" w:rsidRPr="00242263">
        <w:rPr>
          <w:b/>
          <w:lang w:val="sr-Cyrl-RS"/>
        </w:rPr>
        <w:t>Верификатора</w:t>
      </w:r>
      <w:r w:rsidR="00242263">
        <w:rPr>
          <w:lang w:val="sr-Cyrl-RS"/>
        </w:rPr>
        <w:t xml:space="preserve"> и прође кроз протокол је стриктно ограничена. Као што је раније наведено, понављањем протокола кроз више независних роунди ова вероватноћа експоненцијално опада и брзо достиже математички ниво који се сматра потпуно занемарљивим </w:t>
      </w:r>
      <w:r w:rsidR="00242263" w:rsidRPr="00242263">
        <w:rPr>
          <w:b/>
        </w:rPr>
        <w:t>[2</w:t>
      </w:r>
      <w:r w:rsidR="00B24870">
        <w:rPr>
          <w:b/>
        </w:rPr>
        <w:t>1</w:t>
      </w:r>
      <w:r w:rsidR="00242263" w:rsidRPr="00242263">
        <w:rPr>
          <w:b/>
        </w:rPr>
        <w:t>]</w:t>
      </w:r>
      <w:r w:rsidR="00242263">
        <w:t>.</w:t>
      </w:r>
    </w:p>
    <w:p w14:paraId="5FD0A668" w14:textId="77777777" w:rsidR="00A73333" w:rsidRPr="009E17EB" w:rsidRDefault="00A73333" w:rsidP="00A73333">
      <w:pPr>
        <w:pStyle w:val="ListParagraph"/>
        <w:spacing w:after="100" w:afterAutospacing="1"/>
        <w:ind w:left="284"/>
        <w:rPr>
          <w:lang w:val="sr-Cyrl-RS"/>
        </w:rPr>
      </w:pPr>
    </w:p>
    <w:p w14:paraId="01F8EB08" w14:textId="511D12C9" w:rsidR="00686284" w:rsidRDefault="00686284" w:rsidP="006E4F4F">
      <w:pPr>
        <w:pStyle w:val="ListParagraph"/>
        <w:numPr>
          <w:ilvl w:val="0"/>
          <w:numId w:val="18"/>
        </w:numPr>
        <w:spacing w:after="100" w:afterAutospacing="1"/>
        <w:ind w:left="284" w:firstLine="0"/>
        <w:rPr>
          <w:lang w:val="sr-Cyrl-RS"/>
        </w:rPr>
      </w:pPr>
      <w:r w:rsidRPr="00A73333">
        <w:rPr>
          <w:b/>
          <w:lang w:val="sr-Cyrl-RS"/>
        </w:rPr>
        <w:t>Нулто знање</w:t>
      </w:r>
      <w:r>
        <w:rPr>
          <w:lang w:val="sr-Cyrl-RS"/>
        </w:rPr>
        <w:t xml:space="preserve"> (енгл. </w:t>
      </w:r>
      <w:r w:rsidRPr="00686284">
        <w:rPr>
          <w:i/>
        </w:rPr>
        <w:t>Zero-Knowledge</w:t>
      </w:r>
      <w:r>
        <w:t>):</w:t>
      </w:r>
      <w:r w:rsidR="00A73333">
        <w:rPr>
          <w:lang w:val="sr-Cyrl-RS"/>
        </w:rPr>
        <w:t xml:space="preserve"> Ово је кључно</w:t>
      </w:r>
      <w:r w:rsidR="00242263">
        <w:rPr>
          <w:lang w:val="sr-Latn-RS"/>
        </w:rPr>
        <w:t xml:space="preserve"> </w:t>
      </w:r>
      <w:r w:rsidR="00242263">
        <w:rPr>
          <w:lang w:val="sr-Cyrl-RS"/>
        </w:rPr>
        <w:t xml:space="preserve">и најспецифичније својство које издваја </w:t>
      </w:r>
      <w:r w:rsidR="00242263" w:rsidRPr="00242263">
        <w:rPr>
          <w:i/>
        </w:rPr>
        <w:t>ZKP</w:t>
      </w:r>
      <w:r w:rsidR="00242263">
        <w:t xml:space="preserve"> </w:t>
      </w:r>
      <w:r w:rsidR="00242263">
        <w:rPr>
          <w:lang w:val="sr-Cyrl-RS"/>
        </w:rPr>
        <w:t xml:space="preserve">од осталих криптографских система. Оно формално гарантује да Верификатор, током размене порука, не сазнаје апсолутно ништа осим саме чињенице да је тврдња тачна. У криптографској теорији, ово се доказује кроз концепт симулације. Наиме, уколико постоји алгоритам (симулатор) који може да генерише лажан транскрипт комуникације који се не разликује од праве размене порука, и то без понављања тајне, онда је математички доказано да стварни протокол </w:t>
      </w:r>
      <w:r w:rsidR="00242263" w:rsidRPr="00242263">
        <w:rPr>
          <w:b/>
          <w:lang w:val="sr-Cyrl-RS"/>
        </w:rPr>
        <w:t>Верификатору</w:t>
      </w:r>
      <w:r w:rsidR="00242263">
        <w:rPr>
          <w:lang w:val="sr-Cyrl-RS"/>
        </w:rPr>
        <w:t xml:space="preserve"> не одаје никаве корисне информације које он већ сам није могао да генерише</w:t>
      </w:r>
      <w:r w:rsidR="00242263">
        <w:t xml:space="preserve"> </w:t>
      </w:r>
      <w:r w:rsidR="00242263" w:rsidRPr="00242263">
        <w:rPr>
          <w:b/>
        </w:rPr>
        <w:t>[4]</w:t>
      </w:r>
      <w:r w:rsidR="00242263">
        <w:rPr>
          <w:lang w:val="sr-Cyrl-RS"/>
        </w:rPr>
        <w:t>.</w:t>
      </w:r>
    </w:p>
    <w:p w14:paraId="45E75C55" w14:textId="77777777" w:rsidR="00A73333" w:rsidRPr="00A73333" w:rsidRDefault="00A73333" w:rsidP="00A73333">
      <w:pPr>
        <w:pStyle w:val="ListParagraph"/>
        <w:rPr>
          <w:lang w:val="sr-Cyrl-RS"/>
        </w:rPr>
      </w:pPr>
    </w:p>
    <w:p w14:paraId="45937B20" w14:textId="059152DE" w:rsidR="00A73333" w:rsidRDefault="00A73333" w:rsidP="00A73333">
      <w:pPr>
        <w:spacing w:after="100" w:afterAutospacing="1"/>
      </w:pPr>
      <w:r>
        <w:rPr>
          <w:lang w:val="sr-Cyrl-RS"/>
        </w:rPr>
        <w:t>Комбинацијом ова три својства</w:t>
      </w:r>
      <w:r>
        <w:t xml:space="preserve">, </w:t>
      </w:r>
      <w:r w:rsidRPr="00D573F1">
        <w:rPr>
          <w:i/>
        </w:rPr>
        <w:t>ZKP</w:t>
      </w:r>
      <w:r>
        <w:rPr>
          <w:lang w:val="sr-Latn-RS"/>
        </w:rPr>
        <w:t xml:space="preserve"> </w:t>
      </w:r>
      <w:r>
        <w:rPr>
          <w:lang w:val="sr-Cyrl-RS"/>
        </w:rPr>
        <w:t xml:space="preserve">протоколи омогућавају да се </w:t>
      </w:r>
      <w:r w:rsidR="00D573F1">
        <w:rPr>
          <w:lang w:val="sr-Cyrl-RS"/>
        </w:rPr>
        <w:t>целокупна безбедност система заснива на чврстим математичким гаранцијама, уместо на раније неопходној претпоставци о поштеном поанашању учесника</w:t>
      </w:r>
      <w:r>
        <w:rPr>
          <w:lang w:val="sr-Cyrl-RS"/>
        </w:rPr>
        <w:t>.</w:t>
      </w:r>
    </w:p>
    <w:p w14:paraId="1247F3A3" w14:textId="77777777" w:rsidR="00B24870" w:rsidRDefault="00B24870" w:rsidP="00B24870">
      <w:pPr>
        <w:pStyle w:val="Tekst"/>
      </w:pPr>
    </w:p>
    <w:p w14:paraId="6D5A660A" w14:textId="77777777" w:rsidR="00B24870" w:rsidRDefault="00B24870" w:rsidP="00B24870">
      <w:pPr>
        <w:pStyle w:val="Tekst"/>
      </w:pPr>
    </w:p>
    <w:p w14:paraId="400985D1" w14:textId="77777777" w:rsidR="00B24870" w:rsidRDefault="00B24870" w:rsidP="00B24870">
      <w:pPr>
        <w:pStyle w:val="Tekst"/>
      </w:pPr>
    </w:p>
    <w:p w14:paraId="485F8A40" w14:textId="77777777" w:rsidR="00B24870" w:rsidRDefault="00B24870" w:rsidP="00B24870">
      <w:pPr>
        <w:pStyle w:val="Tekst"/>
      </w:pPr>
    </w:p>
    <w:p w14:paraId="1447A599" w14:textId="77777777" w:rsidR="00B24870" w:rsidRDefault="00B24870" w:rsidP="00B24870">
      <w:pPr>
        <w:pStyle w:val="Tekst"/>
      </w:pPr>
    </w:p>
    <w:p w14:paraId="1BA8AB16" w14:textId="77777777" w:rsidR="00B24870" w:rsidRDefault="00B24870" w:rsidP="00B24870">
      <w:pPr>
        <w:pStyle w:val="Tekst"/>
      </w:pPr>
    </w:p>
    <w:p w14:paraId="30B82FED" w14:textId="77777777" w:rsidR="00B24870" w:rsidRDefault="00B24870" w:rsidP="00B24870">
      <w:pPr>
        <w:pStyle w:val="Tekst"/>
      </w:pPr>
    </w:p>
    <w:p w14:paraId="25137522" w14:textId="77777777" w:rsidR="00B24870" w:rsidRPr="00B24870" w:rsidRDefault="00B24870" w:rsidP="00B24870">
      <w:pPr>
        <w:pStyle w:val="Tekst"/>
      </w:pPr>
    </w:p>
    <w:p w14:paraId="36F4F955" w14:textId="6166244D" w:rsidR="00B02738" w:rsidRDefault="00B02738" w:rsidP="00B02738">
      <w:pPr>
        <w:pStyle w:val="Heading3"/>
      </w:pPr>
      <w:r w:rsidRPr="00B02738">
        <w:lastRenderedPageBreak/>
        <w:t>2.2.3 Неи</w:t>
      </w:r>
      <w:r>
        <w:t xml:space="preserve">нтерактивни докази </w:t>
      </w:r>
      <w:r>
        <w:rPr>
          <w:lang w:val="en-US"/>
        </w:rPr>
        <w:t xml:space="preserve">– NIZK </w:t>
      </w:r>
      <w:r>
        <w:t xml:space="preserve">и </w:t>
      </w:r>
      <w:r>
        <w:rPr>
          <w:lang w:val="en-US"/>
        </w:rPr>
        <w:t xml:space="preserve">zk-SNARK </w:t>
      </w:r>
      <w:r>
        <w:t>системи</w:t>
      </w:r>
    </w:p>
    <w:p w14:paraId="268B9064" w14:textId="0E064BDD" w:rsidR="00B02738" w:rsidRPr="00CC02A0" w:rsidRDefault="00D24B81" w:rsidP="00B02738">
      <w:r>
        <w:rPr>
          <w:lang w:val="sr-Cyrl-RS"/>
        </w:rPr>
        <w:t xml:space="preserve">Иако класични интерактивни </w:t>
      </w:r>
      <w:r w:rsidRPr="00785DCA">
        <w:rPr>
          <w:i/>
        </w:rPr>
        <w:t>ZKP</w:t>
      </w:r>
      <w:r>
        <w:t xml:space="preserve"> </w:t>
      </w:r>
      <w:r>
        <w:rPr>
          <w:lang w:val="sr-Cyrl-RS"/>
        </w:rPr>
        <w:t xml:space="preserve">протоколи пружају висок ниво сигурности, њихова примена у реалним системима, посебно у дистрибуираним окружењима попут паметних мрежа, није увек практична. Основни разлог за тоје потреба за сталном резменом порука између </w:t>
      </w:r>
      <w:r w:rsidRPr="00CC02A0">
        <w:rPr>
          <w:b/>
          <w:lang w:val="sr-Cyrl-RS"/>
        </w:rPr>
        <w:t>Доказивача</w:t>
      </w:r>
      <w:r>
        <w:rPr>
          <w:lang w:val="sr-Cyrl-RS"/>
        </w:rPr>
        <w:t xml:space="preserve"> и </w:t>
      </w:r>
      <w:r w:rsidRPr="00CC02A0">
        <w:rPr>
          <w:b/>
          <w:lang w:val="sr-Cyrl-RS"/>
        </w:rPr>
        <w:t>Верификатора</w:t>
      </w:r>
      <w:r w:rsidR="00CC02A0">
        <w:rPr>
          <w:lang w:val="sr-Cyrl-RS"/>
        </w:rPr>
        <w:t>. У системима са великим бројем чворова као што су системи напредног мерења (</w:t>
      </w:r>
      <w:r w:rsidR="00CC02A0" w:rsidRPr="00CC02A0">
        <w:rPr>
          <w:i/>
        </w:rPr>
        <w:t>AMI</w:t>
      </w:r>
      <w:r w:rsidR="00CC02A0">
        <w:t>)</w:t>
      </w:r>
      <w:r w:rsidR="00CC02A0">
        <w:rPr>
          <w:lang w:val="sr-Cyrl-RS"/>
        </w:rPr>
        <w:t xml:space="preserve">, овакав приступ може довести до повећаног мрежног кашњења и слабије скалабилности </w:t>
      </w:r>
      <w:r w:rsidR="00CC02A0" w:rsidRPr="00CC02A0">
        <w:rPr>
          <w:b/>
        </w:rPr>
        <w:t>[1]</w:t>
      </w:r>
      <w:r w:rsidR="00CC02A0">
        <w:t>.</w:t>
      </w:r>
    </w:p>
    <w:p w14:paraId="671C902B" w14:textId="318730F0" w:rsidR="00B02738" w:rsidRPr="00D24B81" w:rsidRDefault="00D24B81" w:rsidP="00B02738">
      <w:pPr>
        <w:rPr>
          <w:lang w:val="sr-Cyrl-RS"/>
        </w:rPr>
      </w:pPr>
      <w:r>
        <w:rPr>
          <w:lang w:val="sr-Cyrl-RS"/>
        </w:rPr>
        <w:t xml:space="preserve">Да би се ово ограничење превазишло, развијени су неинтерактивни докази са нултим занњем (енгл. </w:t>
      </w:r>
      <w:r w:rsidRPr="00CC02A0">
        <w:rPr>
          <w:i/>
          <w:lang w:val="sr-Latn-RS"/>
        </w:rPr>
        <w:t>Non-Interacitve Zero-Knowledge – NIZK</w:t>
      </w:r>
      <w:r>
        <w:rPr>
          <w:lang w:val="sr-Latn-RS"/>
        </w:rPr>
        <w:t>).</w:t>
      </w:r>
      <w:r>
        <w:rPr>
          <w:lang w:val="sr-Cyrl-RS"/>
        </w:rPr>
        <w:t xml:space="preserve"> Основна идеја овог приступа је да се интеракција између учесника сведе на минимум, односно да </w:t>
      </w:r>
      <w:r w:rsidRPr="00CC02A0">
        <w:rPr>
          <w:b/>
          <w:lang w:val="sr-Cyrl-RS"/>
        </w:rPr>
        <w:t>Доказивач</w:t>
      </w:r>
      <w:r>
        <w:rPr>
          <w:lang w:val="sr-Cyrl-RS"/>
        </w:rPr>
        <w:t xml:space="preserve"> сам генерише доказ који </w:t>
      </w:r>
      <w:r w:rsidRPr="00CC02A0">
        <w:rPr>
          <w:b/>
          <w:lang w:val="sr-Cyrl-RS"/>
        </w:rPr>
        <w:t>Верификатор</w:t>
      </w:r>
      <w:r>
        <w:rPr>
          <w:lang w:val="sr-Cyrl-RS"/>
        </w:rPr>
        <w:t xml:space="preserve"> може накнадно да провери без додатне комуникације. Овај прелаз са интерктивног на неинтерактивни модел најчешће се заснива на </w:t>
      </w:r>
      <w:r w:rsidRPr="00CC02A0">
        <w:rPr>
          <w:i/>
        </w:rPr>
        <w:t xml:space="preserve">Fiat-Shamir </w:t>
      </w:r>
      <w:r>
        <w:rPr>
          <w:lang w:val="sr-Cyrl-RS"/>
        </w:rPr>
        <w:t xml:space="preserve">хеуристици </w:t>
      </w:r>
      <w:r w:rsidRPr="00CC02A0">
        <w:rPr>
          <w:b/>
        </w:rPr>
        <w:t>[22]</w:t>
      </w:r>
      <w:r>
        <w:t xml:space="preserve">. </w:t>
      </w:r>
      <w:r>
        <w:rPr>
          <w:lang w:val="sr-Cyrl-RS"/>
        </w:rPr>
        <w:t xml:space="preserve">Она омогућава да се случајни изазов верификатора замени криптографском хеш функцијом над доступним подацима, чиме се цео протокол </w:t>
      </w:r>
      <w:r>
        <w:t>“сабије”</w:t>
      </w:r>
      <w:r>
        <w:rPr>
          <w:lang w:val="sr-Cyrl-RS"/>
        </w:rPr>
        <w:t xml:space="preserve"> у један једносмерни доказ који се шаље директно, без повратне комуникације</w:t>
      </w:r>
      <w:r w:rsidR="00CB3973">
        <w:rPr>
          <w:lang w:val="sr-Cyrl-RS"/>
        </w:rPr>
        <w:t xml:space="preserve"> (</w:t>
      </w:r>
      <w:r w:rsidR="00CB3973" w:rsidRPr="00CB3973">
        <w:rPr>
          <w:i/>
          <w:lang w:val="sr-Cyrl-RS"/>
        </w:rPr>
        <w:t>Слика 2.5</w:t>
      </w:r>
      <w:r w:rsidR="00CB3973">
        <w:rPr>
          <w:lang w:val="sr-Cyrl-RS"/>
        </w:rPr>
        <w:t>)</w:t>
      </w:r>
      <w:r>
        <w:rPr>
          <w:lang w:val="sr-Cyrl-RS"/>
        </w:rPr>
        <w:t>.</w:t>
      </w:r>
    </w:p>
    <w:p w14:paraId="2AB33151" w14:textId="77937F3C" w:rsidR="007714D7" w:rsidRPr="00785DCA" w:rsidRDefault="00785DCA" w:rsidP="007714D7">
      <w:pPr>
        <w:rPr>
          <w:lang w:val="sr-Cyrl-RS"/>
        </w:rPr>
      </w:pPr>
      <w:r>
        <w:rPr>
          <w:lang w:val="sr-Cyrl-RS"/>
        </w:rPr>
        <w:t xml:space="preserve">Даљим развојем овог концепта настали су  </w:t>
      </w:r>
      <w:r w:rsidRPr="00CC02A0">
        <w:rPr>
          <w:i/>
          <w:lang w:val="sr-Latn-RS"/>
        </w:rPr>
        <w:t>zk-SNARK</w:t>
      </w:r>
      <w:r>
        <w:rPr>
          <w:lang w:val="sr-Latn-RS"/>
        </w:rPr>
        <w:t xml:space="preserve"> </w:t>
      </w:r>
      <w:r>
        <w:rPr>
          <w:lang w:val="sr-Cyrl-RS"/>
        </w:rPr>
        <w:t>системи (</w:t>
      </w:r>
      <w:r w:rsidR="00CC02A0">
        <w:rPr>
          <w:lang w:val="sr-Cyrl-RS"/>
        </w:rPr>
        <w:t xml:space="preserve">енгл. </w:t>
      </w:r>
      <w:proofErr w:type="gramStart"/>
      <w:r w:rsidRPr="00CC02A0">
        <w:rPr>
          <w:i/>
        </w:rPr>
        <w:t>Zero-Knowledge Succinct Non-Interactive Argument of Knowledge</w:t>
      </w:r>
      <w:r>
        <w:t xml:space="preserve">), </w:t>
      </w:r>
      <w:r>
        <w:rPr>
          <w:lang w:val="sr-Cyrl-RS"/>
        </w:rPr>
        <w:t>који се данас сматрају једним од пр</w:t>
      </w:r>
      <w:r w:rsidR="00CC02A0">
        <w:rPr>
          <w:lang w:val="sr-Cyrl-RS"/>
        </w:rPr>
        <w:t>а</w:t>
      </w:r>
      <w:r>
        <w:rPr>
          <w:lang w:val="sr-Cyrl-RS"/>
        </w:rPr>
        <w:t xml:space="preserve">ктичних стандарда за очување приватности у криптографским системима </w:t>
      </w:r>
      <w:r w:rsidRPr="00CC02A0">
        <w:rPr>
          <w:b/>
        </w:rPr>
        <w:t>[18]</w:t>
      </w:r>
      <w:r>
        <w:t>.</w:t>
      </w:r>
      <w:proofErr w:type="gramEnd"/>
      <w:r>
        <w:t xml:space="preserve"> </w:t>
      </w:r>
      <w:r>
        <w:rPr>
          <w:lang w:val="sr-Cyrl-RS"/>
        </w:rPr>
        <w:t xml:space="preserve">Њихова главна предност је сажетост (енгл. </w:t>
      </w:r>
      <w:proofErr w:type="gramStart"/>
      <w:r w:rsidRPr="00CC02A0">
        <w:rPr>
          <w:i/>
        </w:rPr>
        <w:t>succinctness</w:t>
      </w:r>
      <w:proofErr w:type="gramEnd"/>
      <w:r>
        <w:t xml:space="preserve">), </w:t>
      </w:r>
      <w:r>
        <w:rPr>
          <w:lang w:val="sr-Cyrl-RS"/>
        </w:rPr>
        <w:t>докази су веома мали (често свега неколико стотина бајтова</w:t>
      </w:r>
      <w:r w:rsidR="00CC02A0">
        <w:rPr>
          <w:lang w:val="sr-Cyrl-RS"/>
        </w:rPr>
        <w:t>)</w:t>
      </w:r>
      <w:r>
        <w:rPr>
          <w:lang w:val="sr-Cyrl-RS"/>
        </w:rPr>
        <w:t xml:space="preserve"> и могу се проверити у веома кратком времену, независно од сложености самог израчунавања који их је генерисало.</w:t>
      </w:r>
    </w:p>
    <w:p w14:paraId="6681AACC" w14:textId="44329A0C" w:rsidR="00AE33D1" w:rsidRPr="00785DCA" w:rsidRDefault="00785DCA" w:rsidP="00AE33D1">
      <w:r>
        <w:rPr>
          <w:lang w:val="sr-Cyrl-RS"/>
        </w:rPr>
        <w:t xml:space="preserve">Савремени </w:t>
      </w:r>
      <w:r w:rsidRPr="00CB3973">
        <w:rPr>
          <w:i/>
        </w:rPr>
        <w:t>zk-SNARK</w:t>
      </w:r>
      <w:r>
        <w:t xml:space="preserve"> </w:t>
      </w:r>
      <w:r>
        <w:rPr>
          <w:lang w:val="sr-Cyrl-RS"/>
        </w:rPr>
        <w:t xml:space="preserve">протоколи, као што су </w:t>
      </w:r>
      <w:r w:rsidRPr="00CB3973">
        <w:rPr>
          <w:i/>
        </w:rPr>
        <w:t>Groth16</w:t>
      </w:r>
      <w:r>
        <w:t xml:space="preserve"> </w:t>
      </w:r>
      <w:r w:rsidRPr="00CB3973">
        <w:rPr>
          <w:b/>
        </w:rPr>
        <w:t>[23]</w:t>
      </w:r>
      <w:r>
        <w:t xml:space="preserve"> </w:t>
      </w:r>
      <w:r>
        <w:rPr>
          <w:lang w:val="sr-Cyrl-RS"/>
        </w:rPr>
        <w:t xml:space="preserve">и </w:t>
      </w:r>
      <w:r w:rsidRPr="00CB3973">
        <w:rPr>
          <w:i/>
        </w:rPr>
        <w:t>PLONK</w:t>
      </w:r>
      <w:r>
        <w:t xml:space="preserve"> </w:t>
      </w:r>
      <w:r w:rsidRPr="00CB3973">
        <w:rPr>
          <w:b/>
        </w:rPr>
        <w:t>[24]</w:t>
      </w:r>
      <w:r>
        <w:t xml:space="preserve">, </w:t>
      </w:r>
      <w:r>
        <w:rPr>
          <w:lang w:val="sr-Cyrl-RS"/>
        </w:rPr>
        <w:t>довели су до тога да чак уре</w:t>
      </w:r>
      <w:r w:rsidR="00CB3973">
        <w:rPr>
          <w:lang w:val="sr-Cyrl-RS"/>
        </w:rPr>
        <w:t>ђ</w:t>
      </w:r>
      <w:r>
        <w:rPr>
          <w:lang w:val="sr-Cyrl-RS"/>
        </w:rPr>
        <w:t xml:space="preserve">аји са ограниченим ресурсима, попут паметних бројила, могу ефикасно учествовати у систему као </w:t>
      </w:r>
      <w:r w:rsidRPr="00CB3973">
        <w:rPr>
          <w:b/>
          <w:lang w:val="sr-Cyrl-RS"/>
        </w:rPr>
        <w:t>Доказивач</w:t>
      </w:r>
      <w:r>
        <w:rPr>
          <w:lang w:val="sr-Cyrl-RS"/>
        </w:rPr>
        <w:t xml:space="preserve">. На тај начин, крајњи уређаји (енгл. </w:t>
      </w:r>
      <w:r w:rsidRPr="00CB3973">
        <w:rPr>
          <w:i/>
        </w:rPr>
        <w:t>Edge devices</w:t>
      </w:r>
      <w:r>
        <w:t xml:space="preserve">) </w:t>
      </w:r>
      <w:r>
        <w:rPr>
          <w:lang w:val="sr-Cyrl-RS"/>
        </w:rPr>
        <w:t xml:space="preserve">могу локално извршити криптографска рачунања и послати сажет доказ централном систему, без стварања оптерећења на мрежи. Ово је посебно значајно за стабилност и скалабилност великих дистрибуираних електроенергетских система </w:t>
      </w:r>
      <w:r w:rsidRPr="00CB3973">
        <w:rPr>
          <w:b/>
        </w:rPr>
        <w:t>[16]</w:t>
      </w:r>
      <w:r>
        <w:t>.</w:t>
      </w:r>
    </w:p>
    <w:p w14:paraId="3A08FCDA" w14:textId="4A517637" w:rsidR="00F56E89" w:rsidRDefault="0085583B" w:rsidP="00AE33D1">
      <w:pPr>
        <w:pStyle w:val="Tekst"/>
        <w:jc w:val="center"/>
      </w:pPr>
      <w:r>
        <w:lastRenderedPageBreak/>
        <w:pict w14:anchorId="25EF0CC1">
          <v:shape id="_x0000_i1026" type="#_x0000_t75" style="width:404pt;height:644.65pt">
            <v:imagedata r:id="rId36" o:title="UML_NIZK_SEQUENCE"/>
          </v:shape>
        </w:pict>
      </w:r>
    </w:p>
    <w:p w14:paraId="13BE6299" w14:textId="13896B7F" w:rsidR="008225B4" w:rsidRDefault="008225B4" w:rsidP="008225B4">
      <w:pPr>
        <w:jc w:val="center"/>
      </w:pPr>
      <w:r w:rsidRPr="00CB3973">
        <w:rPr>
          <w:b/>
          <w:lang w:val="sr-Cyrl-RS"/>
        </w:rPr>
        <w:t>Слика 2.5</w:t>
      </w:r>
      <w:r>
        <w:rPr>
          <w:lang w:val="sr-Cyrl-RS"/>
        </w:rPr>
        <w:t xml:space="preserve"> </w:t>
      </w:r>
      <w:r w:rsidR="0085583B" w:rsidRPr="0085583B">
        <w:rPr>
          <w:i/>
        </w:rPr>
        <w:t>UML</w:t>
      </w:r>
      <w:r w:rsidR="0085583B">
        <w:t xml:space="preserve"> секвенцијски дијаграм процеса генерисања и верификације неинтерактивног доказа са нултим знањем (</w:t>
      </w:r>
      <w:r w:rsidR="0085583B" w:rsidRPr="0085583B">
        <w:rPr>
          <w:i/>
        </w:rPr>
        <w:t>NIZK</w:t>
      </w:r>
      <w:r w:rsidR="0085583B">
        <w:t xml:space="preserve">) између </w:t>
      </w:r>
      <w:r w:rsidR="0085583B" w:rsidRPr="0085583B">
        <w:rPr>
          <w:b/>
        </w:rPr>
        <w:t>Доказивача</w:t>
      </w:r>
      <w:r w:rsidR="0085583B">
        <w:t xml:space="preserve"> и </w:t>
      </w:r>
      <w:r w:rsidR="0085583B" w:rsidRPr="0085583B">
        <w:rPr>
          <w:b/>
        </w:rPr>
        <w:t>Верификатора</w:t>
      </w:r>
      <w:r w:rsidR="0085583B">
        <w:t xml:space="preserve"> применом </w:t>
      </w:r>
      <w:r w:rsidR="0085583B" w:rsidRPr="0085583B">
        <w:rPr>
          <w:i/>
        </w:rPr>
        <w:t>Fiat–Shamir</w:t>
      </w:r>
      <w:r w:rsidR="0085583B">
        <w:t xml:space="preserve"> трансформације.</w:t>
      </w:r>
    </w:p>
    <w:p w14:paraId="24AA7024" w14:textId="77777777" w:rsidR="008225B4" w:rsidRDefault="008225B4" w:rsidP="008225B4">
      <w:pPr>
        <w:pStyle w:val="Tekst"/>
      </w:pPr>
    </w:p>
    <w:p w14:paraId="399CE4BA" w14:textId="5CA5F776" w:rsidR="008225B4" w:rsidRDefault="00AB187B" w:rsidP="00AB187B">
      <w:pPr>
        <w:pStyle w:val="Heading2"/>
        <w:numPr>
          <w:ilvl w:val="1"/>
          <w:numId w:val="19"/>
        </w:numPr>
        <w:rPr>
          <w:lang w:val="sr-Latn-RS"/>
        </w:rPr>
      </w:pPr>
      <w:r>
        <w:rPr>
          <w:lang w:val="sr-Latn-RS"/>
        </w:rPr>
        <w:lastRenderedPageBreak/>
        <w:t xml:space="preserve"> </w:t>
      </w:r>
      <w:r>
        <w:rPr>
          <w:lang w:val="sr-Cyrl-RS"/>
        </w:rPr>
        <w:t xml:space="preserve">Увод у криптографски протокол вишестаначког рачунања </w:t>
      </w:r>
      <w:r>
        <w:rPr>
          <w:lang w:val="sr-Latn-RS"/>
        </w:rPr>
        <w:t>MPC</w:t>
      </w:r>
    </w:p>
    <w:p w14:paraId="629F4C39" w14:textId="6E234C6B" w:rsidR="00AB187B" w:rsidRDefault="00ED6F22" w:rsidP="00AB187B">
      <w:r>
        <w:rPr>
          <w:lang w:val="sr-Cyrl-RS"/>
        </w:rPr>
        <w:t>Иако протоколи са нултим знањем (</w:t>
      </w:r>
      <w:r>
        <w:t>ZKP)</w:t>
      </w:r>
      <w:r>
        <w:rPr>
          <w:lang w:val="sr-Cyrl-RS"/>
        </w:rPr>
        <w:t xml:space="preserve"> омогућавају проверу исправности података без њиховог откривања, они не решавају проблем њихове обраде. У класичним клијент-сервер архитектурама, израчунавање над подацима подразумева да сентрални енитет има проступ њиховим стварним вредностима, што доводи до нарушвања приватности и увођења једне критичне тачке у систему (енгл. </w:t>
      </w:r>
      <w:r w:rsidRPr="00ED6F22">
        <w:rPr>
          <w:i/>
        </w:rPr>
        <w:t>Single Point of Failure</w:t>
      </w:r>
      <w:r>
        <w:t>)</w:t>
      </w:r>
      <w:r>
        <w:rPr>
          <w:lang w:val="sr-Cyrl-RS"/>
        </w:rPr>
        <w:t>. Због тога се јавља потреба за приступом који омогућава обраду података без њиховог директног откривања.</w:t>
      </w:r>
    </w:p>
    <w:p w14:paraId="5B37A8BE" w14:textId="5E42DE3E" w:rsidR="00ED6F22" w:rsidRDefault="00ED6F22" w:rsidP="00ED6F22">
      <w:pPr>
        <w:rPr>
          <w:lang w:val="sr-Cyrl-RS"/>
        </w:rPr>
      </w:pPr>
      <w:r>
        <w:rPr>
          <w:lang w:val="sr-Cyrl-RS"/>
        </w:rPr>
        <w:t xml:space="preserve">Сигурно вишестраначко рачунање (енгл. </w:t>
      </w:r>
      <w:r>
        <w:rPr>
          <w:lang w:val="sr-Latn-RS"/>
        </w:rPr>
        <w:t xml:space="preserve">Secure Multi-Party Computation - MPC) </w:t>
      </w:r>
      <w:r>
        <w:rPr>
          <w:lang w:val="sr-Cyrl-RS"/>
        </w:rPr>
        <w:t xml:space="preserve">нуди управо такво решење. Концепт је први формализовао Ендру Јао (енгл. </w:t>
      </w:r>
      <w:r>
        <w:t xml:space="preserve">Andrew Yao) 1982. </w:t>
      </w:r>
      <w:r>
        <w:rPr>
          <w:lang w:val="sr-Cyrl-RS"/>
        </w:rPr>
        <w:t xml:space="preserve">Године кроз теоретски постављен Проблем милионера. Основна идеја је да више учесника заједнички израчуна функцију над својим приватним улазима, а да притом не откривају те улазе једни другима. Овај приступ формализован </w:t>
      </w:r>
      <w:r w:rsidR="0051478E">
        <w:rPr>
          <w:lang w:val="sr-Cyrl-RS"/>
        </w:rPr>
        <w:t>је кроз фундаменталне теореме о кмплексности током осамдесетих година прошлог века, омогућава да поверење у систем замени матетичким моделом. Тиме је постављена основа за даљи развој протокола који омогућавају израочунавање над заштићеним подацима.</w:t>
      </w:r>
    </w:p>
    <w:p w14:paraId="4654DCF2" w14:textId="364D4F6A" w:rsidR="0051478E" w:rsidRDefault="00C85B67" w:rsidP="00C85B67">
      <w:pPr>
        <w:pStyle w:val="Heading3"/>
        <w:numPr>
          <w:ilvl w:val="2"/>
          <w:numId w:val="19"/>
        </w:numPr>
        <w:rPr>
          <w:i/>
          <w:lang w:val="en-US"/>
        </w:rPr>
      </w:pPr>
      <w:r>
        <w:t xml:space="preserve">Шамирова шема дељења тајне </w:t>
      </w:r>
      <w:r>
        <w:rPr>
          <w:lang w:val="sr-Latn-RS"/>
        </w:rPr>
        <w:t>-</w:t>
      </w:r>
      <w:r>
        <w:rPr>
          <w:lang w:val="en-US"/>
        </w:rPr>
        <w:t xml:space="preserve"> </w:t>
      </w:r>
      <w:r w:rsidRPr="00C85B67">
        <w:rPr>
          <w:i/>
          <w:lang w:val="en-US"/>
        </w:rPr>
        <w:t>Shamir’s Secret Sharing</w:t>
      </w:r>
    </w:p>
    <w:p w14:paraId="18D81FEC" w14:textId="0BCEFBA6" w:rsidR="00C85B67" w:rsidRDefault="00C85B67" w:rsidP="00C85B67">
      <w:pPr>
        <w:rPr>
          <w:lang w:val="sr-Cyrl-RS"/>
        </w:rPr>
      </w:pPr>
      <w:r>
        <w:rPr>
          <w:lang w:val="sr-Cyrl-RS"/>
        </w:rPr>
        <w:t>Како би сигурно вишеструко рачунање (</w:t>
      </w:r>
      <w:r>
        <w:t xml:space="preserve">MPC) </w:t>
      </w:r>
      <w:r>
        <w:rPr>
          <w:lang w:val="sr-Cyrl-RS"/>
        </w:rPr>
        <w:t xml:space="preserve">уопште било изводљиво у пракси, неопходан је механизам који може да `разбије` улазне податке тако да ниједан чвор у мрежи не види њихову праву вредност. Овај проблем се у криптографији најчешће решава применама шема за дељење тајнес (енгл. </w:t>
      </w:r>
      <w:proofErr w:type="gramStart"/>
      <w:r>
        <w:t>Secret Sharing Scheme).</w:t>
      </w:r>
      <w:proofErr w:type="gramEnd"/>
      <w:r>
        <w:t xml:space="preserve"> </w:t>
      </w:r>
      <w:r>
        <w:rPr>
          <w:lang w:val="sr-Cyrl-RS"/>
        </w:rPr>
        <w:t>Најпознатији и најшире коришћени алгоритам за то поставио је Ади Шамир (</w:t>
      </w:r>
      <w:r>
        <w:t xml:space="preserve">Adi Shamir) </w:t>
      </w:r>
      <w:r>
        <w:rPr>
          <w:lang w:val="sr-Cyrl-RS"/>
        </w:rPr>
        <w:t>још 1979. године.</w:t>
      </w:r>
    </w:p>
    <w:p w14:paraId="7FA4930B" w14:textId="30C06470" w:rsidR="003C3AFD" w:rsidRDefault="00C85B67" w:rsidP="003C3AFD">
      <w:r>
        <w:rPr>
          <w:lang w:val="sr-Cyrl-RS"/>
        </w:rPr>
        <w:t xml:space="preserve">Суштина Шамирове шеме почива на такозваном концепту прага (енгл. </w:t>
      </w:r>
      <w:proofErr w:type="gramStart"/>
      <w:r>
        <w:t xml:space="preserve">Threshold scheme), </w:t>
      </w:r>
      <w:r>
        <w:rPr>
          <w:lang w:val="sr-Cyrl-RS"/>
        </w:rPr>
        <w:t>који се често означава и као систем (</w:t>
      </w:r>
      <w:r>
        <w:t>k, n).</w:t>
      </w:r>
      <w:proofErr w:type="gramEnd"/>
      <w:r>
        <w:t xml:space="preserve"> </w:t>
      </w:r>
      <w:r w:rsidR="003C3AFD">
        <w:rPr>
          <w:lang w:val="sr-Cyrl-RS"/>
        </w:rPr>
        <w:t>Шамирова шема са собом носи следећу идеју: оригиналн</w:t>
      </w:r>
      <w:r w:rsidR="00A16545">
        <w:rPr>
          <w:lang w:val="sr-Cyrl-RS"/>
        </w:rPr>
        <w:t xml:space="preserve">а тајна вредност </w:t>
      </w:r>
      <w:r w:rsidR="00A16545">
        <w:t>S</w:t>
      </w:r>
      <w:r w:rsidR="00A16545">
        <w:rPr>
          <w:lang w:val="sr-Cyrl-RS"/>
        </w:rPr>
        <w:t xml:space="preserve">, дели се на </w:t>
      </w:r>
      <w:r w:rsidR="00A16545">
        <w:t xml:space="preserve">n </w:t>
      </w:r>
      <w:r w:rsidR="00A16545">
        <w:rPr>
          <w:lang w:val="sr-Cyrl-RS"/>
        </w:rPr>
        <w:t xml:space="preserve">наизглед насумичних делова (енгл. </w:t>
      </w:r>
      <w:proofErr w:type="gramStart"/>
      <w:r w:rsidR="00A16545">
        <w:t>shares</w:t>
      </w:r>
      <w:proofErr w:type="gramEnd"/>
      <w:r w:rsidR="00A16545">
        <w:t xml:space="preserve">), </w:t>
      </w:r>
      <w:r w:rsidR="00A16545">
        <w:rPr>
          <w:lang w:val="sr-Cyrl-RS"/>
        </w:rPr>
        <w:t xml:space="preserve">који се потом дистрибуирају различитим учесницима у мрежи. Међутим, да би се тајна </w:t>
      </w:r>
      <w:r w:rsidR="00A16545">
        <w:t xml:space="preserve">S </w:t>
      </w:r>
      <w:r w:rsidR="00A16545">
        <w:rPr>
          <w:lang w:val="sr-Cyrl-RS"/>
        </w:rPr>
        <w:t>успешно реконструисала, систем захтева сарадњу и прикупљање најмање</w:t>
      </w:r>
      <w:r w:rsidR="00A16545">
        <w:rPr>
          <w:lang w:val="sr-Latn-RS"/>
        </w:rPr>
        <w:t xml:space="preserve"> k </w:t>
      </w:r>
      <w:r w:rsidR="00A16545">
        <w:rPr>
          <w:lang w:val="sr-Cyrl-RS"/>
        </w:rPr>
        <w:t xml:space="preserve">делова (где је </w:t>
      </w:r>
      <w:r w:rsidR="00A16545">
        <w:t>k TODO manje ili jednako od n).</w:t>
      </w:r>
    </w:p>
    <w:p w14:paraId="48D61F13" w14:textId="7A6FA1FE" w:rsidR="00A16545" w:rsidRDefault="00A16545" w:rsidP="00A16545">
      <w:pPr>
        <w:rPr>
          <w:lang w:val="sr-Cyrl-RS"/>
        </w:rPr>
      </w:pPr>
      <w:r>
        <w:rPr>
          <w:lang w:val="sr-Cyrl-RS"/>
        </w:rPr>
        <w:t xml:space="preserve">Оно што ову шему чини изузетно безбедном јесте њено својство савршене тајности (енгл. </w:t>
      </w:r>
      <w:proofErr w:type="gramStart"/>
      <w:r>
        <w:t>Perfect Secrecy).</w:t>
      </w:r>
      <w:proofErr w:type="gramEnd"/>
      <w:r>
        <w:t xml:space="preserve"> </w:t>
      </w:r>
      <w:r>
        <w:rPr>
          <w:lang w:val="sr-Cyrl-RS"/>
        </w:rPr>
        <w:t xml:space="preserve">То значи да уколико напрадач дође у посед </w:t>
      </w:r>
      <w:r>
        <w:t>k – 1</w:t>
      </w:r>
      <w:r>
        <w:rPr>
          <w:lang w:val="sr-Cyrl-RS"/>
        </w:rPr>
        <w:t xml:space="preserve"> делова (или мање), он и даље не може да реконструше оригиналну вредност </w:t>
      </w:r>
      <w:r>
        <w:t>S</w:t>
      </w:r>
      <w:r w:rsidR="00A865F7">
        <w:t xml:space="preserve">. </w:t>
      </w:r>
      <w:r w:rsidR="00A865F7">
        <w:rPr>
          <w:lang w:val="sr-Cyrl-RS"/>
        </w:rPr>
        <w:t>Из његове перспективе, са математичке тачке гледишта, свака могуће вредност тајне остаје подједнако вероватна.</w:t>
      </w:r>
    </w:p>
    <w:p w14:paraId="7C8014B7" w14:textId="76CEACF4" w:rsidR="004A234A" w:rsidRDefault="00A865F7" w:rsidP="004A234A">
      <w:pPr>
        <w:rPr>
          <w:lang w:val="sr-Cyrl-RS"/>
        </w:rPr>
      </w:pPr>
      <w:r>
        <w:rPr>
          <w:lang w:val="sr-Cyrl-RS"/>
        </w:rPr>
        <w:t>Математички оквир Шамировог алгоритма</w:t>
      </w:r>
      <w:r w:rsidR="004A234A">
        <w:rPr>
          <w:lang w:val="sr-Cyrl-RS"/>
        </w:rPr>
        <w:t xml:space="preserve"> ослања се на полиномијалну интерполацију унутар коначних поља (енгл. </w:t>
      </w:r>
      <w:proofErr w:type="gramStart"/>
      <w:r w:rsidR="004A234A">
        <w:t>Finite Fields)</w:t>
      </w:r>
      <w:r w:rsidR="004A234A">
        <w:rPr>
          <w:lang w:val="sr-Cyrl-RS"/>
        </w:rPr>
        <w:t>.</w:t>
      </w:r>
      <w:proofErr w:type="gramEnd"/>
      <w:r w:rsidR="004A234A">
        <w:rPr>
          <w:lang w:val="sr-Cyrl-RS"/>
        </w:rPr>
        <w:t xml:space="preserve"> Сам процес дистрибуције тајне дели се на три основна корака:</w:t>
      </w:r>
    </w:p>
    <w:p w14:paraId="58376CD0" w14:textId="77F27F57" w:rsidR="004A234A" w:rsidRDefault="004A234A" w:rsidP="004A234A">
      <w:pPr>
        <w:pStyle w:val="ListParagraph"/>
        <w:numPr>
          <w:ilvl w:val="0"/>
          <w:numId w:val="23"/>
        </w:numPr>
        <w:rPr>
          <w:lang w:val="sr-Cyrl-RS"/>
        </w:rPr>
      </w:pPr>
      <w:r w:rsidRPr="004A234A">
        <w:rPr>
          <w:b/>
          <w:lang w:val="sr-Cyrl-RS"/>
        </w:rPr>
        <w:t>Иницијализација</w:t>
      </w:r>
      <w:r>
        <w:rPr>
          <w:lang w:val="sr-Cyrl-RS"/>
        </w:rPr>
        <w:t>:</w:t>
      </w:r>
      <w:r>
        <w:t xml:space="preserve"> </w:t>
      </w:r>
      <w:r w:rsidR="00583806">
        <w:rPr>
          <w:lang w:val="sr-Cyrl-RS"/>
        </w:rPr>
        <w:t xml:space="preserve">Прво се дефинише коначно поље </w:t>
      </w:r>
      <w:r w:rsidR="00583806">
        <w:rPr>
          <w:lang w:val="sr-Latn-RS"/>
        </w:rPr>
        <w:t>Zp</w:t>
      </w:r>
      <w:r w:rsidR="00583806">
        <w:rPr>
          <w:lang w:val="sr-Cyrl-RS"/>
        </w:rPr>
        <w:t xml:space="preserve">, при чему се бира прост број п који мора бии већи од укупног броја учесника </w:t>
      </w:r>
      <w:r w:rsidR="00583806">
        <w:t xml:space="preserve">n, </w:t>
      </w:r>
      <w:r w:rsidR="00583806">
        <w:rPr>
          <w:lang w:val="sr-Cyrl-RS"/>
        </w:rPr>
        <w:t xml:space="preserve">али и од саме вредности тајне </w:t>
      </w:r>
      <w:r w:rsidR="00583806">
        <w:rPr>
          <w:lang w:val="sr-Latn-RS"/>
        </w:rPr>
        <w:t>S.</w:t>
      </w:r>
    </w:p>
    <w:p w14:paraId="769FDE7F" w14:textId="2DB0278F" w:rsidR="00583806" w:rsidRPr="00583806" w:rsidRDefault="004A234A" w:rsidP="00583806">
      <w:pPr>
        <w:pStyle w:val="ListParagraph"/>
        <w:numPr>
          <w:ilvl w:val="0"/>
          <w:numId w:val="23"/>
        </w:numPr>
        <w:rPr>
          <w:lang w:val="sr-Cyrl-RS"/>
        </w:rPr>
      </w:pPr>
      <w:r w:rsidRPr="004A234A">
        <w:rPr>
          <w:b/>
          <w:lang w:val="sr-Cyrl-RS"/>
        </w:rPr>
        <w:t>Конструисање полинома</w:t>
      </w:r>
      <w:r>
        <w:rPr>
          <w:lang w:val="sr-Cyrl-RS"/>
        </w:rPr>
        <w:t>:</w:t>
      </w:r>
      <w:r w:rsidR="00583806">
        <w:rPr>
          <w:lang w:val="sr-Latn-RS"/>
        </w:rPr>
        <w:t xml:space="preserve"> </w:t>
      </w:r>
      <w:r w:rsidR="00583806">
        <w:rPr>
          <w:lang w:val="sr-Cyrl-RS"/>
        </w:rPr>
        <w:t xml:space="preserve">Ентитет који жели да сакрије податак генерише насумичан полином </w:t>
      </w:r>
      <w:r w:rsidR="00583806">
        <w:t xml:space="preserve">TODO f(x) </w:t>
      </w:r>
      <w:r w:rsidR="00583806">
        <w:rPr>
          <w:lang w:val="sr-Cyrl-RS"/>
        </w:rPr>
        <w:t xml:space="preserve">чији је степен </w:t>
      </w:r>
      <w:r w:rsidR="00583806">
        <w:t>k – 1:</w:t>
      </w:r>
    </w:p>
    <w:p w14:paraId="59EA53D7" w14:textId="4D124292" w:rsidR="00583806" w:rsidRDefault="00583806" w:rsidP="00583806">
      <w:pPr>
        <w:pStyle w:val="ListParagraph"/>
        <w:rPr>
          <w:b/>
        </w:rPr>
      </w:pPr>
      <w:r>
        <w:rPr>
          <w:b/>
        </w:rPr>
        <w:t>TODO formula</w:t>
      </w:r>
    </w:p>
    <w:p w14:paraId="039EA2A5" w14:textId="392F0658" w:rsidR="00583806" w:rsidRPr="00F56430" w:rsidRDefault="00583806" w:rsidP="00583806">
      <w:pPr>
        <w:pStyle w:val="ListParagraph"/>
      </w:pPr>
      <w:r>
        <w:rPr>
          <w:lang w:val="sr-Cyrl-RS"/>
        </w:rPr>
        <w:t xml:space="preserve">Суштина се налази у слободном члану полинома који треба да буде једнак самој тајни </w:t>
      </w:r>
      <w:r>
        <w:t xml:space="preserve">a0 = S. </w:t>
      </w:r>
      <w:r>
        <w:rPr>
          <w:lang w:val="sr-Cyrl-RS"/>
        </w:rPr>
        <w:t>Сви остали коефицијети (а1,...,ак'1) бирају се потпуно насумично из дефинисаног поља ЗП.</w:t>
      </w:r>
    </w:p>
    <w:p w14:paraId="0CB415D5" w14:textId="1214C842" w:rsidR="00583806" w:rsidRPr="005211A1" w:rsidRDefault="004A234A" w:rsidP="00583806">
      <w:pPr>
        <w:pStyle w:val="ListParagraph"/>
        <w:numPr>
          <w:ilvl w:val="0"/>
          <w:numId w:val="23"/>
        </w:numPr>
        <w:rPr>
          <w:rFonts w:eastAsiaTheme="minorEastAsia"/>
          <w:lang w:val="sr-Cyrl-RS"/>
        </w:rPr>
      </w:pPr>
      <w:r w:rsidRPr="004A234A">
        <w:rPr>
          <w:b/>
          <w:lang w:val="sr-Cyrl-RS"/>
        </w:rPr>
        <w:lastRenderedPageBreak/>
        <w:t>Генерисање делова тајне</w:t>
      </w:r>
      <w:r>
        <w:rPr>
          <w:lang w:val="sr-Cyrl-RS"/>
        </w:rPr>
        <w:t>:</w:t>
      </w:r>
      <w:r w:rsidR="00583806">
        <w:rPr>
          <w:lang w:val="sr-Cyrl-RS"/>
        </w:rPr>
        <w:t xml:space="preserve"> Сами делови </w:t>
      </w:r>
      <w:r w:rsidR="00583806">
        <w:t>(</w:t>
      </w:r>
      <w:r w:rsidR="00583806">
        <w:rPr>
          <w:lang w:val="sr-Cyrl-RS"/>
        </w:rPr>
        <w:t xml:space="preserve">енгл. </w:t>
      </w:r>
      <w:proofErr w:type="gramStart"/>
      <w:r w:rsidR="00583806">
        <w:t>shares</w:t>
      </w:r>
      <w:proofErr w:type="gramEnd"/>
      <w:r w:rsidR="00583806">
        <w:t xml:space="preserve">) </w:t>
      </w:r>
      <w:r w:rsidR="00583806">
        <w:rPr>
          <w:lang w:val="sr-Cyrl-RS"/>
        </w:rPr>
        <w:t xml:space="preserve">добијају се једноствним израчунавањем овог полинома за различите тачке </w:t>
      </w:r>
      <w:r w:rsidR="00583806">
        <w:t xml:space="preserve">x nije jednako 0 !!!!. </w:t>
      </w:r>
      <w:r w:rsidR="00583806">
        <w:rPr>
          <w:lang w:val="sr-Latn-RS"/>
        </w:rPr>
        <w:t xml:space="preserve"> </w:t>
      </w:r>
      <w:r w:rsidR="00583806">
        <w:rPr>
          <w:lang w:val="sr-Cyrl-RS"/>
        </w:rPr>
        <w:t xml:space="preserve">Сваки учесник </w:t>
      </w:r>
      <w:r w:rsidR="00583806">
        <w:t xml:space="preserve">I </w:t>
      </w:r>
      <w:r w:rsidR="00583806">
        <w:rPr>
          <w:lang w:val="sr-Latn-RS"/>
        </w:rPr>
        <w:t>(</w:t>
      </w:r>
      <w:r w:rsidR="00583806">
        <w:rPr>
          <w:lang w:val="sr-Cyrl-RS"/>
        </w:rPr>
        <w:t>где је и једнако 1,2 3) добија се јединствени пар координата (</w:t>
      </w:r>
      <w:r w:rsidR="00583806">
        <w:t xml:space="preserve">xi yi) </w:t>
      </w:r>
      <w:r w:rsidR="00583806">
        <w:rPr>
          <w:lang w:val="sr-Cyrl-RS"/>
        </w:rPr>
        <w:t xml:space="preserve">при чему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 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oMath>
      <w:r w:rsidR="00583806">
        <w:rPr>
          <w:rFonts w:eastAsiaTheme="minorEastAsia"/>
        </w:rPr>
        <w:t>.</w:t>
      </w:r>
    </w:p>
    <w:p w14:paraId="7A198E85" w14:textId="5B309014" w:rsidR="005211A1" w:rsidRDefault="005211A1" w:rsidP="005211A1">
      <w:pPr>
        <w:rPr>
          <w:rFonts w:eastAsiaTheme="minorEastAsia"/>
          <w:lang w:val="sr-Cyrl-RS"/>
        </w:rPr>
      </w:pPr>
      <w:r>
        <w:rPr>
          <w:rFonts w:eastAsiaTheme="minorEastAsia"/>
          <w:lang w:val="sr-Cyrl-RS"/>
        </w:rPr>
        <w:t xml:space="preserve">Када дође тренутак да се тајна реконструише, неопходно је да се окупи барем </w:t>
      </w:r>
      <w:r>
        <w:rPr>
          <w:rFonts w:eastAsiaTheme="minorEastAsia"/>
        </w:rPr>
        <w:t xml:space="preserve">k </w:t>
      </w:r>
      <w:r>
        <w:rPr>
          <w:rFonts w:eastAsiaTheme="minorEastAsia"/>
          <w:lang w:val="sr-Cyrl-RS"/>
        </w:rPr>
        <w:t xml:space="preserve">учесника. Пошто из математике знао да је за јединствено одређивање полинома степена </w:t>
      </w:r>
      <w:r>
        <w:rPr>
          <w:rFonts w:eastAsiaTheme="minorEastAsia"/>
        </w:rPr>
        <w:t xml:space="preserve">k – 1 </w:t>
      </w:r>
      <w:r w:rsidR="000F26F9">
        <w:rPr>
          <w:rFonts w:eastAsiaTheme="minorEastAsia"/>
          <w:lang w:val="sr-Cyrl-RS"/>
        </w:rPr>
        <w:t xml:space="preserve">потребно тачно </w:t>
      </w:r>
      <w:r w:rsidR="000F26F9">
        <w:rPr>
          <w:rFonts w:eastAsiaTheme="minorEastAsia"/>
        </w:rPr>
        <w:t xml:space="preserve">k </w:t>
      </w:r>
      <w:r w:rsidR="000F26F9">
        <w:rPr>
          <w:rFonts w:eastAsiaTheme="minorEastAsia"/>
          <w:lang w:val="sr-Cyrl-RS"/>
        </w:rPr>
        <w:t xml:space="preserve">тачака, учесници примењују Лагранжову интерполацију да би обновили полином </w:t>
      </w:r>
      <w:r w:rsidR="000F26F9">
        <w:rPr>
          <w:rFonts w:eastAsiaTheme="minorEastAsia"/>
        </w:rPr>
        <w:t xml:space="preserve">f(x). </w:t>
      </w:r>
      <w:r w:rsidR="000F26F9">
        <w:rPr>
          <w:rFonts w:eastAsiaTheme="minorEastAsia"/>
          <w:lang w:val="sr-Cyrl-RS"/>
        </w:rPr>
        <w:t xml:space="preserve">Када то ураде, довољно је де израчунају његову вредност у тачки нула </w:t>
      </w:r>
      <w:r w:rsidR="000F26F9">
        <w:rPr>
          <w:rFonts w:eastAsiaTheme="minorEastAsia"/>
        </w:rPr>
        <w:t>f(0)</w:t>
      </w:r>
      <w:r w:rsidR="000F26F9">
        <w:rPr>
          <w:rFonts w:eastAsiaTheme="minorEastAsia"/>
          <w:lang w:val="sr-Cyrl-RS"/>
        </w:rPr>
        <w:t xml:space="preserve"> и оригинална тајна </w:t>
      </w:r>
      <w:r w:rsidR="000F26F9">
        <w:rPr>
          <w:rFonts w:eastAsiaTheme="minorEastAsia"/>
        </w:rPr>
        <w:t xml:space="preserve">S </w:t>
      </w:r>
      <w:r w:rsidR="000F26F9">
        <w:rPr>
          <w:rFonts w:eastAsiaTheme="minorEastAsia"/>
          <w:lang w:val="sr-Cyrl-RS"/>
        </w:rPr>
        <w:t>је поново ту.</w:t>
      </w:r>
    </w:p>
    <w:p w14:paraId="71142B0D" w14:textId="65E1504B" w:rsidR="000F26F9" w:rsidRPr="000F26F9" w:rsidRDefault="000F26F9" w:rsidP="000F26F9">
      <w:pPr>
        <w:rPr>
          <w:lang w:val="sr-Cyrl-RS"/>
        </w:rPr>
      </w:pPr>
      <w:r>
        <w:rPr>
          <w:lang w:val="sr-Cyrl-RS"/>
        </w:rPr>
        <w:t xml:space="preserve">Захваљујући оваквој архитектури </w:t>
      </w:r>
      <w:r>
        <w:t xml:space="preserve">MPC </w:t>
      </w:r>
      <w:r>
        <w:rPr>
          <w:lang w:val="sr-Cyrl-RS"/>
        </w:rPr>
        <w:t>протокола и Шамирове подле тајне, чак и уколико напрач комрпомитује одређени број сервера</w:t>
      </w:r>
      <w:r>
        <w:t xml:space="preserve">, </w:t>
      </w:r>
      <w:r>
        <w:rPr>
          <w:lang w:val="sr-Cyrl-RS"/>
        </w:rPr>
        <w:t xml:space="preserve">све док не достигне праг </w:t>
      </w:r>
      <w:r>
        <w:t>k</w:t>
      </w:r>
      <w:r>
        <w:rPr>
          <w:lang w:val="sr-Cyrl-RS"/>
        </w:rPr>
        <w:t>, он не поседује ништа друго до скупа бескорисних података, насумичних борјева који му не омогућавају да ишта открије о подацима крајњих корисника.</w:t>
      </w:r>
    </w:p>
    <w:p w14:paraId="59AB83DD" w14:textId="77777777" w:rsidR="00ED6F22" w:rsidRPr="00ED6F22" w:rsidRDefault="00ED6F22" w:rsidP="00ED6F22">
      <w:pPr>
        <w:rPr>
          <w:lang w:val="sr-Cyrl-RS"/>
        </w:rPr>
      </w:pPr>
    </w:p>
    <w:p w14:paraId="2A740B7C" w14:textId="32876AE2" w:rsidR="00761482" w:rsidRDefault="00761482" w:rsidP="00761482">
      <w:pPr>
        <w:pStyle w:val="Heading1"/>
        <w:rPr>
          <w:lang w:val="sr-Cyrl-RS"/>
        </w:rPr>
      </w:pPr>
      <w:r>
        <w:rPr>
          <w:lang w:val="sr-Cyrl-RS"/>
        </w:rPr>
        <w:t>6. Закључак</w:t>
      </w:r>
    </w:p>
    <w:p w14:paraId="101C2CFB" w14:textId="77777777" w:rsidR="00761482" w:rsidRDefault="00761482" w:rsidP="00761482">
      <w:pPr>
        <w:rPr>
          <w:lang w:val="sr-Cyrl-RS"/>
        </w:rPr>
      </w:pPr>
    </w:p>
    <w:p w14:paraId="23F65A99" w14:textId="17F274D6" w:rsidR="00761482" w:rsidRDefault="00761482" w:rsidP="00761482">
      <w:pPr>
        <w:pStyle w:val="Heading1"/>
      </w:pPr>
      <w:r>
        <w:rPr>
          <w:lang w:val="sr-Cyrl-RS"/>
        </w:rPr>
        <w:t>7 Литература</w:t>
      </w:r>
    </w:p>
    <w:p w14:paraId="0E67295C" w14:textId="24C1D2F8"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[1]</w:t>
      </w:r>
      <w:r w:rsidRPr="00EB2AD0">
        <w:rPr>
          <w:rFonts w:eastAsia="Times New Roman" w:cs="Times New Roman"/>
          <w:kern w:val="0"/>
          <w:szCs w:val="24"/>
          <w14:ligatures w14:val="none"/>
        </w:rPr>
        <w:t xml:space="preserve"> Fang, X., Misra, S., Xue, G., &amp; Yang, D. (2011). "Smart Grid — </w:t>
      </w:r>
      <w:proofErr w:type="gramStart"/>
      <w:r w:rsidRPr="00EB2AD0">
        <w:rPr>
          <w:rFonts w:eastAsia="Times New Roman" w:cs="Times New Roman"/>
          <w:kern w:val="0"/>
          <w:szCs w:val="24"/>
          <w14:ligatures w14:val="none"/>
        </w:rPr>
        <w:t>The</w:t>
      </w:r>
      <w:proofErr w:type="gramEnd"/>
      <w:r w:rsidRPr="00EB2AD0">
        <w:rPr>
          <w:rFonts w:eastAsia="Times New Roman" w:cs="Times New Roman"/>
          <w:kern w:val="0"/>
          <w:szCs w:val="24"/>
          <w14:ligatures w14:val="none"/>
        </w:rPr>
        <w:t xml:space="preserve"> New and Improved Power Grid: A Survey." </w:t>
      </w:r>
      <w:r w:rsidRPr="00EB2AD0">
        <w:rPr>
          <w:rFonts w:eastAsia="Times New Roman" w:cs="Times New Roman"/>
          <w:i/>
          <w:iCs/>
          <w:kern w:val="0"/>
          <w:szCs w:val="24"/>
          <w14:ligatures w14:val="none"/>
        </w:rPr>
        <w:t>IEEE Communications Surveys &amp; Tutorials</w:t>
      </w:r>
      <w:r w:rsidRPr="00EB2AD0">
        <w:rPr>
          <w:rFonts w:eastAsia="Times New Roman" w:cs="Times New Roman"/>
          <w:kern w:val="0"/>
          <w:szCs w:val="24"/>
          <w14:ligatures w14:val="none"/>
        </w:rPr>
        <w:t xml:space="preserve">, 14(4), 944-980. </w:t>
      </w:r>
    </w:p>
    <w:p w14:paraId="26AA572F" w14:textId="3AC72BEA"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[2]</w:t>
      </w:r>
      <w:r w:rsidRPr="00EB2AD0">
        <w:rPr>
          <w:rFonts w:eastAsia="Times New Roman" w:cs="Times New Roman"/>
          <w:kern w:val="0"/>
          <w:szCs w:val="24"/>
          <w14:ligatures w14:val="none"/>
        </w:rPr>
        <w:t xml:space="preserve"> McKenna, E., Richardson, I., &amp; Thomson, M. (2012). "Smart meter data: Balancing consumer privacy concerns with legitimate applications."</w:t>
      </w:r>
    </w:p>
    <w:p w14:paraId="6FDF78B8" w14:textId="479B3D36"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[3]</w:t>
      </w:r>
      <w:r w:rsidRPr="00EB2AD0">
        <w:rPr>
          <w:rFonts w:eastAsia="Times New Roman" w:cs="Times New Roman"/>
          <w:kern w:val="0"/>
          <w:szCs w:val="24"/>
          <w14:ligatures w14:val="none"/>
        </w:rPr>
        <w:t xml:space="preserve"> Kursawe, K., Danezis, G., &amp; Kohlweiss, M. (2011). </w:t>
      </w:r>
      <w:proofErr w:type="gramStart"/>
      <w:r w:rsidRPr="00EB2AD0">
        <w:rPr>
          <w:rFonts w:eastAsia="Times New Roman" w:cs="Times New Roman"/>
          <w:kern w:val="0"/>
          <w:szCs w:val="24"/>
          <w14:ligatures w14:val="none"/>
        </w:rPr>
        <w:t>"Privacy-friendly a</w:t>
      </w:r>
      <w:r>
        <w:rPr>
          <w:rFonts w:eastAsia="Times New Roman" w:cs="Times New Roman"/>
          <w:kern w:val="0"/>
          <w:szCs w:val="24"/>
          <w14:ligatures w14:val="none"/>
        </w:rPr>
        <w:t>ggregation for the smart grid."</w:t>
      </w:r>
      <w:proofErr w:type="gramEnd"/>
    </w:p>
    <w:p w14:paraId="6B271218" w14:textId="02FA0E77" w:rsidR="00EB2AD0" w:rsidRPr="00EB2AD0" w:rsidRDefault="00EB2AD0" w:rsidP="00EB2AD0">
      <w:pPr>
        <w:spacing w:before="100" w:beforeAutospacing="1" w:after="100" w:afterAutospacing="1" w:line="240" w:lineRule="auto"/>
        <w:jc w:val="left"/>
        <w:rPr>
          <w:rFonts w:eastAsia="Times New Roman" w:cs="Times New Roman"/>
          <w:kern w:val="0"/>
          <w:szCs w:val="24"/>
          <w14:ligatures w14:val="none"/>
        </w:rPr>
      </w:pPr>
      <w:r w:rsidRPr="00EB2AD0">
        <w:rPr>
          <w:rFonts w:eastAsia="Times New Roman" w:cs="Times New Roman"/>
          <w:b/>
          <w:bCs/>
          <w:kern w:val="0"/>
          <w:szCs w:val="24"/>
          <w14:ligatures w14:val="none"/>
        </w:rPr>
        <w:t>[4]</w:t>
      </w:r>
      <w:r w:rsidRPr="00EB2AD0">
        <w:rPr>
          <w:rFonts w:eastAsia="Times New Roman" w:cs="Times New Roman"/>
          <w:kern w:val="0"/>
          <w:szCs w:val="24"/>
          <w14:ligatures w14:val="none"/>
        </w:rPr>
        <w:t xml:space="preserve"> Goldreich, O., Micali, S., &amp; Wigderson, A. (1987).</w:t>
      </w:r>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"How to play ANY mental game."</w:t>
      </w:r>
      <w:proofErr w:type="gramEnd"/>
    </w:p>
    <w:p w14:paraId="26D01FCE" w14:textId="4ABF3785" w:rsidR="00EB2AD0" w:rsidRDefault="00EB2AD0" w:rsidP="00EB2AD0">
      <w:pPr>
        <w:spacing w:before="100" w:beforeAutospacing="1" w:after="100" w:afterAutospacing="1" w:line="240" w:lineRule="auto"/>
        <w:jc w:val="left"/>
        <w:rPr>
          <w:rFonts w:eastAsia="Times New Roman" w:cs="Times New Roman"/>
          <w:kern w:val="0"/>
          <w:szCs w:val="24"/>
          <w:lang w:val="sr-Cyrl-RS"/>
          <w14:ligatures w14:val="none"/>
        </w:rPr>
      </w:pPr>
      <w:r w:rsidRPr="00EB2AD0">
        <w:rPr>
          <w:rFonts w:eastAsia="Times New Roman" w:cs="Times New Roman"/>
          <w:b/>
          <w:bCs/>
          <w:kern w:val="0"/>
          <w:szCs w:val="24"/>
          <w14:ligatures w14:val="none"/>
        </w:rPr>
        <w:t>[5]</w:t>
      </w:r>
      <w:r w:rsidRPr="00EB2AD0">
        <w:rPr>
          <w:rFonts w:eastAsia="Times New Roman" w:cs="Times New Roman"/>
          <w:kern w:val="0"/>
          <w:szCs w:val="24"/>
          <w14:ligatures w14:val="none"/>
        </w:rPr>
        <w:t xml:space="preserve"> Damgård, I., Pastro, V., Smart, N., &amp; Zakarias, S. (2012). </w:t>
      </w:r>
      <w:proofErr w:type="gramStart"/>
      <w:r w:rsidRPr="00EB2AD0">
        <w:rPr>
          <w:rFonts w:eastAsia="Times New Roman" w:cs="Times New Roman"/>
          <w:kern w:val="0"/>
          <w:szCs w:val="24"/>
          <w14:ligatures w14:val="none"/>
        </w:rPr>
        <w:t>"Multiparty Computation from Somewhat Homomorphic Encryption."</w:t>
      </w:r>
      <w:proofErr w:type="gramEnd"/>
      <w:r w:rsidRPr="00EB2AD0">
        <w:rPr>
          <w:rFonts w:eastAsia="Times New Roman" w:cs="Times New Roman"/>
          <w:kern w:val="0"/>
          <w:szCs w:val="24"/>
          <w14:ligatures w14:val="none"/>
        </w:rPr>
        <w:t xml:space="preserve"> </w:t>
      </w:r>
      <w:proofErr w:type="gramStart"/>
      <w:r w:rsidRPr="00EB2AD0">
        <w:rPr>
          <w:rFonts w:eastAsia="Times New Roman" w:cs="Times New Roman"/>
          <w:i/>
          <w:iCs/>
          <w:kern w:val="0"/>
          <w:szCs w:val="24"/>
          <w14:ligatures w14:val="none"/>
        </w:rPr>
        <w:t>Advances in Cryptology – CRYPTO 2012</w:t>
      </w:r>
      <w:r w:rsidRPr="00EB2AD0">
        <w:rPr>
          <w:rFonts w:eastAsia="Times New Roman" w:cs="Times New Roman"/>
          <w:kern w:val="0"/>
          <w:szCs w:val="24"/>
          <w14:ligatures w14:val="none"/>
        </w:rPr>
        <w:t>.</w:t>
      </w:r>
      <w:proofErr w:type="gramEnd"/>
    </w:p>
    <w:p w14:paraId="7021077B" w14:textId="7789842B"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[6]</w:t>
      </w:r>
      <w:r w:rsidRPr="000D31AE">
        <w:rPr>
          <w:rFonts w:eastAsia="Times New Roman" w:cs="Times New Roman"/>
          <w:kern w:val="0"/>
          <w:szCs w:val="24"/>
          <w14:ligatures w14:val="none"/>
        </w:rPr>
        <w:t xml:space="preserve"> Cavoukian, A., Polonetsky, J., &amp; Wolf, C. (2010). "SmartPrivacy for the smart grid: embedding privacy into the design of electricity conservation." </w:t>
      </w:r>
      <w:r w:rsidRPr="000D31AE">
        <w:rPr>
          <w:rFonts w:eastAsia="Times New Roman" w:cs="Times New Roman"/>
          <w:i/>
          <w:iCs/>
          <w:kern w:val="0"/>
          <w:szCs w:val="24"/>
          <w14:ligatures w14:val="none"/>
        </w:rPr>
        <w:t>Identity in the Information Society</w:t>
      </w:r>
      <w:r>
        <w:rPr>
          <w:rFonts w:eastAsia="Times New Roman" w:cs="Times New Roman"/>
          <w:kern w:val="0"/>
          <w:szCs w:val="24"/>
          <w14:ligatures w14:val="none"/>
        </w:rPr>
        <w:t>, 3(2), 275-294.</w:t>
      </w:r>
    </w:p>
    <w:p w14:paraId="3E28E009" w14:textId="3685DD99" w:rsidR="000D31AE" w:rsidRP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[7]</w:t>
      </w:r>
      <w:r w:rsidRPr="000D31AE">
        <w:rPr>
          <w:rFonts w:eastAsia="Times New Roman" w:cs="Times New Roman"/>
          <w:kern w:val="0"/>
          <w:szCs w:val="24"/>
          <w14:ligatures w14:val="none"/>
        </w:rPr>
        <w:t xml:space="preserve"> Wachter, S. (2018). "Normative challenges of identification in the Internet of Things: Privacy, profiling, discrimination, and the GDPR." </w:t>
      </w:r>
      <w:r w:rsidRPr="000D31AE">
        <w:rPr>
          <w:rFonts w:eastAsia="Times New Roman" w:cs="Times New Roman"/>
          <w:i/>
          <w:iCs/>
          <w:kern w:val="0"/>
          <w:szCs w:val="24"/>
          <w14:ligatures w14:val="none"/>
        </w:rPr>
        <w:t>Computer Law &amp; Security Review</w:t>
      </w:r>
      <w:r>
        <w:rPr>
          <w:rFonts w:eastAsia="Times New Roman" w:cs="Times New Roman"/>
          <w:kern w:val="0"/>
          <w:szCs w:val="24"/>
          <w14:ligatures w14:val="none"/>
        </w:rPr>
        <w:t>, 34(3), 436-449.</w:t>
      </w:r>
    </w:p>
    <w:p w14:paraId="412797E7" w14:textId="48930FBF" w:rsidR="000D31AE" w:rsidRPr="000D31AE" w:rsidRDefault="000D31AE" w:rsidP="000D31AE">
      <w:pPr>
        <w:spacing w:before="100" w:beforeAutospacing="1" w:after="100" w:afterAutospacing="1" w:line="240" w:lineRule="auto"/>
        <w:jc w:val="left"/>
        <w:rPr>
          <w:rFonts w:eastAsia="Times New Roman" w:cs="Times New Roman"/>
          <w:kern w:val="0"/>
          <w:szCs w:val="24"/>
          <w14:ligatures w14:val="none"/>
        </w:rPr>
      </w:pPr>
      <w:r w:rsidRPr="000D31AE">
        <w:rPr>
          <w:rFonts w:eastAsia="Times New Roman" w:cs="Times New Roman"/>
          <w:b/>
          <w:bCs/>
          <w:kern w:val="0"/>
          <w:szCs w:val="24"/>
          <w14:ligatures w14:val="none"/>
        </w:rPr>
        <w:t>[8]</w:t>
      </w:r>
      <w:r w:rsidRPr="000D31AE">
        <w:rPr>
          <w:rFonts w:eastAsia="Times New Roman" w:cs="Times New Roman"/>
          <w:kern w:val="0"/>
          <w:szCs w:val="24"/>
          <w14:ligatures w14:val="none"/>
        </w:rPr>
        <w:t xml:space="preserve"> McLaughlin, S., Holten, B., Francillon, A., et al. (2016). </w:t>
      </w:r>
      <w:proofErr w:type="gramStart"/>
      <w:r w:rsidRPr="000D31AE">
        <w:rPr>
          <w:rFonts w:eastAsia="Times New Roman" w:cs="Times New Roman"/>
          <w:kern w:val="0"/>
          <w:szCs w:val="24"/>
          <w14:ligatures w14:val="none"/>
        </w:rPr>
        <w:t>"The cybersecurity landscape in industrial control systems."</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Proceedings of the IEEE</w:t>
      </w:r>
      <w:r w:rsidRPr="000D31AE">
        <w:rPr>
          <w:rFonts w:eastAsia="Times New Roman" w:cs="Times New Roman"/>
          <w:kern w:val="0"/>
          <w:szCs w:val="24"/>
          <w14:ligatures w14:val="none"/>
        </w:rPr>
        <w:t>, 104(5), 1039-1057</w:t>
      </w:r>
    </w:p>
    <w:p w14:paraId="26FB6292" w14:textId="21361BE3" w:rsidR="000D31AE" w:rsidRDefault="000D31AE" w:rsidP="000D31AE">
      <w:pPr>
        <w:spacing w:before="100" w:beforeAutospacing="1" w:after="100" w:afterAutospacing="1" w:line="240" w:lineRule="auto"/>
        <w:jc w:val="left"/>
        <w:rPr>
          <w:rFonts w:eastAsia="Times New Roman" w:cs="Times New Roman"/>
          <w:kern w:val="0"/>
          <w:szCs w:val="24"/>
          <w:lang w:val="sr-Cyrl-RS"/>
          <w14:ligatures w14:val="none"/>
        </w:rPr>
      </w:pPr>
      <w:r w:rsidRPr="000D31AE">
        <w:rPr>
          <w:rFonts w:eastAsia="Times New Roman" w:cs="Times New Roman"/>
          <w:b/>
          <w:bCs/>
          <w:kern w:val="0"/>
          <w:szCs w:val="24"/>
          <w14:ligatures w14:val="none"/>
        </w:rPr>
        <w:t>[9]</w:t>
      </w:r>
      <w:r w:rsidRPr="000D31AE">
        <w:rPr>
          <w:rFonts w:eastAsia="Times New Roman" w:cs="Times New Roman"/>
          <w:kern w:val="0"/>
          <w:szCs w:val="24"/>
          <w14:ligatures w14:val="none"/>
        </w:rPr>
        <w:t xml:space="preserve"> Bera, S., Misra, S., &amp; Rodrigues, J. J. (2015). </w:t>
      </w:r>
      <w:proofErr w:type="gramStart"/>
      <w:r w:rsidRPr="000D31AE">
        <w:rPr>
          <w:rFonts w:eastAsia="Times New Roman" w:cs="Times New Roman"/>
          <w:kern w:val="0"/>
          <w:szCs w:val="24"/>
          <w14:ligatures w14:val="none"/>
        </w:rPr>
        <w:t>"Cloud computing applications for smart grid: A survey."</w:t>
      </w:r>
      <w:proofErr w:type="gramEnd"/>
      <w:r w:rsidRPr="000D31AE">
        <w:rPr>
          <w:rFonts w:eastAsia="Times New Roman" w:cs="Times New Roman"/>
          <w:kern w:val="0"/>
          <w:szCs w:val="24"/>
          <w14:ligatures w14:val="none"/>
        </w:rPr>
        <w:t xml:space="preserve"> </w:t>
      </w:r>
      <w:r w:rsidRPr="000D31AE">
        <w:rPr>
          <w:rFonts w:eastAsia="Times New Roman" w:cs="Times New Roman"/>
          <w:i/>
          <w:iCs/>
          <w:kern w:val="0"/>
          <w:szCs w:val="24"/>
          <w14:ligatures w14:val="none"/>
        </w:rPr>
        <w:t>IEEE Transactions on Parallel and Distributed Systems</w:t>
      </w:r>
      <w:r>
        <w:rPr>
          <w:rFonts w:eastAsia="Times New Roman" w:cs="Times New Roman"/>
          <w:kern w:val="0"/>
          <w:szCs w:val="24"/>
          <w14:ligatures w14:val="none"/>
        </w:rPr>
        <w:t>, 26(5), 1477-1494.</w:t>
      </w:r>
    </w:p>
    <w:p w14:paraId="67739C3E" w14:textId="1047C596" w:rsidR="00BA0FA8" w:rsidRPr="00BA0FA8" w:rsidRDefault="00BA0FA8" w:rsidP="00BA0FA8">
      <w:pPr>
        <w:spacing w:before="100" w:beforeAutospacing="1" w:after="100" w:afterAutospacing="1" w:line="240" w:lineRule="auto"/>
        <w:jc w:val="left"/>
        <w:rPr>
          <w:rFonts w:eastAsia="Times New Roman" w:cs="Times New Roman"/>
          <w:kern w:val="0"/>
          <w:szCs w:val="24"/>
          <w:lang w:val="sr-Cyrl-RS"/>
          <w14:ligatures w14:val="none"/>
        </w:rPr>
      </w:pPr>
      <w:r w:rsidRPr="00BA0FA8">
        <w:rPr>
          <w:rFonts w:eastAsia="Times New Roman" w:cs="Times New Roman"/>
          <w:b/>
          <w:bCs/>
          <w:kern w:val="0"/>
          <w:szCs w:val="24"/>
          <w14:ligatures w14:val="none"/>
        </w:rPr>
        <w:lastRenderedPageBreak/>
        <w:t>[10]</w:t>
      </w:r>
      <w:r w:rsidRPr="00BA0FA8">
        <w:rPr>
          <w:rFonts w:eastAsia="Times New Roman" w:cs="Times New Roman"/>
          <w:kern w:val="0"/>
          <w:szCs w:val="24"/>
          <w14:ligatures w14:val="none"/>
        </w:rPr>
        <w:t xml:space="preserve"> Danezis, G., Domingo-Ferrer, J., Hansen, M., Hoepman, J. H., Le Metayer, D., Tirtea, R., &amp; Schiffko, S. (2015). </w:t>
      </w:r>
      <w:proofErr w:type="gramStart"/>
      <w:r w:rsidRPr="00BA0FA8">
        <w:rPr>
          <w:rFonts w:eastAsia="Times New Roman" w:cs="Times New Roman"/>
          <w:kern w:val="0"/>
          <w:szCs w:val="24"/>
          <w14:ligatures w14:val="none"/>
        </w:rPr>
        <w:t>"Privacy and Data Protection by Design-from policy to engineering."</w:t>
      </w:r>
      <w:proofErr w:type="gramEnd"/>
      <w:r w:rsidRPr="00BA0FA8">
        <w:rPr>
          <w:rFonts w:eastAsia="Times New Roman" w:cs="Times New Roman"/>
          <w:kern w:val="0"/>
          <w:szCs w:val="24"/>
          <w14:ligatures w14:val="none"/>
        </w:rPr>
        <w:t xml:space="preserve"> </w:t>
      </w:r>
      <w:proofErr w:type="gramStart"/>
      <w:r w:rsidRPr="00BA0FA8">
        <w:rPr>
          <w:rFonts w:eastAsia="Times New Roman" w:cs="Times New Roman"/>
          <w:i/>
          <w:iCs/>
          <w:kern w:val="0"/>
          <w:szCs w:val="24"/>
          <w14:ligatures w14:val="none"/>
        </w:rPr>
        <w:t>ENISA Report</w:t>
      </w:r>
      <w:r>
        <w:rPr>
          <w:rFonts w:eastAsia="Times New Roman" w:cs="Times New Roman"/>
          <w:kern w:val="0"/>
          <w:szCs w:val="24"/>
          <w14:ligatures w14:val="none"/>
        </w:rPr>
        <w:t>.</w:t>
      </w:r>
      <w:proofErr w:type="gramEnd"/>
    </w:p>
    <w:p w14:paraId="01036EE3" w14:textId="088C5CF8" w:rsidR="00BA0FA8" w:rsidRDefault="00BA0FA8" w:rsidP="00BA0FA8">
      <w:pPr>
        <w:spacing w:before="100" w:beforeAutospacing="1" w:after="100" w:afterAutospacing="1" w:line="240" w:lineRule="auto"/>
        <w:jc w:val="left"/>
        <w:rPr>
          <w:rFonts w:eastAsia="Times New Roman" w:cs="Times New Roman"/>
          <w:kern w:val="0"/>
          <w:szCs w:val="24"/>
          <w14:ligatures w14:val="none"/>
        </w:rPr>
      </w:pPr>
      <w:r w:rsidRPr="00BA0FA8">
        <w:rPr>
          <w:rFonts w:eastAsia="Times New Roman" w:cs="Times New Roman"/>
          <w:b/>
          <w:bCs/>
          <w:kern w:val="0"/>
          <w:szCs w:val="24"/>
          <w14:ligatures w14:val="none"/>
        </w:rPr>
        <w:t>[11]</w:t>
      </w:r>
      <w:r w:rsidRPr="00BA0FA8">
        <w:rPr>
          <w:rFonts w:eastAsia="Times New Roman" w:cs="Times New Roman"/>
          <w:kern w:val="0"/>
          <w:szCs w:val="24"/>
          <w14:ligatures w14:val="none"/>
        </w:rPr>
        <w:t xml:space="preserve"> Uslar, M., Specht, M., Rohjans, S., Trefke, J., &amp; Gonzalez, J. M. (2012). "The Common Information Model CIM: IEC 61968/61970 and 62325-A practical introduction to the CIM." </w:t>
      </w:r>
      <w:proofErr w:type="gramStart"/>
      <w:r w:rsidRPr="00BA0FA8">
        <w:rPr>
          <w:rFonts w:eastAsia="Times New Roman" w:cs="Times New Roman"/>
          <w:i/>
          <w:iCs/>
          <w:kern w:val="0"/>
          <w:szCs w:val="24"/>
          <w14:ligatures w14:val="none"/>
        </w:rPr>
        <w:t>Springer Science &amp; Business Media</w:t>
      </w:r>
      <w:r>
        <w:rPr>
          <w:rFonts w:eastAsia="Times New Roman" w:cs="Times New Roman"/>
          <w:kern w:val="0"/>
          <w:szCs w:val="24"/>
          <w14:ligatures w14:val="none"/>
        </w:rPr>
        <w:t>.</w:t>
      </w:r>
      <w:proofErr w:type="gramEnd"/>
    </w:p>
    <w:p w14:paraId="21E14DFE" w14:textId="60DE5789" w:rsidR="0071477B" w:rsidRDefault="0071477B" w:rsidP="0071477B">
      <w:r>
        <w:rPr>
          <w:b/>
          <w:bCs/>
        </w:rPr>
        <w:t>[12]</w:t>
      </w:r>
      <w:r>
        <w:t xml:space="preserve"> Ghasempour, A. (2019). "Internet of Things in Smart Grid: Architecture, Applications, Services, Key Technologies, and Challenges." </w:t>
      </w:r>
      <w:proofErr w:type="gramStart"/>
      <w:r>
        <w:rPr>
          <w:i/>
          <w:iCs/>
        </w:rPr>
        <w:t>Inventions</w:t>
      </w:r>
      <w:r>
        <w:t>, 4(1), 22.</w:t>
      </w:r>
      <w:proofErr w:type="gramEnd"/>
    </w:p>
    <w:p w14:paraId="4CD115B6" w14:textId="2C444613" w:rsidR="0071477B" w:rsidRDefault="0071477B" w:rsidP="0071477B">
      <w:r>
        <w:rPr>
          <w:b/>
          <w:bCs/>
        </w:rPr>
        <w:t>[13]</w:t>
      </w:r>
      <w:r>
        <w:t xml:space="preserve"> Wang, W., &amp; Lu, Z. (2013). "Cyber security in the Smart Grid: Survey and challenges." </w:t>
      </w:r>
      <w:r>
        <w:rPr>
          <w:i/>
          <w:iCs/>
        </w:rPr>
        <w:t>Computer Networks</w:t>
      </w:r>
      <w:r>
        <w:t>, 57(5), 1344-1371.</w:t>
      </w:r>
    </w:p>
    <w:p w14:paraId="02CD0559" w14:textId="69308687" w:rsidR="000D31AE" w:rsidRDefault="001E743E" w:rsidP="00556F2A">
      <w:r w:rsidRPr="001E743E">
        <w:rPr>
          <w:b/>
        </w:rPr>
        <w:t>[14]</w:t>
      </w:r>
      <w:r>
        <w:rPr>
          <w:b/>
        </w:rPr>
        <w:t xml:space="preserve"> </w:t>
      </w:r>
      <w:r>
        <w:t xml:space="preserve">V. Sharma, </w:t>
      </w:r>
      <w:r>
        <w:rPr>
          <w:rStyle w:val="Emphasis"/>
        </w:rPr>
        <w:t>“Enhancing Grid Efficiency and Reliability: Integrating ADMS and AMI,”</w:t>
      </w:r>
      <w:r>
        <w:t xml:space="preserve"> </w:t>
      </w:r>
      <w:hyperlink r:id="rId37" w:tgtFrame="_new" w:history="1">
        <w:r>
          <w:rPr>
            <w:rStyle w:val="Hyperlink"/>
          </w:rPr>
          <w:t>Cyient Blog</w:t>
        </w:r>
      </w:hyperlink>
      <w:r>
        <w:t>, Mar. 2024.</w:t>
      </w:r>
    </w:p>
    <w:p w14:paraId="294046B4" w14:textId="0C5A2EF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r w:rsidRPr="00970691">
        <w:rPr>
          <w:rFonts w:eastAsia="Times New Roman" w:cs="Times New Roman"/>
          <w:b/>
          <w:bCs/>
          <w:kern w:val="0"/>
          <w:szCs w:val="24"/>
          <w14:ligatures w14:val="none"/>
        </w:rPr>
        <w:t>[1</w:t>
      </w:r>
      <w:r>
        <w:rPr>
          <w:rFonts w:eastAsia="Times New Roman" w:cs="Times New Roman"/>
          <w:b/>
          <w:bCs/>
          <w:kern w:val="0"/>
          <w:szCs w:val="24"/>
          <w14:ligatures w14:val="none"/>
        </w:rPr>
        <w:t>5</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Y. Liu, Y. Wang, and J. Ma, "Non-Intrusive Load Monitoring in Smart Grids: A Comprehensive Review," </w:t>
      </w:r>
      <w:r w:rsidRPr="00970691">
        <w:rPr>
          <w:rFonts w:eastAsia="Times New Roman" w:cs="Times New Roman"/>
          <w:i/>
          <w:iCs/>
          <w:kern w:val="0"/>
          <w:szCs w:val="24"/>
          <w14:ligatures w14:val="none"/>
        </w:rPr>
        <w:t>IEEE Transactions on Instrumentation and Measurement</w:t>
      </w:r>
      <w:r w:rsidRPr="00970691">
        <w:rPr>
          <w:rFonts w:eastAsia="Times New Roman" w:cs="Times New Roman"/>
          <w:kern w:val="0"/>
          <w:szCs w:val="24"/>
          <w14:ligatures w14:val="none"/>
        </w:rPr>
        <w:t>, vol. 73, 2024.</w:t>
      </w:r>
    </w:p>
    <w:p w14:paraId="21E522E3" w14:textId="55BB4530" w:rsidR="00970691" w:rsidRPr="00970691"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[16</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X. Liang, et al., "Survey of privacy-preserving data aggregation schemes in smart grid," </w:t>
      </w:r>
      <w:r w:rsidRPr="00970691">
        <w:rPr>
          <w:rFonts w:eastAsia="Times New Roman" w:cs="Times New Roman"/>
          <w:i/>
          <w:iCs/>
          <w:kern w:val="0"/>
          <w:szCs w:val="24"/>
          <w14:ligatures w14:val="none"/>
        </w:rPr>
        <w:t>Cyber-Physical Systems Review</w:t>
      </w:r>
      <w:r>
        <w:rPr>
          <w:rFonts w:eastAsia="Times New Roman" w:cs="Times New Roman"/>
          <w:kern w:val="0"/>
          <w:szCs w:val="24"/>
          <w14:ligatures w14:val="none"/>
        </w:rPr>
        <w:t>, 2024.</w:t>
      </w:r>
      <w:proofErr w:type="gramEnd"/>
    </w:p>
    <w:p w14:paraId="4B78FDAC" w14:textId="3E0F48D3" w:rsidR="00761482" w:rsidRDefault="00970691" w:rsidP="00970691">
      <w:pPr>
        <w:spacing w:before="100" w:beforeAutospacing="1" w:after="100" w:afterAutospacing="1" w:line="240" w:lineRule="auto"/>
        <w:jc w:val="left"/>
        <w:rPr>
          <w:rFonts w:eastAsia="Times New Roman" w:cs="Times New Roman"/>
          <w:kern w:val="0"/>
          <w:szCs w:val="24"/>
          <w14:ligatures w14:val="none"/>
        </w:rPr>
      </w:pPr>
      <w:proofErr w:type="gramStart"/>
      <w:r>
        <w:rPr>
          <w:rFonts w:eastAsia="Times New Roman" w:cs="Times New Roman"/>
          <w:b/>
          <w:bCs/>
          <w:kern w:val="0"/>
          <w:szCs w:val="24"/>
          <w14:ligatures w14:val="none"/>
        </w:rPr>
        <w:t>[17</w:t>
      </w:r>
      <w:r w:rsidRPr="00970691">
        <w:rPr>
          <w:rFonts w:eastAsia="Times New Roman" w:cs="Times New Roman"/>
          <w:b/>
          <w:bCs/>
          <w:kern w:val="0"/>
          <w:szCs w:val="24"/>
          <w14:ligatures w14:val="none"/>
        </w:rPr>
        <w:t>]</w:t>
      </w:r>
      <w:r w:rsidRPr="00970691">
        <w:rPr>
          <w:rFonts w:eastAsia="Times New Roman" w:cs="Times New Roman"/>
          <w:kern w:val="0"/>
          <w:szCs w:val="24"/>
          <w14:ligatures w14:val="none"/>
        </w:rPr>
        <w:t xml:space="preserve"> P. Deokar and S. Arora, "Multiparty Computation for Privacy-Preserving Communication in the Smart Grid," in </w:t>
      </w:r>
      <w:r w:rsidRPr="00970691">
        <w:rPr>
          <w:rFonts w:eastAsia="Times New Roman" w:cs="Times New Roman"/>
          <w:i/>
          <w:iCs/>
          <w:kern w:val="0"/>
          <w:szCs w:val="24"/>
          <w14:ligatures w14:val="none"/>
        </w:rPr>
        <w:t>Proceedings of the International Conference on Smart Communications</w:t>
      </w:r>
      <w:r w:rsidRPr="00970691">
        <w:rPr>
          <w:rFonts w:eastAsia="Times New Roman" w:cs="Times New Roman"/>
          <w:kern w:val="0"/>
          <w:szCs w:val="24"/>
          <w14:ligatures w14:val="none"/>
        </w:rPr>
        <w:t>, 2025.</w:t>
      </w:r>
      <w:proofErr w:type="gramEnd"/>
    </w:p>
    <w:p w14:paraId="229BA49A" w14:textId="6716564F" w:rsidR="00FF7CA4" w:rsidRDefault="00FF7CA4" w:rsidP="00FF7CA4">
      <w:pPr>
        <w:rPr>
          <w:lang w:val="sr-Cyrl-RS"/>
        </w:rPr>
      </w:pPr>
      <w:r>
        <w:rPr>
          <w:b/>
          <w:bCs/>
        </w:rPr>
        <w:t>[18]</w:t>
      </w:r>
      <w:r>
        <w:t xml:space="preserve"> O. Kamil and S. Ogundoyin, "Zero-Knowledge Proofs For Privacy-Preserving Systems: A Survey </w:t>
      </w:r>
      <w:proofErr w:type="gramStart"/>
      <w:r>
        <w:t>Across</w:t>
      </w:r>
      <w:proofErr w:type="gramEnd"/>
      <w:r>
        <w:t xml:space="preserve"> Blockchain, Identity, And Beyond," </w:t>
      </w:r>
      <w:r>
        <w:rPr>
          <w:i/>
          <w:iCs/>
        </w:rPr>
        <w:t>Engineering and Technology Journal</w:t>
      </w:r>
      <w:r>
        <w:t>, vol. 10, no. 7, pp. 5755-5761, 2025.</w:t>
      </w:r>
    </w:p>
    <w:p w14:paraId="4F347DD4" w14:textId="6B1F0929" w:rsidR="00787A0C" w:rsidRDefault="00787A0C" w:rsidP="00787A0C">
      <w:r>
        <w:rPr>
          <w:b/>
          <w:bCs/>
        </w:rPr>
        <w:t>[1</w:t>
      </w:r>
      <w:r>
        <w:rPr>
          <w:b/>
          <w:bCs/>
          <w:lang w:val="sr-Cyrl-RS"/>
        </w:rPr>
        <w:t>9</w:t>
      </w:r>
      <w:r>
        <w:rPr>
          <w:b/>
          <w:bCs/>
        </w:rPr>
        <w:t>]</w:t>
      </w:r>
      <w:r>
        <w:rPr>
          <w:lang w:val="sr-Cyrl-RS"/>
        </w:rPr>
        <w:t xml:space="preserve"> </w:t>
      </w:r>
      <w:r>
        <w:t xml:space="preserve">Damgård, I. (2002). </w:t>
      </w:r>
      <w:proofErr w:type="gramStart"/>
      <w:r>
        <w:t>"On Σ-protocols".</w:t>
      </w:r>
      <w:proofErr w:type="gramEnd"/>
      <w:r>
        <w:t xml:space="preserve"> </w:t>
      </w:r>
      <w:proofErr w:type="gramStart"/>
      <w:r>
        <w:rPr>
          <w:i/>
          <w:iCs/>
        </w:rPr>
        <w:t>Department of Computer Science, Aarhus University</w:t>
      </w:r>
      <w:r>
        <w:t>.</w:t>
      </w:r>
      <w:proofErr w:type="gramEnd"/>
    </w:p>
    <w:p w14:paraId="3D21F66F" w14:textId="0F78DA2C" w:rsidR="00B24870" w:rsidRPr="00B24870" w:rsidRDefault="00B24870" w:rsidP="00B24870">
      <w:r>
        <w:rPr>
          <w:b/>
          <w:bCs/>
        </w:rPr>
        <w:t>[20]</w:t>
      </w:r>
      <w:r>
        <w:t xml:space="preserve"> Goldwasser, S., Micali, S., &amp; Rackoff, C. (1989). </w:t>
      </w:r>
      <w:proofErr w:type="gramStart"/>
      <w:r>
        <w:t>"The knowledge complexity of interactive proof systems."</w:t>
      </w:r>
      <w:proofErr w:type="gramEnd"/>
      <w:r>
        <w:t xml:space="preserve"> </w:t>
      </w:r>
      <w:r>
        <w:rPr>
          <w:i/>
          <w:iCs/>
        </w:rPr>
        <w:t>SIAM Journal on Computing</w:t>
      </w:r>
      <w:r>
        <w:t>, 18(1), 186-208.</w:t>
      </w:r>
    </w:p>
    <w:p w14:paraId="71746409" w14:textId="661143FE" w:rsidR="00242263" w:rsidRDefault="00242263" w:rsidP="00242263">
      <w:r w:rsidRPr="00242263">
        <w:rPr>
          <w:b/>
        </w:rPr>
        <w:t>[2</w:t>
      </w:r>
      <w:r w:rsidR="00B24870">
        <w:rPr>
          <w:b/>
        </w:rPr>
        <w:t>1</w:t>
      </w:r>
      <w:r w:rsidRPr="00242263">
        <w:rPr>
          <w:b/>
        </w:rPr>
        <w:t>]</w:t>
      </w:r>
      <w:r w:rsidRPr="00242263">
        <w:t xml:space="preserve"> Goldreich, O. (2004). "Foundations of Cryptography, Volume 1: Basic Tools." </w:t>
      </w:r>
      <w:proofErr w:type="gramStart"/>
      <w:r w:rsidRPr="00242263">
        <w:t>Cambridge University Press.</w:t>
      </w:r>
      <w:proofErr w:type="gramEnd"/>
    </w:p>
    <w:p w14:paraId="2ECCA9A0" w14:textId="0E009B18"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Pr>
          <w:rFonts w:eastAsia="Times New Roman" w:cs="Times New Roman"/>
          <w:kern w:val="0"/>
          <w:szCs w:val="24"/>
          <w14:ligatures w14:val="none"/>
        </w:rPr>
        <w:t>[</w:t>
      </w:r>
      <w:r w:rsidRPr="00A65DDC">
        <w:rPr>
          <w:rFonts w:eastAsia="Times New Roman" w:cs="Times New Roman"/>
          <w:b/>
          <w:bCs/>
          <w:kern w:val="0"/>
          <w:szCs w:val="24"/>
          <w14:ligatures w14:val="none"/>
        </w:rPr>
        <w:t>22]</w:t>
      </w:r>
      <w:r w:rsidRPr="00A65DDC">
        <w:rPr>
          <w:rFonts w:eastAsia="Times New Roman" w:cs="Times New Roman"/>
          <w:kern w:val="0"/>
          <w:szCs w:val="24"/>
          <w14:ligatures w14:val="none"/>
        </w:rPr>
        <w:t xml:space="preserve"> Fiat, A., &amp; Shamir, A. (1986). "How to prove yourself: Practical solutions to identification and signature problems." In </w:t>
      </w:r>
      <w:r w:rsidRPr="00A65DDC">
        <w:rPr>
          <w:rFonts w:eastAsia="Times New Roman" w:cs="Times New Roman"/>
          <w:i/>
          <w:iCs/>
          <w:kern w:val="0"/>
          <w:szCs w:val="24"/>
          <w14:ligatures w14:val="none"/>
        </w:rPr>
        <w:t>Advances in Cryptology—CRYPTO'86</w:t>
      </w:r>
      <w:r w:rsidRPr="00A65DDC">
        <w:rPr>
          <w:rFonts w:eastAsia="Times New Roman" w:cs="Times New Roman"/>
          <w:kern w:val="0"/>
          <w:szCs w:val="24"/>
          <w14:ligatures w14:val="none"/>
        </w:rPr>
        <w:t xml:space="preserve"> (pp. 186-194). </w:t>
      </w:r>
      <w:proofErr w:type="gramStart"/>
      <w:r w:rsidRPr="00A65DDC">
        <w:rPr>
          <w:rFonts w:eastAsia="Times New Roman" w:cs="Times New Roman"/>
          <w:kern w:val="0"/>
          <w:szCs w:val="24"/>
          <w14:ligatures w14:val="none"/>
        </w:rPr>
        <w:t>Springer.</w:t>
      </w:r>
      <w:proofErr w:type="gramEnd"/>
      <w:r w:rsidRPr="00A65DDC">
        <w:rPr>
          <w:rFonts w:eastAsia="Times New Roman" w:cs="Times New Roman"/>
          <w:kern w:val="0"/>
          <w:szCs w:val="24"/>
          <w14:ligatures w14:val="none"/>
        </w:rPr>
        <w:t xml:space="preserve"> </w:t>
      </w:r>
    </w:p>
    <w:p w14:paraId="7C943E5B" w14:textId="08CDE2CE"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r w:rsidRPr="00A65DDC">
        <w:rPr>
          <w:rFonts w:eastAsia="Times New Roman" w:cs="Times New Roman"/>
          <w:b/>
          <w:bCs/>
          <w:kern w:val="0"/>
          <w:szCs w:val="24"/>
          <w14:ligatures w14:val="none"/>
        </w:rPr>
        <w:t>[23]</w:t>
      </w:r>
      <w:r w:rsidRPr="00A65DDC">
        <w:rPr>
          <w:rFonts w:eastAsia="Times New Roman" w:cs="Times New Roman"/>
          <w:kern w:val="0"/>
          <w:szCs w:val="24"/>
          <w14:ligatures w14:val="none"/>
        </w:rPr>
        <w:t xml:space="preserve"> Groth, J. (2016). "On the Size of Pairing-based Non-interactive Arguments." </w:t>
      </w:r>
      <w:proofErr w:type="gramStart"/>
      <w:r w:rsidRPr="00A65DDC">
        <w:rPr>
          <w:rFonts w:eastAsia="Times New Roman" w:cs="Times New Roman"/>
          <w:kern w:val="0"/>
          <w:szCs w:val="24"/>
          <w14:ligatures w14:val="none"/>
        </w:rPr>
        <w:t xml:space="preserve">In </w:t>
      </w:r>
      <w:r w:rsidRPr="00A65DDC">
        <w:rPr>
          <w:rFonts w:eastAsia="Times New Roman" w:cs="Times New Roman"/>
          <w:i/>
          <w:iCs/>
          <w:kern w:val="0"/>
          <w:szCs w:val="24"/>
          <w14:ligatures w14:val="none"/>
        </w:rPr>
        <w:t>Advances in Cryptology – EUROCRYPT 2016</w:t>
      </w:r>
      <w:r>
        <w:rPr>
          <w:rFonts w:eastAsia="Times New Roman" w:cs="Times New Roman"/>
          <w:kern w:val="0"/>
          <w:szCs w:val="24"/>
          <w14:ligatures w14:val="none"/>
        </w:rPr>
        <w:t xml:space="preserve"> (pp. 305-326).</w:t>
      </w:r>
      <w:proofErr w:type="gramEnd"/>
      <w:r>
        <w:rPr>
          <w:rFonts w:eastAsia="Times New Roman" w:cs="Times New Roman"/>
          <w:kern w:val="0"/>
          <w:szCs w:val="24"/>
          <w14:ligatures w14:val="none"/>
        </w:rPr>
        <w:t xml:space="preserve"> </w:t>
      </w:r>
      <w:proofErr w:type="gramStart"/>
      <w:r>
        <w:rPr>
          <w:rFonts w:eastAsia="Times New Roman" w:cs="Times New Roman"/>
          <w:kern w:val="0"/>
          <w:szCs w:val="24"/>
          <w14:ligatures w14:val="none"/>
        </w:rPr>
        <w:t>Springer.</w:t>
      </w:r>
      <w:proofErr w:type="gramEnd"/>
    </w:p>
    <w:p w14:paraId="5E292417" w14:textId="3B33405B" w:rsidR="00A65DDC" w:rsidRPr="00A65DDC" w:rsidRDefault="00A65DDC" w:rsidP="00A65DDC">
      <w:pPr>
        <w:spacing w:before="100" w:beforeAutospacing="1" w:after="100" w:afterAutospacing="1" w:line="240" w:lineRule="auto"/>
        <w:jc w:val="left"/>
        <w:rPr>
          <w:rFonts w:eastAsia="Times New Roman" w:cs="Times New Roman"/>
          <w:kern w:val="0"/>
          <w:szCs w:val="24"/>
          <w14:ligatures w14:val="none"/>
        </w:rPr>
      </w:pPr>
      <w:bookmarkStart w:id="8" w:name="_GoBack"/>
      <w:bookmarkEnd w:id="8"/>
      <w:r w:rsidRPr="00A65DDC">
        <w:rPr>
          <w:rFonts w:eastAsia="Times New Roman" w:cs="Times New Roman"/>
          <w:b/>
          <w:bCs/>
          <w:kern w:val="0"/>
          <w:szCs w:val="24"/>
          <w14:ligatures w14:val="none"/>
        </w:rPr>
        <w:t>[24]</w:t>
      </w:r>
      <w:r w:rsidRPr="00A65DDC">
        <w:rPr>
          <w:rFonts w:eastAsia="Times New Roman" w:cs="Times New Roman"/>
          <w:kern w:val="0"/>
          <w:szCs w:val="24"/>
          <w14:ligatures w14:val="none"/>
        </w:rPr>
        <w:t xml:space="preserve"> Gabizon, A., Williamson, Z. J., &amp; Ciobotaru, O. (2019). "PLONK: Permutations over Lagrange-bases for Oecumenical Noninteractive arguments of Knowledge." </w:t>
      </w:r>
      <w:proofErr w:type="gramStart"/>
      <w:r w:rsidRPr="00A65DDC">
        <w:rPr>
          <w:rFonts w:eastAsia="Times New Roman" w:cs="Times New Roman"/>
          <w:i/>
          <w:iCs/>
          <w:kern w:val="0"/>
          <w:szCs w:val="24"/>
          <w14:ligatures w14:val="none"/>
        </w:rPr>
        <w:t>Cryptology ePrint Archive</w:t>
      </w:r>
      <w:r>
        <w:rPr>
          <w:rFonts w:eastAsia="Times New Roman" w:cs="Times New Roman"/>
          <w:kern w:val="0"/>
          <w:szCs w:val="24"/>
          <w14:ligatures w14:val="none"/>
        </w:rPr>
        <w:t>, Paper 2019/953.</w:t>
      </w:r>
      <w:proofErr w:type="gramEnd"/>
    </w:p>
    <w:p w14:paraId="026708E2" w14:textId="77777777" w:rsidR="00A65DDC" w:rsidRPr="00A65DDC" w:rsidRDefault="00A65DDC" w:rsidP="00A65DDC">
      <w:pPr>
        <w:pStyle w:val="Tekst"/>
      </w:pPr>
    </w:p>
    <w:p w14:paraId="07CF8D9F" w14:textId="3E712C4E" w:rsidR="00761482" w:rsidRPr="00761482" w:rsidRDefault="00761482" w:rsidP="00B24870">
      <w:pPr>
        <w:pStyle w:val="Heading1"/>
        <w:tabs>
          <w:tab w:val="left" w:pos="5507"/>
        </w:tabs>
        <w:rPr>
          <w:lang w:val="sr-Cyrl-RS"/>
        </w:rPr>
      </w:pPr>
      <w:r>
        <w:rPr>
          <w:lang w:val="sr-Cyrl-RS"/>
        </w:rPr>
        <w:lastRenderedPageBreak/>
        <w:t>8 Биографија</w:t>
      </w:r>
      <w:r w:rsidR="00B24870">
        <w:rPr>
          <w:lang w:val="sr-Cyrl-RS"/>
        </w:rPr>
        <w:tab/>
      </w:r>
    </w:p>
    <w:p w14:paraId="42659176" w14:textId="6C66C5F4" w:rsidR="00441D62" w:rsidRPr="00F5581A" w:rsidRDefault="000452DA" w:rsidP="007800D8">
      <w:pPr>
        <w:rPr>
          <w:rFonts w:cs="Times New Roman"/>
          <w:szCs w:val="24"/>
          <w:lang w:val="sr-Cyrl-RS"/>
        </w:rPr>
      </w:pPr>
      <w:r w:rsidRPr="00F5581A">
        <w:rPr>
          <w:rFonts w:cs="Times New Roman"/>
          <w:szCs w:val="24"/>
          <w:lang w:val="sr-Cyrl-RS"/>
        </w:rPr>
        <w:t>Дипломски рад мора бити написан ћириличним писмом.</w:t>
      </w:r>
    </w:p>
    <w:p w14:paraId="793DB805" w14:textId="77777777" w:rsidR="00AF62A7" w:rsidRPr="00F5581A" w:rsidRDefault="00AF62A7" w:rsidP="007800D8">
      <w:pPr>
        <w:rPr>
          <w:rFonts w:cs="Times New Roman"/>
          <w:szCs w:val="24"/>
          <w:lang w:val="sr-Cyrl-RS"/>
        </w:rPr>
      </w:pPr>
      <w:r w:rsidRPr="00F5581A">
        <w:rPr>
          <w:rFonts w:cs="Times New Roman"/>
          <w:szCs w:val="24"/>
          <w:lang w:val="sr-Cyrl-RS"/>
        </w:rPr>
        <w:t xml:space="preserve">Могуће је проверити цео текст рада на словне грешке у апликацији </w:t>
      </w:r>
      <w:r w:rsidRPr="00F5581A">
        <w:rPr>
          <w:rFonts w:cs="Times New Roman"/>
          <w:i/>
          <w:iCs/>
          <w:szCs w:val="24"/>
          <w:lang w:val="sr-Latn-RS"/>
        </w:rPr>
        <w:t>Word</w:t>
      </w:r>
      <w:r w:rsidRPr="00F5581A">
        <w:rPr>
          <w:rFonts w:cs="Times New Roman"/>
          <w:szCs w:val="24"/>
        </w:rPr>
        <w:t xml:space="preserve"> </w:t>
      </w:r>
      <w:r w:rsidRPr="00F5581A">
        <w:rPr>
          <w:rFonts w:cs="Times New Roman"/>
          <w:szCs w:val="24"/>
          <w:lang w:val="sr-Cyrl-RS"/>
        </w:rPr>
        <w:t xml:space="preserve">на следећи начин: </w:t>
      </w:r>
    </w:p>
    <w:p w14:paraId="53425202" w14:textId="221EE681" w:rsidR="00C360DB" w:rsidRPr="00F5581A" w:rsidRDefault="00AF62A7" w:rsidP="00C360DB">
      <w:pPr>
        <w:pStyle w:val="ListParagraph"/>
        <w:numPr>
          <w:ilvl w:val="0"/>
          <w:numId w:val="10"/>
        </w:numPr>
        <w:rPr>
          <w:rFonts w:cs="Times New Roman"/>
          <w:szCs w:val="24"/>
          <w:lang w:val="sr-Cyrl-RS"/>
        </w:rPr>
      </w:pPr>
      <w:r w:rsidRPr="00F5581A">
        <w:rPr>
          <w:rFonts w:cs="Times New Roman"/>
          <w:szCs w:val="24"/>
          <w:lang w:val="sr-Cyrl-RS"/>
        </w:rPr>
        <w:t xml:space="preserve">секција </w:t>
      </w:r>
      <w:r w:rsidRPr="00F5581A">
        <w:rPr>
          <w:rFonts w:cs="Times New Roman"/>
          <w:i/>
          <w:iCs/>
          <w:szCs w:val="24"/>
          <w:lang w:val="sr-Latn-RS"/>
        </w:rPr>
        <w:t>Review</w:t>
      </w:r>
      <w:r w:rsidRPr="00F5581A">
        <w:rPr>
          <w:rFonts w:cs="Times New Roman"/>
          <w:i/>
          <w:iCs/>
          <w:szCs w:val="24"/>
          <w:lang w:val="sr-Cyrl-RS"/>
        </w:rPr>
        <w:t xml:space="preserve"> </w:t>
      </w:r>
      <w:r w:rsidRPr="00F5581A">
        <w:rPr>
          <w:rFonts w:cs="Times New Roman"/>
          <w:szCs w:val="24"/>
          <w:lang w:val="sr-Cyrl-RS"/>
        </w:rPr>
        <w:t xml:space="preserve">-&gt; ставка </w:t>
      </w:r>
      <w:r w:rsidRPr="00F5581A">
        <w:rPr>
          <w:rFonts w:cs="Times New Roman"/>
          <w:i/>
          <w:iCs/>
          <w:szCs w:val="24"/>
          <w:lang w:val="sr-Latn-RS"/>
        </w:rPr>
        <w:t>Languages</w:t>
      </w:r>
      <w:r w:rsidRPr="00F5581A">
        <w:rPr>
          <w:rFonts w:cs="Times New Roman"/>
          <w:szCs w:val="24"/>
          <w:lang w:val="sr-Latn-RS"/>
        </w:rPr>
        <w:t xml:space="preserve"> </w:t>
      </w:r>
      <w:r w:rsidRPr="00F5581A">
        <w:rPr>
          <w:rFonts w:cs="Times New Roman"/>
          <w:szCs w:val="24"/>
          <w:lang w:val="sr-Cyrl-RS"/>
        </w:rPr>
        <w:t xml:space="preserve">-&gt; одабрати опцију </w:t>
      </w:r>
      <w:r w:rsidRPr="00F5581A">
        <w:rPr>
          <w:rFonts w:cs="Times New Roman"/>
          <w:i/>
          <w:iCs/>
          <w:szCs w:val="24"/>
          <w:lang w:val="sr-Latn-RS"/>
        </w:rPr>
        <w:t>Set Proofing Language</w:t>
      </w:r>
      <w:r w:rsidRPr="00F5581A">
        <w:rPr>
          <w:rFonts w:cs="Times New Roman"/>
          <w:szCs w:val="24"/>
          <w:lang w:val="sr-Latn-RS"/>
        </w:rPr>
        <w:t xml:space="preserve"> </w:t>
      </w:r>
      <w:r w:rsidRPr="00F5581A">
        <w:rPr>
          <w:rFonts w:cs="Times New Roman"/>
          <w:szCs w:val="24"/>
          <w:lang w:val="sr-Cyrl-RS"/>
        </w:rPr>
        <w:t>-&gt; одабрати српски језик и ћирилично писмо</w:t>
      </w:r>
    </w:p>
    <w:p w14:paraId="49212F85" w14:textId="77777777" w:rsidR="00C360DB" w:rsidRPr="00F5581A" w:rsidRDefault="00C360DB" w:rsidP="00C360DB">
      <w:pPr>
        <w:rPr>
          <w:rFonts w:cs="Times New Roman"/>
          <w:szCs w:val="24"/>
          <w:lang w:val="sr-Cyrl-RS"/>
        </w:rPr>
      </w:pPr>
      <w:r w:rsidRPr="00F5581A">
        <w:rPr>
          <w:rFonts w:cs="Times New Roman"/>
          <w:szCs w:val="24"/>
          <w:lang w:val="sr-Cyrl-RS"/>
        </w:rPr>
        <w:t>Текст рада треба да буде поравнат са леве и десне стране (</w:t>
      </w:r>
      <w:r w:rsidRPr="00F5581A">
        <w:rPr>
          <w:rFonts w:cs="Times New Roman"/>
          <w:i/>
          <w:iCs/>
          <w:szCs w:val="24"/>
          <w:lang w:val="sr-Latn-RS"/>
        </w:rPr>
        <w:t>Justify</w:t>
      </w:r>
      <w:r w:rsidRPr="00F5581A">
        <w:rPr>
          <w:rFonts w:cs="Times New Roman"/>
          <w:szCs w:val="24"/>
          <w:lang w:val="sr-Latn-RS"/>
        </w:rPr>
        <w:t>)</w:t>
      </w:r>
      <w:r w:rsidRPr="00F5581A">
        <w:rPr>
          <w:rFonts w:cs="Times New Roman"/>
          <w:szCs w:val="24"/>
          <w:lang w:val="sr-Cyrl-RS"/>
        </w:rPr>
        <w:t>.</w:t>
      </w:r>
    </w:p>
    <w:p w14:paraId="001AC67B" w14:textId="77777777" w:rsidR="00C360DB" w:rsidRPr="00F5581A" w:rsidRDefault="00C360DB" w:rsidP="00C360DB">
      <w:pPr>
        <w:rPr>
          <w:rFonts w:cs="Times New Roman"/>
          <w:szCs w:val="24"/>
          <w:lang w:val="sr-Cyrl-RS"/>
        </w:rPr>
      </w:pPr>
      <w:r w:rsidRPr="00F5581A">
        <w:rPr>
          <w:rFonts w:cs="Times New Roman"/>
          <w:szCs w:val="24"/>
          <w:lang w:val="sr-Cyrl-RS"/>
        </w:rPr>
        <w:t xml:space="preserve">Користити фонт попут </w:t>
      </w:r>
      <w:r w:rsidRPr="00F5581A">
        <w:rPr>
          <w:rFonts w:cs="Times New Roman"/>
          <w:i/>
          <w:iCs/>
          <w:szCs w:val="24"/>
          <w:lang w:val="sr-Latn-RS"/>
        </w:rPr>
        <w:t>Times New Roman</w:t>
      </w:r>
      <w:r w:rsidRPr="00F5581A">
        <w:rPr>
          <w:rFonts w:cs="Times New Roman"/>
          <w:szCs w:val="24"/>
          <w:lang w:val="sr-Latn-RS"/>
        </w:rPr>
        <w:t xml:space="preserve"> </w:t>
      </w:r>
      <w:r w:rsidRPr="00F5581A">
        <w:rPr>
          <w:rFonts w:cs="Times New Roman"/>
          <w:szCs w:val="24"/>
          <w:lang w:val="sr-Cyrl-RS"/>
        </w:rPr>
        <w:t>величине 11 или 12.</w:t>
      </w:r>
    </w:p>
    <w:p w14:paraId="270A1700" w14:textId="24EFE59C" w:rsidR="00C360DB" w:rsidRPr="00F5581A" w:rsidRDefault="00C360DB" w:rsidP="00C360DB">
      <w:pPr>
        <w:rPr>
          <w:rFonts w:cs="Times New Roman"/>
          <w:szCs w:val="24"/>
          <w:lang w:val="sr-Cyrl-RS"/>
        </w:rPr>
      </w:pPr>
      <w:r w:rsidRPr="00F5581A">
        <w:rPr>
          <w:rFonts w:cs="Times New Roman"/>
          <w:szCs w:val="24"/>
          <w:lang w:val="sr-Cyrl-RS"/>
        </w:rPr>
        <w:t>Користити укошена (</w:t>
      </w:r>
      <w:r w:rsidRPr="00F5581A">
        <w:rPr>
          <w:rFonts w:cs="Times New Roman"/>
          <w:i/>
          <w:iCs/>
          <w:szCs w:val="24"/>
          <w:lang w:val="sr-Latn-RS"/>
        </w:rPr>
        <w:t>italic</w:t>
      </w:r>
      <w:r w:rsidRPr="00F5581A">
        <w:rPr>
          <w:rFonts w:cs="Times New Roman"/>
          <w:szCs w:val="24"/>
          <w:lang w:val="sr-Latn-RS"/>
        </w:rPr>
        <w:t>)</w:t>
      </w:r>
      <w:r w:rsidRPr="00F5581A">
        <w:rPr>
          <w:rFonts w:cs="Times New Roman"/>
          <w:szCs w:val="24"/>
          <w:lang w:val="sr-Cyrl-RS"/>
        </w:rPr>
        <w:t xml:space="preserve"> слова за речи написане на енглеском језику.</w:t>
      </w:r>
    </w:p>
    <w:p w14:paraId="4348514E" w14:textId="1A38B158" w:rsidR="000452DA" w:rsidRPr="00F5581A" w:rsidRDefault="00AF62A7" w:rsidP="007800D8">
      <w:pPr>
        <w:rPr>
          <w:rFonts w:cs="Times New Roman"/>
          <w:szCs w:val="24"/>
          <w:lang w:val="sr-Cyrl-RS"/>
        </w:rPr>
      </w:pPr>
      <w:r w:rsidRPr="00F5581A">
        <w:rPr>
          <w:rFonts w:cs="Times New Roman"/>
          <w:szCs w:val="24"/>
          <w:lang w:val="sr-Cyrl-RS"/>
        </w:rPr>
        <w:t>Потребно је писати</w:t>
      </w:r>
      <w:r w:rsidR="000452DA" w:rsidRPr="00F5581A">
        <w:rPr>
          <w:rFonts w:cs="Times New Roman"/>
          <w:szCs w:val="24"/>
          <w:lang w:val="sr-Cyrl-RS"/>
        </w:rPr>
        <w:t xml:space="preserve"> текст у пасиву</w:t>
      </w:r>
      <w:r w:rsidRPr="00F5581A">
        <w:rPr>
          <w:rFonts w:cs="Times New Roman"/>
          <w:szCs w:val="24"/>
          <w:lang w:val="sr-Cyrl-RS"/>
        </w:rPr>
        <w:t xml:space="preserve"> (не треба писати у одређеном лицу једнине или множине).</w:t>
      </w:r>
      <w:r w:rsidR="000452DA" w:rsidRPr="00F5581A">
        <w:rPr>
          <w:rFonts w:cs="Times New Roman"/>
          <w:szCs w:val="24"/>
          <w:lang w:val="sr-Cyrl-RS"/>
        </w:rPr>
        <w:t xml:space="preserve"> </w:t>
      </w:r>
    </w:p>
    <w:p w14:paraId="266A1D67"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овом раду можемо видети софтверско решење… -&gt; </w:t>
      </w:r>
    </w:p>
    <w:p w14:paraId="20B84EB5" w14:textId="7ABFAD59" w:rsidR="000452DA" w:rsidRPr="00F5581A" w:rsidRDefault="000452DA" w:rsidP="00AF62A7">
      <w:pPr>
        <w:pStyle w:val="ListParagraph"/>
        <w:rPr>
          <w:rFonts w:cs="Times New Roman"/>
          <w:szCs w:val="24"/>
          <w:lang w:val="sr-Cyrl-RS"/>
        </w:rPr>
      </w:pPr>
      <w:r w:rsidRPr="00F5581A">
        <w:rPr>
          <w:rFonts w:cs="Times New Roman"/>
          <w:szCs w:val="24"/>
          <w:lang w:val="sr-Cyrl-RS"/>
        </w:rPr>
        <w:t xml:space="preserve">У овом раду представљено </w:t>
      </w:r>
      <w:r w:rsidR="00AF62A7" w:rsidRPr="00F5581A">
        <w:rPr>
          <w:rFonts w:cs="Times New Roman"/>
          <w:szCs w:val="24"/>
          <w:lang w:val="sr-Cyrl-RS"/>
        </w:rPr>
        <w:t xml:space="preserve">је </w:t>
      </w:r>
      <w:r w:rsidRPr="00F5581A">
        <w:rPr>
          <w:rFonts w:cs="Times New Roman"/>
          <w:szCs w:val="24"/>
          <w:lang w:val="sr-Cyrl-RS"/>
        </w:rPr>
        <w:t>софтверско решење…</w:t>
      </w:r>
    </w:p>
    <w:p w14:paraId="350BBA4B" w14:textId="0CF9E643" w:rsidR="000452DA" w:rsidRPr="00F5581A" w:rsidRDefault="000452DA" w:rsidP="007800D8">
      <w:pPr>
        <w:rPr>
          <w:rFonts w:cs="Times New Roman"/>
          <w:szCs w:val="24"/>
          <w:lang w:val="sr-Cyrl-RS"/>
        </w:rPr>
      </w:pPr>
      <w:r w:rsidRPr="00F5581A">
        <w:rPr>
          <w:rFonts w:cs="Times New Roman"/>
          <w:szCs w:val="24"/>
          <w:lang w:val="sr-Cyrl-RS"/>
        </w:rPr>
        <w:t xml:space="preserve">Избегавати писање у будућем времену, осим када </w:t>
      </w:r>
      <w:r w:rsidR="00AF62A7" w:rsidRPr="00F5581A">
        <w:rPr>
          <w:rFonts w:cs="Times New Roman"/>
          <w:szCs w:val="24"/>
          <w:lang w:val="sr-Cyrl-RS"/>
        </w:rPr>
        <w:t xml:space="preserve">треба споменути </w:t>
      </w:r>
      <w:r w:rsidRPr="00F5581A">
        <w:rPr>
          <w:rFonts w:cs="Times New Roman"/>
          <w:szCs w:val="24"/>
          <w:lang w:val="sr-Cyrl-RS"/>
        </w:rPr>
        <w:t>будућ</w:t>
      </w:r>
      <w:r w:rsidR="00AF62A7" w:rsidRPr="00F5581A">
        <w:rPr>
          <w:rFonts w:cs="Times New Roman"/>
          <w:szCs w:val="24"/>
          <w:lang w:val="sr-Cyrl-RS"/>
        </w:rPr>
        <w:t>е</w:t>
      </w:r>
      <w:r w:rsidRPr="00F5581A">
        <w:rPr>
          <w:rFonts w:cs="Times New Roman"/>
          <w:szCs w:val="24"/>
          <w:lang w:val="sr-Cyrl-RS"/>
        </w:rPr>
        <w:t xml:space="preserve"> правц</w:t>
      </w:r>
      <w:r w:rsidR="00AF62A7" w:rsidRPr="00F5581A">
        <w:rPr>
          <w:rFonts w:cs="Times New Roman"/>
          <w:szCs w:val="24"/>
          <w:lang w:val="sr-Cyrl-RS"/>
        </w:rPr>
        <w:t>е</w:t>
      </w:r>
      <w:r w:rsidRPr="00F5581A">
        <w:rPr>
          <w:rFonts w:cs="Times New Roman"/>
          <w:szCs w:val="24"/>
          <w:lang w:val="sr-Cyrl-RS"/>
        </w:rPr>
        <w:t xml:space="preserve"> рада или истраживања</w:t>
      </w:r>
      <w:r w:rsidR="00AF62A7" w:rsidRPr="00F5581A">
        <w:rPr>
          <w:rFonts w:cs="Times New Roman"/>
          <w:szCs w:val="24"/>
          <w:lang w:val="sr-Cyrl-RS"/>
        </w:rPr>
        <w:t>.</w:t>
      </w:r>
    </w:p>
    <w:p w14:paraId="4CC04791" w14:textId="77777777" w:rsidR="00AF62A7" w:rsidRPr="00F5581A" w:rsidRDefault="000452DA" w:rsidP="007800D8">
      <w:pPr>
        <w:pStyle w:val="ListParagraph"/>
        <w:numPr>
          <w:ilvl w:val="0"/>
          <w:numId w:val="2"/>
        </w:numPr>
        <w:rPr>
          <w:rFonts w:cs="Times New Roman"/>
          <w:szCs w:val="24"/>
          <w:lang w:val="sr-Cyrl-RS"/>
        </w:rPr>
      </w:pPr>
      <w:r w:rsidRPr="00F5581A">
        <w:rPr>
          <w:rFonts w:cs="Times New Roman"/>
          <w:szCs w:val="24"/>
          <w:lang w:val="sr-Cyrl-RS"/>
        </w:rPr>
        <w:t xml:space="preserve">Нпр. У наредном поглављу биће приказано… -&gt; </w:t>
      </w:r>
    </w:p>
    <w:p w14:paraId="67FCC157" w14:textId="0BF83970" w:rsidR="000452DA" w:rsidRPr="00F5581A" w:rsidRDefault="000452DA" w:rsidP="00AF62A7">
      <w:pPr>
        <w:pStyle w:val="ListParagraph"/>
        <w:rPr>
          <w:rFonts w:cs="Times New Roman"/>
          <w:szCs w:val="24"/>
          <w:lang w:val="sr-Cyrl-RS"/>
        </w:rPr>
      </w:pPr>
      <w:r w:rsidRPr="00F5581A">
        <w:rPr>
          <w:rFonts w:cs="Times New Roman"/>
          <w:szCs w:val="24"/>
          <w:lang w:val="sr-Cyrl-RS"/>
        </w:rPr>
        <w:t>У наредном поглављу приказано је…</w:t>
      </w:r>
    </w:p>
    <w:p w14:paraId="57C2BBBD" w14:textId="05BD8460" w:rsidR="000452DA" w:rsidRPr="00F5581A" w:rsidRDefault="009F6DFA" w:rsidP="007800D8">
      <w:pPr>
        <w:rPr>
          <w:rFonts w:cs="Times New Roman"/>
          <w:szCs w:val="24"/>
          <w:lang w:val="sr-Cyrl-RS"/>
        </w:rPr>
      </w:pPr>
      <w:r w:rsidRPr="00F5581A">
        <w:rPr>
          <w:rFonts w:cs="Times New Roman"/>
          <w:szCs w:val="24"/>
          <w:lang w:val="sr-Cyrl-RS"/>
        </w:rPr>
        <w:t>Избегавати придеве и прилоге који веома истичу одређене ставке или радње</w:t>
      </w:r>
      <w:r w:rsidR="00AF62A7" w:rsidRPr="00F5581A">
        <w:rPr>
          <w:rFonts w:cs="Times New Roman"/>
          <w:szCs w:val="24"/>
          <w:lang w:val="sr-Cyrl-RS"/>
        </w:rPr>
        <w:t>.</w:t>
      </w:r>
    </w:p>
    <w:p w14:paraId="60C69841" w14:textId="77777777" w:rsidR="00AF62A7" w:rsidRPr="00F5581A" w:rsidRDefault="009F6DFA" w:rsidP="009F6DFA">
      <w:pPr>
        <w:pStyle w:val="ListParagraph"/>
        <w:numPr>
          <w:ilvl w:val="0"/>
          <w:numId w:val="2"/>
        </w:numPr>
        <w:rPr>
          <w:rFonts w:cs="Times New Roman"/>
          <w:szCs w:val="24"/>
          <w:lang w:val="sr-Cyrl-RS"/>
        </w:rPr>
      </w:pPr>
      <w:r w:rsidRPr="00F5581A">
        <w:rPr>
          <w:rFonts w:cs="Times New Roman"/>
          <w:szCs w:val="24"/>
          <w:lang w:val="sr-Cyrl-RS"/>
        </w:rPr>
        <w:t xml:space="preserve">Нпр. Коришћен је изузетно моћан алат за… -&gt; </w:t>
      </w:r>
    </w:p>
    <w:p w14:paraId="39462F06" w14:textId="528C05C8" w:rsidR="009F6DFA" w:rsidRPr="00F5581A" w:rsidRDefault="009F6DFA" w:rsidP="00AF62A7">
      <w:pPr>
        <w:pStyle w:val="ListParagraph"/>
        <w:rPr>
          <w:rFonts w:cs="Times New Roman"/>
          <w:szCs w:val="24"/>
          <w:lang w:val="sr-Cyrl-RS"/>
        </w:rPr>
      </w:pPr>
      <w:r w:rsidRPr="00F5581A">
        <w:rPr>
          <w:rFonts w:cs="Times New Roman"/>
          <w:szCs w:val="24"/>
          <w:lang w:val="sr-Cyrl-RS"/>
        </w:rPr>
        <w:t>Коришћен је алат погодан за…</w:t>
      </w:r>
    </w:p>
    <w:p w14:paraId="766B48F2" w14:textId="731A5706" w:rsidR="00327B5A" w:rsidRPr="00F5581A" w:rsidRDefault="00327B5A" w:rsidP="007800D8">
      <w:pPr>
        <w:rPr>
          <w:rFonts w:cs="Times New Roman"/>
          <w:szCs w:val="24"/>
          <w:lang w:val="sr-Cyrl-RS"/>
        </w:rPr>
      </w:pPr>
      <w:r w:rsidRPr="00F5581A">
        <w:rPr>
          <w:rFonts w:cs="Times New Roman"/>
          <w:szCs w:val="24"/>
          <w:lang w:val="sr-Cyrl-RS"/>
        </w:rPr>
        <w:t>Приликом првог појављивања акронима, потребно је увести његов пун назив. Такође, у пуном називу великим словима означити слова акронима.</w:t>
      </w:r>
    </w:p>
    <w:p w14:paraId="38898E01" w14:textId="6CE52371"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Модел процеса креиран је уз помоћ језика </w:t>
      </w:r>
      <w:r w:rsidRPr="00F5581A">
        <w:rPr>
          <w:rFonts w:cs="Times New Roman"/>
          <w:i/>
          <w:iCs/>
          <w:szCs w:val="24"/>
        </w:rPr>
        <w:t>Business Process Model and Notation</w:t>
      </w:r>
      <w:r w:rsidRPr="00F5581A">
        <w:rPr>
          <w:rFonts w:cs="Times New Roman"/>
          <w:szCs w:val="24"/>
        </w:rPr>
        <w:t xml:space="preserve"> (</w:t>
      </w:r>
      <w:r w:rsidRPr="00F5581A">
        <w:rPr>
          <w:rFonts w:cs="Times New Roman"/>
          <w:i/>
          <w:iCs/>
          <w:szCs w:val="24"/>
        </w:rPr>
        <w:t>BPMN</w:t>
      </w:r>
      <w:r w:rsidRPr="00F5581A">
        <w:rPr>
          <w:rFonts w:cs="Times New Roman"/>
          <w:szCs w:val="24"/>
        </w:rPr>
        <w:t>)</w:t>
      </w:r>
    </w:p>
    <w:p w14:paraId="36640A52" w14:textId="13971CDA" w:rsidR="00327B5A" w:rsidRPr="00F5581A" w:rsidRDefault="00327B5A" w:rsidP="00327B5A">
      <w:pPr>
        <w:rPr>
          <w:rFonts w:cs="Times New Roman"/>
          <w:szCs w:val="24"/>
          <w:lang w:val="sr-Cyrl-RS"/>
        </w:rPr>
      </w:pPr>
      <w:r w:rsidRPr="00F5581A">
        <w:rPr>
          <w:rFonts w:cs="Times New Roman"/>
          <w:szCs w:val="24"/>
          <w:lang w:val="sr-Cyrl-RS"/>
        </w:rPr>
        <w:t>Уколико је коришћен назив написан на српском језику, али је потребно навести и његов пун назив на енглеском језику, додати испред назива на</w:t>
      </w:r>
      <w:r w:rsidR="00C360DB" w:rsidRPr="00F5581A">
        <w:rPr>
          <w:rFonts w:cs="Times New Roman"/>
          <w:szCs w:val="24"/>
          <w:lang w:val="sr-Cyrl-RS"/>
        </w:rPr>
        <w:t>писаног на енглеском језику</w:t>
      </w:r>
      <w:r w:rsidRPr="00F5581A">
        <w:rPr>
          <w:rFonts w:cs="Times New Roman"/>
          <w:szCs w:val="24"/>
          <w:lang w:val="sr-Cyrl-RS"/>
        </w:rPr>
        <w:t xml:space="preserve"> „енгл.“</w:t>
      </w:r>
      <w:r w:rsidRPr="00F5581A">
        <w:rPr>
          <w:rFonts w:cs="Times New Roman"/>
          <w:szCs w:val="24"/>
        </w:rPr>
        <w:t>.</w:t>
      </w:r>
      <w:r w:rsidRPr="00F5581A">
        <w:rPr>
          <w:rFonts w:cs="Times New Roman"/>
          <w:szCs w:val="24"/>
          <w:lang w:val="sr-Cyrl-RS"/>
        </w:rPr>
        <w:t xml:space="preserve"> </w:t>
      </w:r>
    </w:p>
    <w:p w14:paraId="21103CAE" w14:textId="77777777"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szCs w:val="24"/>
        </w:rPr>
        <w:t>)</w:t>
      </w:r>
    </w:p>
    <w:p w14:paraId="5BBC11C5" w14:textId="5A3A1D56" w:rsidR="00327B5A" w:rsidRPr="00F5581A" w:rsidRDefault="00327B5A" w:rsidP="00327B5A">
      <w:pPr>
        <w:pStyle w:val="ListParagraph"/>
        <w:numPr>
          <w:ilvl w:val="0"/>
          <w:numId w:val="2"/>
        </w:numPr>
        <w:rPr>
          <w:rFonts w:cs="Times New Roman"/>
          <w:szCs w:val="24"/>
          <w:lang w:val="sr-Cyrl-RS"/>
        </w:rPr>
      </w:pPr>
      <w:r w:rsidRPr="00F5581A">
        <w:rPr>
          <w:rFonts w:cs="Times New Roman"/>
          <w:szCs w:val="24"/>
          <w:lang w:val="sr-Cyrl-RS"/>
        </w:rPr>
        <w:t xml:space="preserve">Нпр. Коришћени су означени графови са својствима (енгл. </w:t>
      </w:r>
      <w:r w:rsidRPr="00F5581A">
        <w:rPr>
          <w:rFonts w:cs="Times New Roman"/>
          <w:i/>
          <w:iCs/>
          <w:szCs w:val="24"/>
        </w:rPr>
        <w:t>Labeled Property Graph</w:t>
      </w:r>
      <w:r w:rsidRPr="00F5581A">
        <w:rPr>
          <w:rFonts w:cs="Times New Roman"/>
          <w:i/>
          <w:iCs/>
          <w:szCs w:val="24"/>
          <w:lang w:val="sr-Cyrl-RS"/>
        </w:rPr>
        <w:t xml:space="preserve"> </w:t>
      </w:r>
      <w:r w:rsidRPr="00F5581A">
        <w:rPr>
          <w:rFonts w:cs="Times New Roman"/>
          <w:szCs w:val="24"/>
          <w:lang w:val="sr-Latn-RS"/>
        </w:rPr>
        <w:t>(</w:t>
      </w:r>
      <w:r w:rsidRPr="00F5581A">
        <w:rPr>
          <w:rFonts w:cs="Times New Roman"/>
          <w:i/>
          <w:iCs/>
          <w:szCs w:val="24"/>
          <w:lang w:val="sr-Latn-RS"/>
        </w:rPr>
        <w:t>LPG</w:t>
      </w:r>
      <w:r w:rsidRPr="00F5581A">
        <w:rPr>
          <w:rFonts w:cs="Times New Roman"/>
          <w:szCs w:val="24"/>
          <w:lang w:val="sr-Latn-RS"/>
        </w:rPr>
        <w:t>)</w:t>
      </w:r>
      <w:r w:rsidRPr="00F5581A">
        <w:rPr>
          <w:rFonts w:cs="Times New Roman"/>
          <w:szCs w:val="24"/>
        </w:rPr>
        <w:t xml:space="preserve">) </w:t>
      </w:r>
      <w:r w:rsidRPr="00F5581A">
        <w:rPr>
          <w:rFonts w:cs="Times New Roman"/>
          <w:szCs w:val="24"/>
          <w:lang w:val="sr-Cyrl-RS"/>
        </w:rPr>
        <w:t>– у случају да је потребно увести и акроним који ће бити коришћен у наставку текста</w:t>
      </w:r>
    </w:p>
    <w:p w14:paraId="6E9BF422" w14:textId="4C9C5361" w:rsidR="00A47B83" w:rsidRPr="00F5581A" w:rsidRDefault="00A47B83" w:rsidP="007800D8">
      <w:pPr>
        <w:rPr>
          <w:rFonts w:cs="Times New Roman"/>
          <w:szCs w:val="24"/>
          <w:lang w:val="sr-Cyrl-RS"/>
        </w:rPr>
      </w:pPr>
      <w:r w:rsidRPr="00F5581A">
        <w:rPr>
          <w:rFonts w:cs="Times New Roman"/>
          <w:szCs w:val="24"/>
          <w:lang w:val="sr-Cyrl-RS"/>
        </w:rPr>
        <w:t>Приликом коришћења одређених назива (нпр. написаних на енглеском језику), прво је потребно написати одредницу, а затим страни назив.</w:t>
      </w:r>
    </w:p>
    <w:p w14:paraId="0EE91780" w14:textId="77777777"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 xml:space="preserve">Нпр. Употребљена је </w:t>
      </w:r>
      <w:r w:rsidRPr="00F5581A">
        <w:rPr>
          <w:rFonts w:cs="Times New Roman"/>
          <w:i/>
          <w:iCs/>
          <w:szCs w:val="24"/>
          <w:lang w:val="sr-Latn-RS"/>
        </w:rPr>
        <w:t xml:space="preserve">Elasticsearch </w:t>
      </w:r>
      <w:r w:rsidRPr="00F5581A">
        <w:rPr>
          <w:rFonts w:cs="Times New Roman"/>
          <w:szCs w:val="24"/>
          <w:lang w:val="sr-Cyrl-RS"/>
        </w:rPr>
        <w:t xml:space="preserve">база података -&gt; </w:t>
      </w:r>
    </w:p>
    <w:p w14:paraId="0434365C" w14:textId="273A9EC1"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Употребљена је база података </w:t>
      </w:r>
      <w:r w:rsidRPr="00F5581A">
        <w:rPr>
          <w:rFonts w:cs="Times New Roman"/>
          <w:i/>
          <w:iCs/>
          <w:szCs w:val="24"/>
          <w:lang w:val="sr-Latn-RS"/>
        </w:rPr>
        <w:t xml:space="preserve">Elasticsearch </w:t>
      </w:r>
    </w:p>
    <w:p w14:paraId="2650474E" w14:textId="09A3133B" w:rsidR="00C360DB" w:rsidRPr="00F5581A" w:rsidRDefault="00A47B83" w:rsidP="00A47B83">
      <w:pPr>
        <w:pStyle w:val="ListParagraph"/>
        <w:numPr>
          <w:ilvl w:val="0"/>
          <w:numId w:val="6"/>
        </w:numPr>
        <w:rPr>
          <w:rFonts w:cs="Times New Roman"/>
          <w:szCs w:val="24"/>
          <w:lang w:val="sr-Cyrl-RS"/>
        </w:rPr>
      </w:pPr>
      <w:r w:rsidRPr="00F5581A">
        <w:rPr>
          <w:rFonts w:cs="Times New Roman"/>
          <w:szCs w:val="24"/>
          <w:lang w:val="sr-Cyrl-RS"/>
        </w:rPr>
        <w:t>Нпр. Имплементирано је</w:t>
      </w:r>
      <w:r w:rsidR="00C360DB" w:rsidRPr="00F5581A">
        <w:rPr>
          <w:rFonts w:cs="Times New Roman"/>
          <w:szCs w:val="24"/>
          <w:lang w:val="sr-Cyrl-RS"/>
        </w:rPr>
        <w:t xml:space="preserve"> софтверско решење</w:t>
      </w:r>
      <w:r w:rsidRPr="00F5581A">
        <w:rPr>
          <w:rFonts w:cs="Times New Roman"/>
          <w:szCs w:val="24"/>
          <w:lang w:val="sr-Cyrl-RS"/>
        </w:rPr>
        <w:t xml:space="preserve"> уз помоћ </w:t>
      </w:r>
      <w:r w:rsidRPr="00F5581A">
        <w:rPr>
          <w:rFonts w:cs="Times New Roman"/>
          <w:i/>
          <w:iCs/>
          <w:szCs w:val="24"/>
        </w:rPr>
        <w:t>Spring</w:t>
      </w:r>
      <w:r w:rsidRPr="00F5581A">
        <w:rPr>
          <w:rFonts w:cs="Times New Roman"/>
          <w:szCs w:val="24"/>
        </w:rPr>
        <w:t xml:space="preserve"> </w:t>
      </w:r>
      <w:r w:rsidRPr="00F5581A">
        <w:rPr>
          <w:rFonts w:cs="Times New Roman"/>
          <w:szCs w:val="24"/>
          <w:lang w:val="sr-Cyrl-RS"/>
        </w:rPr>
        <w:t xml:space="preserve">радног оквира -&gt; </w:t>
      </w:r>
    </w:p>
    <w:p w14:paraId="2D8A2012" w14:textId="03682380" w:rsidR="00A47B83" w:rsidRPr="00F5581A" w:rsidRDefault="00A47B83" w:rsidP="00C360DB">
      <w:pPr>
        <w:pStyle w:val="ListParagraph"/>
        <w:rPr>
          <w:rFonts w:cs="Times New Roman"/>
          <w:szCs w:val="24"/>
          <w:lang w:val="sr-Cyrl-RS"/>
        </w:rPr>
      </w:pPr>
      <w:r w:rsidRPr="00F5581A">
        <w:rPr>
          <w:rFonts w:cs="Times New Roman"/>
          <w:szCs w:val="24"/>
          <w:lang w:val="sr-Cyrl-RS"/>
        </w:rPr>
        <w:t xml:space="preserve">Имплементирано је </w:t>
      </w:r>
      <w:r w:rsidR="00C360DB" w:rsidRPr="00F5581A">
        <w:rPr>
          <w:rFonts w:cs="Times New Roman"/>
          <w:szCs w:val="24"/>
          <w:lang w:val="sr-Cyrl-RS"/>
        </w:rPr>
        <w:t xml:space="preserve">софтверско решење </w:t>
      </w:r>
      <w:r w:rsidRPr="00F5581A">
        <w:rPr>
          <w:rFonts w:cs="Times New Roman"/>
          <w:szCs w:val="24"/>
          <w:lang w:val="sr-Cyrl-RS"/>
        </w:rPr>
        <w:t xml:space="preserve">уз помоћ радног оквира </w:t>
      </w:r>
      <w:r w:rsidRPr="00F5581A">
        <w:rPr>
          <w:rFonts w:cs="Times New Roman"/>
          <w:i/>
          <w:iCs/>
          <w:szCs w:val="24"/>
        </w:rPr>
        <w:t>Spring</w:t>
      </w:r>
    </w:p>
    <w:p w14:paraId="78961FF5" w14:textId="685C73E8" w:rsidR="00A47B83" w:rsidRPr="00F5581A" w:rsidRDefault="00A47B83" w:rsidP="00A47B83">
      <w:pPr>
        <w:rPr>
          <w:rFonts w:cs="Times New Roman"/>
          <w:szCs w:val="24"/>
          <w:lang w:val="sr-Cyrl-RS"/>
        </w:rPr>
      </w:pPr>
      <w:r w:rsidRPr="00F5581A">
        <w:rPr>
          <w:rFonts w:cs="Times New Roman"/>
          <w:szCs w:val="24"/>
          <w:lang w:val="sr-Cyrl-RS"/>
        </w:rPr>
        <w:lastRenderedPageBreak/>
        <w:t>Избегавање страног назива и цртице која помаже да се страни назив напише кроз падеже, могуће је постићи увођењем одреднице.</w:t>
      </w:r>
    </w:p>
    <w:p w14:paraId="0E04AB56" w14:textId="77777777" w:rsidR="00695EA4" w:rsidRPr="00F5581A" w:rsidRDefault="00A47B83" w:rsidP="00A47B83">
      <w:pPr>
        <w:pStyle w:val="ListParagraph"/>
        <w:numPr>
          <w:ilvl w:val="0"/>
          <w:numId w:val="7"/>
        </w:numPr>
        <w:rPr>
          <w:rFonts w:cs="Times New Roman"/>
          <w:szCs w:val="24"/>
          <w:lang w:val="sr-Cyrl-RS"/>
        </w:rPr>
      </w:pPr>
      <w:r w:rsidRPr="00F5581A">
        <w:rPr>
          <w:rFonts w:cs="Times New Roman"/>
          <w:szCs w:val="24"/>
          <w:lang w:val="sr-Cyrl-RS"/>
        </w:rPr>
        <w:t xml:space="preserve">Нпр. Наредба је написана помоћу </w:t>
      </w:r>
      <w:r w:rsidRPr="00F5581A">
        <w:rPr>
          <w:rFonts w:cs="Times New Roman"/>
          <w:i/>
          <w:iCs/>
          <w:szCs w:val="24"/>
          <w:lang w:val="sr-Cyrl-RS"/>
        </w:rPr>
        <w:t>Cypher</w:t>
      </w:r>
      <w:r w:rsidRPr="00F5581A">
        <w:rPr>
          <w:rFonts w:cs="Times New Roman"/>
          <w:szCs w:val="24"/>
          <w:lang w:val="sr-Cyrl-RS"/>
        </w:rPr>
        <w:t>-</w:t>
      </w:r>
      <w:r w:rsidRPr="00F5581A">
        <w:rPr>
          <w:rFonts w:cs="Times New Roman" w:hint="cs"/>
          <w:szCs w:val="24"/>
          <w:lang w:val="sr-Cyrl-RS"/>
        </w:rPr>
        <w:t>а</w:t>
      </w:r>
      <w:r w:rsidRPr="00F5581A">
        <w:rPr>
          <w:rFonts w:cs="Times New Roman"/>
          <w:szCs w:val="24"/>
          <w:lang w:val="sr-Cyrl-RS"/>
        </w:rPr>
        <w:t xml:space="preserve">  -&gt; </w:t>
      </w:r>
    </w:p>
    <w:p w14:paraId="0EA201A8" w14:textId="0F96248B" w:rsidR="00A47B83" w:rsidRPr="00F5581A" w:rsidRDefault="00A47B83" w:rsidP="00695EA4">
      <w:pPr>
        <w:pStyle w:val="ListParagraph"/>
        <w:rPr>
          <w:rFonts w:cs="Times New Roman"/>
          <w:szCs w:val="24"/>
          <w:lang w:val="sr-Cyrl-RS"/>
        </w:rPr>
      </w:pPr>
      <w:r w:rsidRPr="00F5581A">
        <w:rPr>
          <w:rFonts w:cs="Times New Roman"/>
          <w:szCs w:val="24"/>
          <w:lang w:val="sr-Cyrl-RS"/>
        </w:rPr>
        <w:t xml:space="preserve">Наредба је написана помоћу </w:t>
      </w:r>
      <w:r w:rsidRPr="00F5581A">
        <w:rPr>
          <w:rFonts w:cs="Times New Roman" w:hint="cs"/>
          <w:szCs w:val="24"/>
          <w:lang w:val="sr-Cyrl-RS"/>
        </w:rPr>
        <w:t>језика</w:t>
      </w:r>
      <w:r w:rsidRPr="00F5581A">
        <w:rPr>
          <w:rFonts w:cs="Times New Roman"/>
          <w:szCs w:val="24"/>
          <w:lang w:val="sr-Cyrl-RS"/>
        </w:rPr>
        <w:t xml:space="preserve"> </w:t>
      </w:r>
      <w:r w:rsidRPr="00F5581A">
        <w:rPr>
          <w:rFonts w:cs="Times New Roman"/>
          <w:i/>
          <w:iCs/>
          <w:szCs w:val="24"/>
          <w:lang w:val="sr-Cyrl-RS"/>
        </w:rPr>
        <w:t>Cypher</w:t>
      </w:r>
    </w:p>
    <w:p w14:paraId="05C6A041" w14:textId="4C8E5D16" w:rsidR="00A47B83" w:rsidRPr="00F5581A" w:rsidRDefault="00A47B83" w:rsidP="00A47B83">
      <w:pPr>
        <w:rPr>
          <w:rFonts w:cs="Times New Roman"/>
          <w:szCs w:val="24"/>
          <w:lang w:val="sr-Cyrl-RS"/>
        </w:rPr>
      </w:pPr>
      <w:r w:rsidRPr="00F5581A">
        <w:rPr>
          <w:rFonts w:cs="Times New Roman"/>
          <w:szCs w:val="24"/>
          <w:lang w:val="sr-Cyrl-RS"/>
        </w:rPr>
        <w:t>У тексту рада требало би смањити неодређености, односно избегавати „три тачке“</w:t>
      </w:r>
      <w:r w:rsidR="00695EA4" w:rsidRPr="00F5581A">
        <w:rPr>
          <w:rFonts w:cs="Times New Roman"/>
          <w:szCs w:val="24"/>
          <w:lang w:val="sr-Cyrl-RS"/>
        </w:rPr>
        <w:t xml:space="preserve"> или</w:t>
      </w:r>
      <w:r w:rsidRPr="00F5581A">
        <w:rPr>
          <w:rFonts w:cs="Times New Roman"/>
          <w:szCs w:val="24"/>
          <w:lang w:val="sr-Cyrl-RS"/>
        </w:rPr>
        <w:t xml:space="preserve"> „итд.“ или „и слично“.</w:t>
      </w:r>
    </w:p>
    <w:p w14:paraId="20B13E7D" w14:textId="6E917FEB" w:rsidR="00695EA4" w:rsidRPr="00F5581A" w:rsidRDefault="00B7749D" w:rsidP="00695EA4">
      <w:pPr>
        <w:pStyle w:val="ListParagraph"/>
        <w:numPr>
          <w:ilvl w:val="0"/>
          <w:numId w:val="7"/>
        </w:numPr>
        <w:rPr>
          <w:rFonts w:cs="Times New Roman"/>
          <w:szCs w:val="24"/>
          <w:lang w:val="sr-Cyrl-RS"/>
        </w:rPr>
      </w:pPr>
      <w:r w:rsidRPr="00F5581A">
        <w:rPr>
          <w:rFonts w:cs="Times New Roman"/>
          <w:szCs w:val="24"/>
          <w:lang w:val="sr-Cyrl-RS"/>
        </w:rPr>
        <w:t xml:space="preserve">Нпр. 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рачун</w:t>
      </w:r>
      <w:r w:rsidR="00F5581A">
        <w:rPr>
          <w:rFonts w:cs="Times New Roman"/>
          <w:szCs w:val="24"/>
          <w:lang w:val="sr-Cyrl-RS"/>
        </w:rPr>
        <w:t>а</w:t>
      </w:r>
      <w:r w:rsidRPr="00F5581A">
        <w:rPr>
          <w:rFonts w:cs="Times New Roman"/>
          <w:szCs w:val="24"/>
          <w:lang w:val="sr-Cyrl-RS"/>
        </w:rPr>
        <w:t>, итд. -&gt;</w:t>
      </w:r>
    </w:p>
    <w:p w14:paraId="733C04C9" w14:textId="53D9F23D" w:rsidR="00A47B83" w:rsidRDefault="00B7749D" w:rsidP="00695EA4">
      <w:pPr>
        <w:pStyle w:val="ListParagraph"/>
        <w:rPr>
          <w:rFonts w:cs="Times New Roman"/>
          <w:szCs w:val="24"/>
          <w:lang w:val="sr-Cyrl-RS"/>
        </w:rPr>
      </w:pPr>
      <w:r w:rsidRPr="00F5581A">
        <w:rPr>
          <w:rFonts w:cs="Times New Roman"/>
          <w:szCs w:val="24"/>
          <w:lang w:val="sr-Cyrl-RS"/>
        </w:rPr>
        <w:t xml:space="preserve">Чворови могу представљати објекте </w:t>
      </w:r>
      <w:r w:rsidR="00F5581A">
        <w:rPr>
          <w:rFonts w:cs="Times New Roman"/>
          <w:szCs w:val="24"/>
          <w:lang w:val="sr-Cyrl-RS"/>
        </w:rPr>
        <w:t>попут</w:t>
      </w:r>
      <w:r w:rsidRPr="00F5581A">
        <w:rPr>
          <w:rFonts w:cs="Times New Roman"/>
          <w:szCs w:val="24"/>
          <w:lang w:val="sr-Cyrl-RS"/>
        </w:rPr>
        <w:t xml:space="preserve"> особ</w:t>
      </w:r>
      <w:r w:rsidR="00F5581A">
        <w:rPr>
          <w:rFonts w:cs="Times New Roman"/>
          <w:szCs w:val="24"/>
          <w:lang w:val="sr-Cyrl-RS"/>
        </w:rPr>
        <w:t>а</w:t>
      </w:r>
      <w:r w:rsidRPr="00F5581A">
        <w:rPr>
          <w:rFonts w:cs="Times New Roman"/>
          <w:szCs w:val="24"/>
          <w:lang w:val="sr-Cyrl-RS"/>
        </w:rPr>
        <w:t>, производ</w:t>
      </w:r>
      <w:r w:rsidR="00F5581A">
        <w:rPr>
          <w:rFonts w:cs="Times New Roman"/>
          <w:szCs w:val="24"/>
          <w:lang w:val="sr-Cyrl-RS"/>
        </w:rPr>
        <w:t>а</w:t>
      </w:r>
      <w:r w:rsidRPr="00F5581A">
        <w:rPr>
          <w:rFonts w:cs="Times New Roman"/>
          <w:szCs w:val="24"/>
          <w:lang w:val="sr-Cyrl-RS"/>
        </w:rPr>
        <w:t xml:space="preserve"> и рачун</w:t>
      </w:r>
      <w:r w:rsidR="00F5581A">
        <w:rPr>
          <w:rFonts w:cs="Times New Roman"/>
          <w:szCs w:val="24"/>
          <w:lang w:val="sr-Cyrl-RS"/>
        </w:rPr>
        <w:t>а</w:t>
      </w:r>
      <w:r w:rsidRPr="00F5581A">
        <w:rPr>
          <w:rFonts w:cs="Times New Roman"/>
          <w:szCs w:val="24"/>
          <w:lang w:val="sr-Cyrl-RS"/>
        </w:rPr>
        <w:t xml:space="preserve">. </w:t>
      </w:r>
    </w:p>
    <w:p w14:paraId="15183AB7" w14:textId="124634EA" w:rsidR="005B142D" w:rsidRDefault="005B142D" w:rsidP="005B142D">
      <w:pPr>
        <w:rPr>
          <w:rFonts w:cs="Times New Roman"/>
          <w:szCs w:val="24"/>
          <w:lang w:val="sr-Cyrl-RS"/>
        </w:rPr>
      </w:pPr>
      <w:r>
        <w:rPr>
          <w:rFonts w:cs="Times New Roman"/>
          <w:szCs w:val="24"/>
          <w:lang w:val="sr-Cyrl-RS"/>
        </w:rPr>
        <w:t>Избегавати тврдње да имплементирано софтверско решење сигурно доприноси одређеним аспектима, уколико евалуација решења није спроведена.</w:t>
      </w:r>
    </w:p>
    <w:p w14:paraId="0EF72D7C" w14:textId="3AA712C0" w:rsidR="005B142D" w:rsidRDefault="005B142D" w:rsidP="005B142D">
      <w:pPr>
        <w:pStyle w:val="ListParagraph"/>
        <w:numPr>
          <w:ilvl w:val="0"/>
          <w:numId w:val="7"/>
        </w:numPr>
        <w:rPr>
          <w:rFonts w:cs="Times New Roman"/>
          <w:szCs w:val="24"/>
          <w:lang w:val="sr-Cyrl-RS"/>
        </w:rPr>
      </w:pPr>
      <w:r>
        <w:rPr>
          <w:rFonts w:cs="Times New Roman"/>
          <w:szCs w:val="24"/>
          <w:lang w:val="sr-Cyrl-RS"/>
        </w:rPr>
        <w:t>Нпр. Представљено софтверско решење значајно скраћује време потребно за… -&gt;</w:t>
      </w:r>
    </w:p>
    <w:p w14:paraId="6C72D4C1" w14:textId="514D0796" w:rsid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требало би да скрати време потребно за… или</w:t>
      </w:r>
    </w:p>
    <w:p w14:paraId="6B8E81E6" w14:textId="1943B346" w:rsidR="005B142D" w:rsidRPr="005B142D" w:rsidRDefault="005B142D" w:rsidP="005B142D">
      <w:pPr>
        <w:pStyle w:val="ListParagraph"/>
        <w:rPr>
          <w:rFonts w:cs="Times New Roman"/>
          <w:szCs w:val="24"/>
          <w:lang w:val="sr-Cyrl-RS"/>
        </w:rPr>
      </w:pPr>
      <w:r>
        <w:rPr>
          <w:rFonts w:cs="Times New Roman"/>
          <w:szCs w:val="24"/>
          <w:lang w:val="sr-Cyrl-RS"/>
        </w:rPr>
        <w:t>Представљено софтверско решење могло би да допринесе скраћењу времена потребног за… или</w:t>
      </w:r>
    </w:p>
    <w:p w14:paraId="2D2531FA" w14:textId="0A8058F6" w:rsidR="005B142D" w:rsidRPr="00716E09" w:rsidRDefault="005B142D" w:rsidP="00716E09">
      <w:pPr>
        <w:pStyle w:val="ListParagraph"/>
        <w:rPr>
          <w:rFonts w:cs="Times New Roman"/>
          <w:szCs w:val="24"/>
          <w:lang w:val="sr-Cyrl-RS"/>
        </w:rPr>
      </w:pPr>
      <w:r>
        <w:rPr>
          <w:rFonts w:cs="Times New Roman"/>
          <w:szCs w:val="24"/>
          <w:lang w:val="sr-Cyrl-RS"/>
        </w:rPr>
        <w:t xml:space="preserve">Представљено софтверско решење има циљ да скрати време потребно за… </w:t>
      </w:r>
      <w:r w:rsidR="00716E09">
        <w:rPr>
          <w:rFonts w:cs="Times New Roman"/>
          <w:szCs w:val="24"/>
          <w:lang w:val="sr-Cyrl-RS"/>
        </w:rPr>
        <w:t>и слично.</w:t>
      </w:r>
    </w:p>
    <w:p w14:paraId="2F983B89" w14:textId="4A61E4ED" w:rsidR="009B703C" w:rsidRPr="00F5581A" w:rsidRDefault="00A47B83" w:rsidP="007800D8">
      <w:pPr>
        <w:rPr>
          <w:rFonts w:cs="Times New Roman"/>
          <w:szCs w:val="24"/>
          <w:lang w:val="sr-Cyrl-RS"/>
        </w:rPr>
      </w:pPr>
      <w:r w:rsidRPr="00F5581A">
        <w:rPr>
          <w:rFonts w:cs="Times New Roman"/>
          <w:szCs w:val="24"/>
          <w:lang w:val="sr-Cyrl-RS"/>
        </w:rPr>
        <w:t>Честе измене у радовима</w:t>
      </w:r>
      <w:r w:rsidR="009B703C" w:rsidRPr="00F5581A">
        <w:rPr>
          <w:rFonts w:cs="Times New Roman"/>
          <w:szCs w:val="24"/>
          <w:lang w:val="sr-Cyrl-RS"/>
        </w:rPr>
        <w:t>:</w:t>
      </w:r>
    </w:p>
    <w:p w14:paraId="452C3608" w14:textId="7A3A7A9B" w:rsidR="009B703C" w:rsidRPr="00F5581A" w:rsidRDefault="00DC04CD" w:rsidP="009B703C">
      <w:pPr>
        <w:pStyle w:val="ListParagraph"/>
        <w:numPr>
          <w:ilvl w:val="0"/>
          <w:numId w:val="2"/>
        </w:numPr>
        <w:rPr>
          <w:rFonts w:cs="Times New Roman"/>
          <w:szCs w:val="24"/>
          <w:lang w:val="sr-Cyrl-RS"/>
        </w:rPr>
      </w:pPr>
      <w:r w:rsidRPr="00F5581A">
        <w:rPr>
          <w:rFonts w:cs="Times New Roman"/>
          <w:i/>
          <w:iCs/>
          <w:szCs w:val="24"/>
          <w:lang w:val="sr-Latn-RS"/>
        </w:rPr>
        <w:t>ID</w:t>
      </w:r>
      <w:r w:rsidRPr="00F5581A">
        <w:rPr>
          <w:rFonts w:cs="Times New Roman"/>
          <w:szCs w:val="24"/>
          <w:lang w:val="sr-Cyrl-RS"/>
        </w:rPr>
        <w:t xml:space="preserve"> или </w:t>
      </w:r>
      <w:r w:rsidR="009B703C" w:rsidRPr="00F5581A">
        <w:rPr>
          <w:rFonts w:cs="Times New Roman"/>
          <w:szCs w:val="24"/>
          <w:lang w:val="sr-Cyrl-RS"/>
        </w:rPr>
        <w:t>ид -&gt; идентификатор</w:t>
      </w:r>
    </w:p>
    <w:p w14:paraId="0453B2BD" w14:textId="264D64BC"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админ -&gt; администратор</w:t>
      </w:r>
    </w:p>
    <w:p w14:paraId="5F2A5CC5" w14:textId="018571AA" w:rsidR="009B703C" w:rsidRPr="00F5581A" w:rsidRDefault="009B703C" w:rsidP="009B703C">
      <w:pPr>
        <w:pStyle w:val="ListParagraph"/>
        <w:numPr>
          <w:ilvl w:val="0"/>
          <w:numId w:val="2"/>
        </w:numPr>
        <w:rPr>
          <w:rFonts w:cs="Times New Roman"/>
          <w:szCs w:val="24"/>
          <w:lang w:val="sr-Cyrl-RS"/>
        </w:rPr>
      </w:pPr>
      <w:r w:rsidRPr="00F5581A">
        <w:rPr>
          <w:rFonts w:cs="Times New Roman"/>
          <w:szCs w:val="24"/>
          <w:lang w:val="sr-Cyrl-RS"/>
        </w:rPr>
        <w:t>база -&gt; база података</w:t>
      </w:r>
    </w:p>
    <w:p w14:paraId="005D40BA" w14:textId="2B45BD12"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е-маил -&gt; адреса е-поште</w:t>
      </w:r>
    </w:p>
    <w:p w14:paraId="37ED7ABF" w14:textId="1494849C" w:rsidR="00DC04CD" w:rsidRPr="00F5581A" w:rsidRDefault="00DC04CD" w:rsidP="009B703C">
      <w:pPr>
        <w:pStyle w:val="ListParagraph"/>
        <w:numPr>
          <w:ilvl w:val="0"/>
          <w:numId w:val="2"/>
        </w:numPr>
        <w:rPr>
          <w:rFonts w:cs="Times New Roman"/>
          <w:szCs w:val="24"/>
          <w:lang w:val="sr-Cyrl-RS"/>
        </w:rPr>
      </w:pPr>
      <w:r w:rsidRPr="00F5581A">
        <w:rPr>
          <w:rFonts w:cs="Times New Roman"/>
          <w:szCs w:val="24"/>
          <w:lang w:val="sr-Cyrl-RS"/>
        </w:rPr>
        <w:t>фајл -&gt; датотека</w:t>
      </w:r>
    </w:p>
    <w:p w14:paraId="5AB183BA" w14:textId="6F015B76" w:rsidR="00327B5A" w:rsidRPr="00123DBD" w:rsidRDefault="00327B5A" w:rsidP="009B703C">
      <w:pPr>
        <w:pStyle w:val="ListParagraph"/>
        <w:numPr>
          <w:ilvl w:val="0"/>
          <w:numId w:val="2"/>
        </w:numPr>
        <w:rPr>
          <w:rFonts w:cs="Times New Roman"/>
          <w:szCs w:val="24"/>
          <w:lang w:val="sr-Cyrl-RS"/>
        </w:rPr>
      </w:pPr>
      <w:r w:rsidRPr="00F5581A">
        <w:rPr>
          <w:rFonts w:cs="Times New Roman"/>
          <w:i/>
          <w:iCs/>
          <w:szCs w:val="24"/>
          <w:lang w:val="sr-Latn-RS"/>
        </w:rPr>
        <w:t>PDF</w:t>
      </w:r>
      <w:r w:rsidRPr="00F5581A">
        <w:rPr>
          <w:rFonts w:cs="Times New Roman"/>
          <w:szCs w:val="24"/>
          <w:lang w:val="sr-Latn-RS"/>
        </w:rPr>
        <w:t xml:space="preserve"> </w:t>
      </w:r>
      <w:r w:rsidRPr="00F5581A">
        <w:rPr>
          <w:rFonts w:cs="Times New Roman"/>
          <w:szCs w:val="24"/>
          <w:lang w:val="sr-Cyrl-RS"/>
        </w:rPr>
        <w:t xml:space="preserve">извештај -&gt; извештај у формату </w:t>
      </w:r>
      <w:r w:rsidRPr="00F5581A">
        <w:rPr>
          <w:rFonts w:cs="Times New Roman"/>
          <w:i/>
          <w:iCs/>
          <w:szCs w:val="24"/>
        </w:rPr>
        <w:t>PDF</w:t>
      </w:r>
    </w:p>
    <w:p w14:paraId="4DED5C7B" w14:textId="770A2419" w:rsidR="00123DBD" w:rsidRDefault="00123DBD" w:rsidP="009B703C">
      <w:pPr>
        <w:pStyle w:val="ListParagraph"/>
        <w:numPr>
          <w:ilvl w:val="0"/>
          <w:numId w:val="2"/>
        </w:numPr>
        <w:rPr>
          <w:rFonts w:cs="Times New Roman"/>
          <w:szCs w:val="24"/>
          <w:lang w:val="sr-Cyrl-RS"/>
        </w:rPr>
      </w:pPr>
      <w:r>
        <w:rPr>
          <w:rFonts w:cs="Times New Roman"/>
          <w:szCs w:val="24"/>
          <w:lang w:val="sr-Cyrl-RS"/>
        </w:rPr>
        <w:t>смер Рачунарство и аутоматика / Информациони инжењеринг -&gt;</w:t>
      </w:r>
    </w:p>
    <w:p w14:paraId="65D15DDE" w14:textId="18E8A6B1" w:rsidR="00123DBD" w:rsidRDefault="00123DBD" w:rsidP="00123DBD">
      <w:pPr>
        <w:pStyle w:val="ListParagraph"/>
        <w:rPr>
          <w:rFonts w:cs="Times New Roman"/>
          <w:szCs w:val="24"/>
          <w:lang w:val="sr-Cyrl-RS"/>
        </w:rPr>
      </w:pPr>
      <w:r>
        <w:rPr>
          <w:rFonts w:cs="Times New Roman"/>
          <w:szCs w:val="24"/>
          <w:lang w:val="sr-Cyrl-RS"/>
        </w:rPr>
        <w:t>студијски програм Рачунарство и аутоматика / Информациони инжењеринг</w:t>
      </w:r>
    </w:p>
    <w:p w14:paraId="59ED32E4" w14:textId="47F8DF10" w:rsidR="002D4C16" w:rsidRDefault="002D4C16" w:rsidP="002D4C16">
      <w:pPr>
        <w:pStyle w:val="ListParagraph"/>
        <w:numPr>
          <w:ilvl w:val="0"/>
          <w:numId w:val="2"/>
        </w:numPr>
        <w:rPr>
          <w:rFonts w:cs="Times New Roman"/>
          <w:szCs w:val="24"/>
          <w:lang w:val="sr-Cyrl-RS"/>
        </w:rPr>
      </w:pPr>
      <w:r>
        <w:rPr>
          <w:rFonts w:cs="Times New Roman"/>
          <w:szCs w:val="24"/>
          <w:lang w:val="sr-Cyrl-RS"/>
        </w:rPr>
        <w:t xml:space="preserve">У представљању шема релација, </w:t>
      </w:r>
      <w:r w:rsidRPr="002D4C16">
        <w:rPr>
          <w:rFonts w:cs="Times New Roman"/>
          <w:i/>
          <w:iCs/>
          <w:szCs w:val="24"/>
          <w:lang w:val="sr-Latn-RS"/>
        </w:rPr>
        <w:t>Nullable</w:t>
      </w:r>
      <w:r>
        <w:rPr>
          <w:rFonts w:cs="Times New Roman"/>
          <w:szCs w:val="24"/>
          <w:lang w:val="sr-Latn-RS"/>
        </w:rPr>
        <w:t xml:space="preserve"> </w:t>
      </w:r>
      <w:r>
        <w:rPr>
          <w:rFonts w:cs="Times New Roman"/>
          <w:szCs w:val="24"/>
          <w:lang w:val="sr-Cyrl-RS"/>
        </w:rPr>
        <w:t>је могуће превести у Нула вредности</w:t>
      </w:r>
    </w:p>
    <w:p w14:paraId="78100985" w14:textId="77777777" w:rsidR="00123DBD" w:rsidRPr="00F5581A" w:rsidRDefault="00123DBD" w:rsidP="00123DBD">
      <w:pPr>
        <w:pStyle w:val="ListParagraph"/>
        <w:rPr>
          <w:rFonts w:cs="Times New Roman"/>
          <w:szCs w:val="24"/>
          <w:lang w:val="sr-Cyrl-RS"/>
        </w:rPr>
      </w:pPr>
    </w:p>
    <w:p w14:paraId="7AB261F8" w14:textId="77777777" w:rsidR="00A94A6B" w:rsidRDefault="00A94A6B" w:rsidP="00A94A6B">
      <w:pPr>
        <w:rPr>
          <w:rFonts w:cs="Times New Roman"/>
          <w:lang w:val="sr-Cyrl-RS"/>
        </w:rPr>
      </w:pPr>
    </w:p>
    <w:p w14:paraId="0212482E" w14:textId="1267BA7F" w:rsidR="00E011D1" w:rsidRDefault="00E011D1">
      <w:pPr>
        <w:rPr>
          <w:rFonts w:cs="Times New Roman"/>
          <w:lang w:val="sr-Cyrl-RS"/>
        </w:rPr>
      </w:pPr>
      <w:r>
        <w:rPr>
          <w:rFonts w:cs="Times New Roman"/>
          <w:lang w:val="sr-Cyrl-RS"/>
        </w:rPr>
        <w:br w:type="page"/>
      </w:r>
    </w:p>
    <w:p w14:paraId="6D8C9156" w14:textId="629D9A52" w:rsidR="000452DA" w:rsidRPr="00E178B5" w:rsidRDefault="000452DA" w:rsidP="00732D21">
      <w:pPr>
        <w:pStyle w:val="Heading1"/>
        <w:spacing w:after="360"/>
        <w:rPr>
          <w:rFonts w:cs="Times New Roman"/>
          <w:lang w:val="sr-Cyrl-RS"/>
        </w:rPr>
      </w:pPr>
      <w:bookmarkStart w:id="9" w:name="_Toc226568620"/>
      <w:r w:rsidRPr="00E178B5">
        <w:rPr>
          <w:rFonts w:cs="Times New Roman"/>
          <w:lang w:val="sr-Cyrl-RS"/>
        </w:rPr>
        <w:lastRenderedPageBreak/>
        <w:t>2 Структура рада</w:t>
      </w:r>
      <w:bookmarkEnd w:id="9"/>
    </w:p>
    <w:p w14:paraId="613B415E" w14:textId="66AC4F3F" w:rsidR="000452DA" w:rsidRPr="00F5581A" w:rsidRDefault="0037673E" w:rsidP="007800D8">
      <w:pPr>
        <w:rPr>
          <w:rFonts w:cs="Times New Roman"/>
          <w:szCs w:val="24"/>
          <w:lang w:val="sr-Cyrl-RS"/>
        </w:rPr>
      </w:pPr>
      <w:r w:rsidRPr="00F5581A">
        <w:rPr>
          <w:rFonts w:cs="Times New Roman"/>
          <w:szCs w:val="24"/>
          <w:lang w:val="sr-Cyrl-RS"/>
        </w:rPr>
        <w:t xml:space="preserve">Завршни рад мора да </w:t>
      </w:r>
      <w:r w:rsidR="00D91209" w:rsidRPr="00F5581A">
        <w:rPr>
          <w:rFonts w:cs="Times New Roman"/>
          <w:szCs w:val="24"/>
          <w:lang w:val="sr-Cyrl-RS"/>
        </w:rPr>
        <w:t>поседује следећу структуру</w:t>
      </w:r>
      <w:r w:rsidRPr="00F5581A">
        <w:rPr>
          <w:rFonts w:cs="Times New Roman"/>
          <w:szCs w:val="24"/>
          <w:lang w:val="sr-Cyrl-RS"/>
        </w:rPr>
        <w:t>:</w:t>
      </w:r>
    </w:p>
    <w:p w14:paraId="14DA6A68" w14:textId="77777777" w:rsidR="006810DB"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Садржај </w:t>
      </w:r>
    </w:p>
    <w:p w14:paraId="6C490133" w14:textId="7F9511D7" w:rsidR="0037673E" w:rsidRPr="00F5581A" w:rsidRDefault="0037673E" w:rsidP="006810DB">
      <w:pPr>
        <w:pStyle w:val="ListParagraph"/>
        <w:numPr>
          <w:ilvl w:val="1"/>
          <w:numId w:val="3"/>
        </w:numPr>
        <w:ind w:left="1080"/>
        <w:rPr>
          <w:rFonts w:cs="Times New Roman"/>
          <w:szCs w:val="24"/>
          <w:lang w:val="sr-Cyrl-RS"/>
        </w:rPr>
      </w:pPr>
      <w:r w:rsidRPr="00F5581A">
        <w:rPr>
          <w:rFonts w:cs="Times New Roman"/>
          <w:szCs w:val="24"/>
          <w:lang w:val="sr-Cyrl-RS"/>
        </w:rPr>
        <w:t>наведени сви наслови и странице на којима се појављују</w:t>
      </w:r>
    </w:p>
    <w:p w14:paraId="78BD67AE" w14:textId="187A64B8"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 xml:space="preserve">Увод </w:t>
      </w:r>
    </w:p>
    <w:p w14:paraId="314F9852" w14:textId="05DF7DBC"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уводна пасуса која дају контекст рада</w:t>
      </w:r>
    </w:p>
    <w:p w14:paraId="3E0E8145" w14:textId="3857D486"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мотивациј</w:t>
      </w:r>
      <w:r w:rsidR="00F310AF" w:rsidRPr="00F5581A">
        <w:rPr>
          <w:rFonts w:cs="Times New Roman"/>
          <w:szCs w:val="24"/>
          <w:lang w:val="sr-Cyrl-RS"/>
        </w:rPr>
        <w:t>а</w:t>
      </w:r>
      <w:r w:rsidRPr="00F5581A">
        <w:rPr>
          <w:rFonts w:cs="Times New Roman"/>
          <w:szCs w:val="24"/>
          <w:lang w:val="sr-Cyrl-RS"/>
        </w:rPr>
        <w:t xml:space="preserve"> – идентификовани проблеми или потреба за унапређењем, односно шта представља мотив за имплементацију новог решења или спроведеног истраживања</w:t>
      </w:r>
    </w:p>
    <w:p w14:paraId="7E39FBD3" w14:textId="58D62741" w:rsidR="0037673E" w:rsidRPr="00F5581A" w:rsidRDefault="0037673E" w:rsidP="0037673E">
      <w:pPr>
        <w:pStyle w:val="ListParagraph"/>
        <w:numPr>
          <w:ilvl w:val="1"/>
          <w:numId w:val="3"/>
        </w:numPr>
        <w:ind w:left="1080"/>
        <w:rPr>
          <w:rFonts w:cs="Times New Roman"/>
          <w:szCs w:val="24"/>
          <w:lang w:val="sr-Cyrl-RS"/>
        </w:rPr>
      </w:pPr>
      <w:r w:rsidRPr="00F5581A">
        <w:rPr>
          <w:rFonts w:cs="Times New Roman"/>
          <w:szCs w:val="24"/>
          <w:lang w:val="sr-Cyrl-RS"/>
        </w:rPr>
        <w:t>циљ – чему имплементирано решење или спроведено истаживање треба да допринесе или какво унапређење да буде спроведено</w:t>
      </w:r>
    </w:p>
    <w:p w14:paraId="1CE6911D" w14:textId="349D2348"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један до два пасуса</w:t>
      </w:r>
      <w:r w:rsidR="0037673E" w:rsidRPr="00F5581A">
        <w:rPr>
          <w:rFonts w:cs="Times New Roman"/>
          <w:szCs w:val="24"/>
          <w:lang w:val="sr-Cyrl-RS"/>
        </w:rPr>
        <w:t xml:space="preserve"> шта је представљено у оквиру </w:t>
      </w:r>
      <w:r w:rsidRPr="00F5581A">
        <w:rPr>
          <w:rFonts w:cs="Times New Roman"/>
          <w:szCs w:val="24"/>
          <w:lang w:val="sr-Cyrl-RS"/>
        </w:rPr>
        <w:t xml:space="preserve">завршног </w:t>
      </w:r>
      <w:r w:rsidR="0037673E" w:rsidRPr="00F5581A">
        <w:rPr>
          <w:rFonts w:cs="Times New Roman"/>
          <w:szCs w:val="24"/>
          <w:lang w:val="sr-Cyrl-RS"/>
        </w:rPr>
        <w:t>рада</w:t>
      </w:r>
      <w:r w:rsidRPr="00F5581A">
        <w:rPr>
          <w:rFonts w:cs="Times New Roman"/>
          <w:szCs w:val="24"/>
          <w:lang w:val="sr-Cyrl-RS"/>
        </w:rPr>
        <w:t xml:space="preserve"> </w:t>
      </w:r>
    </w:p>
    <w:p w14:paraId="1F9DD494" w14:textId="2663A152" w:rsidR="0037673E" w:rsidRPr="00F5581A" w:rsidRDefault="00A9173B" w:rsidP="0037673E">
      <w:pPr>
        <w:pStyle w:val="ListParagraph"/>
        <w:numPr>
          <w:ilvl w:val="1"/>
          <w:numId w:val="3"/>
        </w:numPr>
        <w:ind w:left="1080"/>
        <w:rPr>
          <w:rFonts w:cs="Times New Roman"/>
          <w:szCs w:val="24"/>
          <w:lang w:val="sr-Cyrl-RS"/>
        </w:rPr>
      </w:pPr>
      <w:r w:rsidRPr="00F5581A">
        <w:rPr>
          <w:rFonts w:cs="Times New Roman"/>
          <w:szCs w:val="24"/>
          <w:lang w:val="sr-Cyrl-RS"/>
        </w:rPr>
        <w:t>структура поглавља</w:t>
      </w:r>
      <w:r w:rsidR="0037673E" w:rsidRPr="00F5581A">
        <w:rPr>
          <w:rFonts w:cs="Times New Roman"/>
          <w:szCs w:val="24"/>
          <w:lang w:val="sr-Cyrl-RS"/>
        </w:rPr>
        <w:t xml:space="preserve"> (за свако </w:t>
      </w:r>
      <w:r w:rsidRPr="00F5581A">
        <w:rPr>
          <w:rFonts w:cs="Times New Roman"/>
          <w:szCs w:val="24"/>
          <w:lang w:val="sr-Cyrl-RS"/>
        </w:rPr>
        <w:t xml:space="preserve">главно </w:t>
      </w:r>
      <w:r w:rsidR="0037673E" w:rsidRPr="00F5581A">
        <w:rPr>
          <w:rFonts w:cs="Times New Roman"/>
          <w:szCs w:val="24"/>
          <w:lang w:val="sr-Cyrl-RS"/>
        </w:rPr>
        <w:t>поглавље по једна до три реченице)</w:t>
      </w:r>
    </w:p>
    <w:p w14:paraId="4214947C" w14:textId="229B17B0"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Поглавља унутар рада</w:t>
      </w:r>
    </w:p>
    <w:p w14:paraId="4E5AAA58" w14:textId="1804F4A1" w:rsidR="0037673E" w:rsidRPr="00F5581A" w:rsidRDefault="006810DB" w:rsidP="0037673E">
      <w:pPr>
        <w:pStyle w:val="ListParagraph"/>
        <w:numPr>
          <w:ilvl w:val="1"/>
          <w:numId w:val="3"/>
        </w:numPr>
        <w:ind w:left="1080"/>
        <w:rPr>
          <w:rFonts w:cs="Times New Roman"/>
          <w:szCs w:val="24"/>
          <w:lang w:val="sr-Cyrl-RS"/>
        </w:rPr>
      </w:pPr>
      <w:r w:rsidRPr="00F5581A">
        <w:rPr>
          <w:rFonts w:cs="Times New Roman"/>
          <w:szCs w:val="24"/>
          <w:lang w:val="sr-Cyrl-RS"/>
        </w:rPr>
        <w:t>с</w:t>
      </w:r>
      <w:r w:rsidR="0037673E" w:rsidRPr="00F5581A">
        <w:rPr>
          <w:rFonts w:cs="Times New Roman"/>
          <w:szCs w:val="24"/>
          <w:lang w:val="sr-Cyrl-RS"/>
        </w:rPr>
        <w:t>труктура поглавља зависи од садржаја рада</w:t>
      </w:r>
      <w:r w:rsidRPr="00F5581A">
        <w:rPr>
          <w:rFonts w:cs="Times New Roman"/>
          <w:szCs w:val="24"/>
          <w:lang w:val="sr-Cyrl-RS"/>
        </w:rPr>
        <w:t>.</w:t>
      </w:r>
    </w:p>
    <w:p w14:paraId="12A8ABBA" w14:textId="13BD05A9" w:rsidR="0037673E" w:rsidRPr="00F5581A" w:rsidRDefault="0037673E" w:rsidP="0037673E">
      <w:pPr>
        <w:pStyle w:val="ListParagraph"/>
        <w:numPr>
          <w:ilvl w:val="0"/>
          <w:numId w:val="3"/>
        </w:numPr>
        <w:rPr>
          <w:rFonts w:cs="Times New Roman"/>
          <w:szCs w:val="24"/>
          <w:lang w:val="sr-Cyrl-RS"/>
        </w:rPr>
      </w:pPr>
      <w:r w:rsidRPr="00F5581A">
        <w:rPr>
          <w:rFonts w:cs="Times New Roman"/>
          <w:szCs w:val="24"/>
          <w:lang w:val="sr-Cyrl-RS"/>
        </w:rPr>
        <w:t>Закључак</w:t>
      </w:r>
    </w:p>
    <w:p w14:paraId="65D98237" w14:textId="7E061ABF" w:rsidR="0037673E"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ј</w:t>
      </w:r>
      <w:r w:rsidR="0037673E" w:rsidRPr="00F5581A">
        <w:rPr>
          <w:rFonts w:cs="Times New Roman"/>
          <w:szCs w:val="24"/>
          <w:lang w:val="sr-Cyrl-RS"/>
        </w:rPr>
        <w:t xml:space="preserve">едан до два пасуса описа шта је урађено у представљеном раду и </w:t>
      </w:r>
      <w:r w:rsidR="00A9173B" w:rsidRPr="00F5581A">
        <w:rPr>
          <w:rFonts w:cs="Times New Roman"/>
          <w:szCs w:val="24"/>
          <w:lang w:val="sr-Cyrl-RS"/>
        </w:rPr>
        <w:t>који су главни доприноси</w:t>
      </w:r>
    </w:p>
    <w:p w14:paraId="16DFB6A3" w14:textId="7E717B46" w:rsidR="00A9173B" w:rsidRPr="00F5581A" w:rsidRDefault="006810DB" w:rsidP="00A9173B">
      <w:pPr>
        <w:pStyle w:val="ListParagraph"/>
        <w:numPr>
          <w:ilvl w:val="1"/>
          <w:numId w:val="3"/>
        </w:numPr>
        <w:ind w:left="1080"/>
        <w:rPr>
          <w:rFonts w:cs="Times New Roman"/>
          <w:szCs w:val="24"/>
          <w:lang w:val="sr-Cyrl-RS"/>
        </w:rPr>
      </w:pPr>
      <w:r w:rsidRPr="00F5581A">
        <w:rPr>
          <w:rFonts w:cs="Times New Roman"/>
          <w:szCs w:val="24"/>
          <w:lang w:val="sr-Cyrl-RS"/>
        </w:rPr>
        <w:t>п</w:t>
      </w:r>
      <w:r w:rsidR="00A9173B" w:rsidRPr="00F5581A">
        <w:rPr>
          <w:rFonts w:cs="Times New Roman"/>
          <w:szCs w:val="24"/>
          <w:lang w:val="sr-Cyrl-RS"/>
        </w:rPr>
        <w:t>редстављање будућих праваца развоја или истраживања</w:t>
      </w:r>
    </w:p>
    <w:p w14:paraId="440E8493"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 xml:space="preserve">Литература </w:t>
      </w:r>
    </w:p>
    <w:p w14:paraId="08027E16" w14:textId="551C91B4"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референце коришћене у раду</w:t>
      </w:r>
    </w:p>
    <w:p w14:paraId="00117594" w14:textId="77777777" w:rsidR="006810DB" w:rsidRPr="00F5581A" w:rsidRDefault="00A9173B" w:rsidP="00A9173B">
      <w:pPr>
        <w:pStyle w:val="ListParagraph"/>
        <w:numPr>
          <w:ilvl w:val="0"/>
          <w:numId w:val="3"/>
        </w:numPr>
        <w:rPr>
          <w:rFonts w:cs="Times New Roman"/>
          <w:szCs w:val="24"/>
          <w:lang w:val="sr-Cyrl-RS"/>
        </w:rPr>
      </w:pPr>
      <w:r w:rsidRPr="00F5581A">
        <w:rPr>
          <w:rFonts w:cs="Times New Roman"/>
          <w:szCs w:val="24"/>
          <w:lang w:val="sr-Cyrl-RS"/>
        </w:rPr>
        <w:t>Биографија</w:t>
      </w:r>
    </w:p>
    <w:p w14:paraId="659777F7" w14:textId="77777777" w:rsidR="006810D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кратка биографија аутора</w:t>
      </w:r>
    </w:p>
    <w:p w14:paraId="087D6C0B" w14:textId="5808D31A" w:rsidR="00A9173B" w:rsidRPr="00F5581A" w:rsidRDefault="00A9173B" w:rsidP="006810DB">
      <w:pPr>
        <w:pStyle w:val="ListParagraph"/>
        <w:numPr>
          <w:ilvl w:val="1"/>
          <w:numId w:val="3"/>
        </w:numPr>
        <w:ind w:left="1080"/>
        <w:rPr>
          <w:rFonts w:cs="Times New Roman"/>
          <w:szCs w:val="24"/>
          <w:lang w:val="sr-Cyrl-RS"/>
        </w:rPr>
      </w:pPr>
      <w:r w:rsidRPr="00F5581A">
        <w:rPr>
          <w:rFonts w:cs="Times New Roman"/>
          <w:szCs w:val="24"/>
          <w:lang w:val="sr-Cyrl-RS"/>
        </w:rPr>
        <w:t>увек последњи наслов у раду</w:t>
      </w:r>
    </w:p>
    <w:p w14:paraId="2CD3EAE7" w14:textId="0DF30830" w:rsidR="000452DA" w:rsidRPr="00F5581A" w:rsidRDefault="00A9173B" w:rsidP="007800D8">
      <w:pPr>
        <w:rPr>
          <w:rFonts w:cs="Times New Roman"/>
          <w:szCs w:val="24"/>
          <w:lang w:val="sr-Latn-RS"/>
        </w:rPr>
      </w:pPr>
      <w:r w:rsidRPr="00F5581A">
        <w:rPr>
          <w:rFonts w:cs="Times New Roman"/>
          <w:szCs w:val="24"/>
          <w:lang w:val="sr-Cyrl-RS"/>
        </w:rPr>
        <w:t xml:space="preserve">Опционо могу постојати додаци дипломског рада који би били постављени након </w:t>
      </w:r>
      <w:r w:rsidR="00E373FF" w:rsidRPr="00F5581A">
        <w:rPr>
          <w:rFonts w:cs="Times New Roman"/>
          <w:szCs w:val="24"/>
          <w:lang w:val="sr-Cyrl-RS"/>
        </w:rPr>
        <w:t>Л</w:t>
      </w:r>
      <w:r w:rsidRPr="00F5581A">
        <w:rPr>
          <w:rFonts w:cs="Times New Roman"/>
          <w:szCs w:val="24"/>
          <w:lang w:val="sr-Cyrl-RS"/>
        </w:rPr>
        <w:t>итературе.</w:t>
      </w:r>
    </w:p>
    <w:p w14:paraId="01AB5263" w14:textId="079FC6C7" w:rsidR="00A94A6B" w:rsidRPr="00F5581A" w:rsidRDefault="00A94A6B" w:rsidP="007800D8">
      <w:pPr>
        <w:rPr>
          <w:rFonts w:cs="Times New Roman"/>
          <w:szCs w:val="24"/>
          <w:lang w:val="sr-Cyrl-RS"/>
        </w:rPr>
      </w:pPr>
      <w:r w:rsidRPr="00F5581A">
        <w:rPr>
          <w:rFonts w:cs="Times New Roman"/>
          <w:szCs w:val="24"/>
          <w:lang w:val="sr-Cyrl-RS"/>
        </w:rPr>
        <w:t>Сви главни наслови, као и Садржај, Литература и Биографија, морају бити на новим странама</w:t>
      </w:r>
      <w:r w:rsidR="00E373FF" w:rsidRPr="00F5581A">
        <w:rPr>
          <w:rFonts w:cs="Times New Roman"/>
          <w:szCs w:val="24"/>
          <w:lang w:val="sr-Cyrl-RS"/>
        </w:rPr>
        <w:t xml:space="preserve"> у тексту</w:t>
      </w:r>
      <w:r w:rsidRPr="00F5581A">
        <w:rPr>
          <w:rFonts w:cs="Times New Roman"/>
          <w:szCs w:val="24"/>
          <w:lang w:val="sr-Cyrl-RS"/>
        </w:rPr>
        <w:t>. Уколико се рад штампа обострано, такође морају бити на непарним странама, како би приликом штампања били позиционирани на десној страници.</w:t>
      </w:r>
    </w:p>
    <w:p w14:paraId="340E513D" w14:textId="28C2D90E" w:rsidR="00E011D1" w:rsidRDefault="00E011D1">
      <w:pPr>
        <w:rPr>
          <w:rFonts w:cs="Times New Roman"/>
          <w:lang w:val="sr-Cyrl-RS"/>
        </w:rPr>
      </w:pPr>
      <w:r>
        <w:rPr>
          <w:rFonts w:cs="Times New Roman"/>
          <w:lang w:val="sr-Cyrl-RS"/>
        </w:rPr>
        <w:br w:type="page"/>
      </w:r>
    </w:p>
    <w:p w14:paraId="44224C25" w14:textId="2F6C9EDB" w:rsidR="0037673E" w:rsidRPr="00E178B5" w:rsidRDefault="0037673E" w:rsidP="00732D21">
      <w:pPr>
        <w:pStyle w:val="Heading1"/>
        <w:spacing w:after="360"/>
        <w:rPr>
          <w:rFonts w:cs="Times New Roman"/>
          <w:lang w:val="sr-Cyrl-RS"/>
        </w:rPr>
      </w:pPr>
      <w:bookmarkStart w:id="10" w:name="_Toc226568621"/>
      <w:r w:rsidRPr="00E178B5">
        <w:rPr>
          <w:rFonts w:cs="Times New Roman"/>
          <w:lang w:val="sr-Latn-RS"/>
        </w:rPr>
        <w:lastRenderedPageBreak/>
        <w:t xml:space="preserve">3 </w:t>
      </w:r>
      <w:r w:rsidRPr="00E178B5">
        <w:rPr>
          <w:rFonts w:cs="Times New Roman"/>
          <w:lang w:val="sr-Cyrl-RS"/>
        </w:rPr>
        <w:t>Навођење слика, графикона, табела</w:t>
      </w:r>
      <w:r w:rsidR="00732D21">
        <w:rPr>
          <w:rFonts w:cs="Times New Roman"/>
          <w:lang w:val="sr-Cyrl-RS"/>
        </w:rPr>
        <w:t>, листинга</w:t>
      </w:r>
      <w:r w:rsidRPr="00E178B5">
        <w:rPr>
          <w:rFonts w:cs="Times New Roman"/>
          <w:lang w:val="sr-Cyrl-RS"/>
        </w:rPr>
        <w:t xml:space="preserve"> и литературе</w:t>
      </w:r>
      <w:bookmarkEnd w:id="10"/>
    </w:p>
    <w:p w14:paraId="4D4A7126" w14:textId="77777777" w:rsidR="00CB5668" w:rsidRDefault="00A9173B" w:rsidP="007800D8">
      <w:pPr>
        <w:rPr>
          <w:rFonts w:cs="Times New Roman"/>
          <w:szCs w:val="24"/>
          <w:lang w:val="sr-Cyrl-RS"/>
        </w:rPr>
      </w:pPr>
      <w:r w:rsidRPr="00F5581A">
        <w:rPr>
          <w:rFonts w:cs="Times New Roman"/>
          <w:szCs w:val="24"/>
          <w:lang w:val="sr-Cyrl-RS"/>
        </w:rPr>
        <w:t xml:space="preserve">Свака слика, графикон, табела или листинг морају </w:t>
      </w:r>
      <w:r w:rsidR="00CB5668">
        <w:rPr>
          <w:rFonts w:cs="Times New Roman"/>
          <w:szCs w:val="24"/>
          <w:lang w:val="sr-Cyrl-RS"/>
        </w:rPr>
        <w:t>поседовати</w:t>
      </w:r>
      <w:r w:rsidRPr="00F5581A">
        <w:rPr>
          <w:rFonts w:cs="Times New Roman"/>
          <w:szCs w:val="24"/>
          <w:lang w:val="sr-Cyrl-RS"/>
        </w:rPr>
        <w:t xml:space="preserve"> свој наслов. Наслов слика, графикона и листинга пише се испод њиховог појављивања, док се наслов табеле пише изнад њеног појављивања. </w:t>
      </w:r>
    </w:p>
    <w:p w14:paraId="375B05F7" w14:textId="67F73AD1" w:rsidR="0037673E" w:rsidRPr="00F5581A" w:rsidRDefault="00A9173B" w:rsidP="007800D8">
      <w:pPr>
        <w:rPr>
          <w:rFonts w:cs="Times New Roman"/>
          <w:szCs w:val="24"/>
          <w:lang w:val="sr-Cyrl-RS"/>
        </w:rPr>
      </w:pPr>
      <w:r w:rsidRPr="00F5581A">
        <w:rPr>
          <w:rFonts w:cs="Times New Roman"/>
          <w:szCs w:val="24"/>
          <w:lang w:val="sr-Cyrl-RS"/>
        </w:rPr>
        <w:t xml:space="preserve">Могуће је нумерисати </w:t>
      </w:r>
      <w:r w:rsidR="00CB5668">
        <w:rPr>
          <w:rFonts w:cs="Times New Roman"/>
          <w:szCs w:val="24"/>
          <w:lang w:val="sr-Cyrl-RS"/>
        </w:rPr>
        <w:t>слике, графиконе, табеле и листинге</w:t>
      </w:r>
      <w:r w:rsidRPr="00F5581A">
        <w:rPr>
          <w:rFonts w:cs="Times New Roman"/>
          <w:szCs w:val="24"/>
          <w:lang w:val="sr-Cyrl-RS"/>
        </w:rPr>
        <w:t xml:space="preserve"> на нивоу целог рада (нпр. Слика 1, Слика 2, Слика 3) или </w:t>
      </w:r>
      <w:r w:rsidR="00CB5668">
        <w:rPr>
          <w:rFonts w:cs="Times New Roman"/>
          <w:szCs w:val="24"/>
          <w:lang w:val="sr-Cyrl-RS"/>
        </w:rPr>
        <w:t>на нивоу</w:t>
      </w:r>
      <w:r w:rsidRPr="00F5581A">
        <w:rPr>
          <w:rFonts w:cs="Times New Roman"/>
          <w:szCs w:val="24"/>
          <w:lang w:val="sr-Cyrl-RS"/>
        </w:rPr>
        <w:t xml:space="preserve"> главних поглавља (нпр. Слика 1.1, Слика 1.2, Слика 4.1).</w:t>
      </w:r>
    </w:p>
    <w:p w14:paraId="6D242BC8" w14:textId="24A60613" w:rsidR="00A9173B" w:rsidRPr="00F5581A" w:rsidRDefault="00A9173B" w:rsidP="007800D8">
      <w:pPr>
        <w:rPr>
          <w:rFonts w:cs="Times New Roman"/>
          <w:szCs w:val="24"/>
          <w:lang w:val="sr-Cyrl-RS"/>
        </w:rPr>
      </w:pPr>
      <w:r w:rsidRPr="00F5581A">
        <w:rPr>
          <w:rFonts w:cs="Times New Roman"/>
          <w:szCs w:val="24"/>
          <w:lang w:val="sr-Cyrl-RS"/>
        </w:rPr>
        <w:t xml:space="preserve">Слике, графикони, табеле и листинзи морају бити референцирани у тексту пре њиховог појављивања. </w:t>
      </w:r>
      <w:r w:rsidR="003626DA" w:rsidRPr="00F5581A">
        <w:rPr>
          <w:rFonts w:cs="Times New Roman"/>
          <w:szCs w:val="24"/>
          <w:lang w:val="sr-Cyrl-RS"/>
        </w:rPr>
        <w:t>Нпр. Лого Факултета техничких наука приказан је Слици 3.1.</w:t>
      </w:r>
    </w:p>
    <w:p w14:paraId="14B8FCBB" w14:textId="17C44D34" w:rsidR="003626DA" w:rsidRPr="00F5581A" w:rsidRDefault="003626DA" w:rsidP="003626DA">
      <w:pPr>
        <w:jc w:val="center"/>
        <w:rPr>
          <w:rFonts w:cs="Times New Roman"/>
          <w:szCs w:val="24"/>
          <w:lang w:val="sr-Cyrl-RS"/>
        </w:rPr>
      </w:pPr>
      <w:r w:rsidRPr="00F5581A">
        <w:rPr>
          <w:rFonts w:cs="Times New Roman"/>
          <w:noProof/>
          <w:szCs w:val="24"/>
        </w:rPr>
        <w:drawing>
          <wp:inline distT="0" distB="0" distL="0" distR="0" wp14:anchorId="60D2915D" wp14:editId="0A78F534">
            <wp:extent cx="991973" cy="1097280"/>
            <wp:effectExtent l="0" t="0" r="0" b="7620"/>
            <wp:docPr id="1728391184" name="Picture 4"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707878" name="Picture 4" descr="A black and white logo&#10;&#10;Description automatically generated"/>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991973" cy="1097280"/>
                    </a:xfrm>
                    <a:prstGeom prst="rect">
                      <a:avLst/>
                    </a:prstGeom>
                    <a:noFill/>
                    <a:ln>
                      <a:noFill/>
                    </a:ln>
                  </pic:spPr>
                </pic:pic>
              </a:graphicData>
            </a:graphic>
          </wp:inline>
        </w:drawing>
      </w:r>
    </w:p>
    <w:p w14:paraId="53888AAE" w14:textId="5FC815D8" w:rsidR="003626DA" w:rsidRPr="00F5581A" w:rsidRDefault="003626DA" w:rsidP="003626DA">
      <w:pPr>
        <w:jc w:val="center"/>
        <w:rPr>
          <w:rFonts w:cs="Times New Roman"/>
          <w:szCs w:val="24"/>
          <w:lang w:val="sr-Cyrl-RS"/>
        </w:rPr>
      </w:pPr>
      <w:r w:rsidRPr="00F5581A">
        <w:rPr>
          <w:rFonts w:cs="Times New Roman"/>
          <w:szCs w:val="24"/>
          <w:lang w:val="sr-Cyrl-RS"/>
        </w:rPr>
        <w:t>Слика 3.1. Лого Факултета техничких наука</w:t>
      </w:r>
    </w:p>
    <w:p w14:paraId="49F9673D" w14:textId="399A1448" w:rsidR="006D2638" w:rsidRPr="00F5581A" w:rsidRDefault="006D2638" w:rsidP="006D2638">
      <w:pPr>
        <w:rPr>
          <w:rFonts w:cs="Times New Roman"/>
          <w:szCs w:val="24"/>
          <w:lang w:val="sr-Cyrl-RS"/>
        </w:rPr>
      </w:pPr>
      <w:r w:rsidRPr="00F5581A">
        <w:rPr>
          <w:rFonts w:cs="Times New Roman"/>
          <w:szCs w:val="24"/>
          <w:lang w:val="sr-Cyrl-RS"/>
        </w:rPr>
        <w:t>Слику</w:t>
      </w:r>
      <w:r w:rsidR="0027645E">
        <w:rPr>
          <w:rFonts w:cs="Times New Roman"/>
          <w:szCs w:val="24"/>
          <w:lang w:val="sr-Cyrl-RS"/>
        </w:rPr>
        <w:t xml:space="preserve"> или графикон</w:t>
      </w:r>
      <w:r w:rsidRPr="00F5581A">
        <w:rPr>
          <w:rFonts w:cs="Times New Roman"/>
          <w:szCs w:val="24"/>
          <w:lang w:val="sr-Cyrl-RS"/>
        </w:rPr>
        <w:t xml:space="preserve"> </w:t>
      </w:r>
      <w:r w:rsidR="0027645E">
        <w:rPr>
          <w:rFonts w:cs="Times New Roman"/>
          <w:szCs w:val="24"/>
          <w:lang w:val="sr-Cyrl-RS"/>
        </w:rPr>
        <w:t xml:space="preserve">заједно са </w:t>
      </w:r>
      <w:r w:rsidRPr="00F5581A">
        <w:rPr>
          <w:rFonts w:cs="Times New Roman"/>
          <w:szCs w:val="24"/>
          <w:lang w:val="sr-Cyrl-RS"/>
        </w:rPr>
        <w:t>наслов</w:t>
      </w:r>
      <w:r w:rsidR="0027645E">
        <w:rPr>
          <w:rFonts w:cs="Times New Roman"/>
          <w:szCs w:val="24"/>
          <w:lang w:val="sr-Cyrl-RS"/>
        </w:rPr>
        <w:t>ом</w:t>
      </w:r>
      <w:r w:rsidRPr="00F5581A">
        <w:rPr>
          <w:rFonts w:cs="Times New Roman"/>
          <w:szCs w:val="24"/>
          <w:lang w:val="sr-Cyrl-RS"/>
        </w:rPr>
        <w:t xml:space="preserve"> могуће је ставити у оквиру објекта </w:t>
      </w:r>
      <w:r w:rsidRPr="00F5581A">
        <w:rPr>
          <w:rFonts w:cs="Times New Roman"/>
          <w:i/>
          <w:iCs/>
          <w:szCs w:val="24"/>
          <w:lang w:val="sr-Latn-RS"/>
        </w:rPr>
        <w:t>Text Box</w:t>
      </w:r>
      <w:r w:rsidRPr="00F5581A">
        <w:rPr>
          <w:rFonts w:cs="Times New Roman"/>
          <w:szCs w:val="24"/>
          <w:lang w:val="sr-Latn-RS"/>
        </w:rPr>
        <w:t xml:space="preserve"> </w:t>
      </w:r>
      <w:r w:rsidRPr="00F5581A">
        <w:rPr>
          <w:rFonts w:cs="Times New Roman"/>
          <w:szCs w:val="24"/>
          <w:lang w:val="sr-Cyrl-RS"/>
        </w:rPr>
        <w:t xml:space="preserve">како би било могуће преломити текст поставком тог објекта на дно или врх странице, као што је то урађено са Сликом 3.2. </w:t>
      </w:r>
    </w:p>
    <w:p w14:paraId="3E446CE7" w14:textId="3C06E5DB" w:rsidR="006D2638" w:rsidRPr="00F5581A" w:rsidRDefault="006D2638" w:rsidP="006D2638">
      <w:pPr>
        <w:rPr>
          <w:rFonts w:cs="Times New Roman"/>
          <w:szCs w:val="24"/>
          <w:lang w:val="sr-Cyrl-RS"/>
        </w:rPr>
      </w:pPr>
      <w:r w:rsidRPr="00F5581A">
        <w:rPr>
          <w:rFonts w:cs="Times New Roman"/>
          <w:szCs w:val="24"/>
          <w:lang w:val="sr-Cyrl-RS"/>
        </w:rPr>
        <w:t>Уколико је потребно референцирати више слика</w:t>
      </w:r>
      <w:r w:rsidR="0027645E">
        <w:rPr>
          <w:rFonts w:cs="Times New Roman"/>
          <w:szCs w:val="24"/>
          <w:lang w:val="sr-Cyrl-RS"/>
        </w:rPr>
        <w:t xml:space="preserve">, </w:t>
      </w:r>
      <w:r w:rsidRPr="00F5581A">
        <w:rPr>
          <w:rFonts w:cs="Times New Roman"/>
          <w:szCs w:val="24"/>
          <w:lang w:val="sr-Cyrl-RS"/>
        </w:rPr>
        <w:t>графикона</w:t>
      </w:r>
      <w:r w:rsidR="0027645E">
        <w:rPr>
          <w:rFonts w:cs="Times New Roman"/>
          <w:szCs w:val="24"/>
          <w:lang w:val="sr-Cyrl-RS"/>
        </w:rPr>
        <w:t xml:space="preserve">, </w:t>
      </w:r>
      <w:r w:rsidRPr="00F5581A">
        <w:rPr>
          <w:rFonts w:cs="Times New Roman"/>
          <w:szCs w:val="24"/>
          <w:lang w:val="sr-Cyrl-RS"/>
        </w:rPr>
        <w:t>табела</w:t>
      </w:r>
      <w:r w:rsidR="0027645E">
        <w:rPr>
          <w:rFonts w:cs="Times New Roman"/>
          <w:szCs w:val="24"/>
          <w:lang w:val="sr-Cyrl-RS"/>
        </w:rPr>
        <w:t xml:space="preserve"> или </w:t>
      </w:r>
      <w:r w:rsidRPr="00F5581A">
        <w:rPr>
          <w:rFonts w:cs="Times New Roman"/>
          <w:szCs w:val="24"/>
          <w:lang w:val="sr-Cyrl-RS"/>
        </w:rPr>
        <w:t>листинга одједном, могуће је урадити на следећи начин:</w:t>
      </w:r>
    </w:p>
    <w:p w14:paraId="57E1488D" w14:textId="11F7F361"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две ставке (нпр. …у Табелама 2.4 и 2.5…)</w:t>
      </w:r>
    </w:p>
    <w:p w14:paraId="0440805F" w14:textId="70F4D4CE" w:rsidR="006D2638" w:rsidRPr="00F5581A" w:rsidRDefault="006D2638" w:rsidP="006D2638">
      <w:pPr>
        <w:pStyle w:val="ListParagraph"/>
        <w:numPr>
          <w:ilvl w:val="0"/>
          <w:numId w:val="4"/>
        </w:numPr>
        <w:rPr>
          <w:rFonts w:cs="Times New Roman"/>
          <w:szCs w:val="24"/>
          <w:lang w:val="sr-Cyrl-RS"/>
        </w:rPr>
      </w:pPr>
      <w:r w:rsidRPr="00F5581A">
        <w:rPr>
          <w:rFonts w:cs="Times New Roman"/>
          <w:szCs w:val="24"/>
          <w:lang w:val="sr-Cyrl-RS"/>
        </w:rPr>
        <w:t>Референцирање више од две ставке (нпр. …у Табелама од 2.6 до 2.9…)</w:t>
      </w:r>
    </w:p>
    <w:p w14:paraId="4FD470C6" w14:textId="7521E636" w:rsidR="006D2638" w:rsidRPr="00F5581A" w:rsidRDefault="006D2638" w:rsidP="006D2638">
      <w:pPr>
        <w:rPr>
          <w:rFonts w:cs="Times New Roman"/>
          <w:szCs w:val="24"/>
          <w:lang w:val="sr-Cyrl-RS"/>
        </w:rPr>
      </w:pPr>
      <w:r w:rsidRPr="00F5581A">
        <w:rPr>
          <w:rFonts w:cs="Times New Roman"/>
          <w:szCs w:val="24"/>
          <w:lang w:val="sr-Cyrl-RS"/>
        </w:rPr>
        <w:t>Слике морају бити одговарајуће резолуције како би се добро виделе и приликом електронског прегледа</w:t>
      </w:r>
      <w:r w:rsidR="0027645E">
        <w:rPr>
          <w:rFonts w:cs="Times New Roman"/>
          <w:szCs w:val="24"/>
          <w:lang w:val="sr-Cyrl-RS"/>
        </w:rPr>
        <w:t xml:space="preserve"> рада</w:t>
      </w:r>
      <w:r w:rsidRPr="00F5581A">
        <w:rPr>
          <w:rFonts w:cs="Times New Roman"/>
          <w:szCs w:val="24"/>
          <w:lang w:val="sr-Cyrl-RS"/>
        </w:rPr>
        <w:t xml:space="preserve"> и приликом штампања. Такође, слике на којима се налази текст, попут модела </w:t>
      </w:r>
      <w:r w:rsidR="00117444" w:rsidRPr="00F5581A">
        <w:rPr>
          <w:rFonts w:cs="Times New Roman"/>
          <w:i/>
          <w:iCs/>
          <w:szCs w:val="24"/>
          <w:lang w:val="sr-Latn-RS"/>
        </w:rPr>
        <w:t>EER</w:t>
      </w:r>
      <w:r w:rsidRPr="00F5581A">
        <w:rPr>
          <w:rFonts w:cs="Times New Roman"/>
          <w:szCs w:val="24"/>
          <w:lang w:val="sr-Cyrl-RS"/>
        </w:rPr>
        <w:t xml:space="preserve">, морају </w:t>
      </w:r>
      <w:r w:rsidR="00117444" w:rsidRPr="00F5581A">
        <w:rPr>
          <w:rFonts w:cs="Times New Roman"/>
          <w:szCs w:val="24"/>
          <w:lang w:val="sr-Cyrl-RS"/>
        </w:rPr>
        <w:t>јасно да прикажу комплетан текст, што може захтевати прерасподелу елемената на дијаграму или чак приказивање дијаграма кроз више делова.</w:t>
      </w:r>
    </w:p>
    <w:p w14:paraId="0CE02E60" w14:textId="4D6660A4" w:rsidR="00117444" w:rsidRPr="00F5581A" w:rsidRDefault="0027645E" w:rsidP="006D2638">
      <w:pPr>
        <w:rPr>
          <w:rFonts w:cs="Times New Roman"/>
          <w:szCs w:val="24"/>
          <w:lang w:val="sr-Cyrl-RS"/>
        </w:rPr>
      </w:pPr>
      <w:r w:rsidRPr="00F5581A">
        <w:rPr>
          <w:rFonts w:cs="Times New Roman"/>
          <w:noProof/>
          <w:szCs w:val="24"/>
        </w:rPr>
        <mc:AlternateContent>
          <mc:Choice Requires="wps">
            <w:drawing>
              <wp:anchor distT="45720" distB="45720" distL="114300" distR="114300" simplePos="0" relativeHeight="251659264" behindDoc="0" locked="0" layoutInCell="1" allowOverlap="1" wp14:anchorId="0064EFD8" wp14:editId="1CADAE06">
                <wp:simplePos x="0" y="0"/>
                <wp:positionH relativeFrom="column">
                  <wp:posOffset>15875</wp:posOffset>
                </wp:positionH>
                <wp:positionV relativeFrom="paragraph">
                  <wp:posOffset>847090</wp:posOffset>
                </wp:positionV>
                <wp:extent cx="5897880" cy="1868170"/>
                <wp:effectExtent l="0" t="0" r="762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7880" cy="1868170"/>
                        </a:xfrm>
                        <a:prstGeom prst="rect">
                          <a:avLst/>
                        </a:prstGeom>
                        <a:solidFill>
                          <a:srgbClr val="FFFFFF"/>
                        </a:solidFill>
                        <a:ln w="9525">
                          <a:noFill/>
                          <a:miter lim="800000"/>
                          <a:headEnd/>
                          <a:tailEnd/>
                        </a:ln>
                      </wps:spPr>
                      <wps:txbx>
                        <w:txbxContent>
                          <w:p w14:paraId="7495A54A" w14:textId="5058D0F2" w:rsidR="00785DCA" w:rsidRDefault="00785DCA"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781308" r:id="rId39"/>
                              </w:object>
                            </w:r>
                          </w:p>
                          <w:p w14:paraId="2FD4272E" w14:textId="2227479D" w:rsidR="00785DCA" w:rsidRPr="00F5581A" w:rsidRDefault="00785DCA"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left:0;text-align:left;margin-left:1.25pt;margin-top:66.7pt;width:464.4pt;height:147.1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426GAIAAA4EAAAOAAAAZHJzL2Uyb0RvYy54bWysU1Fv2yAQfp+0/4B4XxxHSuNacaouXaZJ&#10;3Tqp3Q/AgGM04BiQ2N2v34GTtOrepvGADrj7uPvuu/XNaDQ5Sh8U2IaWszkl0nIQyu4b+uNp96Gi&#10;JERmBdNgZUOfZaA3m/fv1oOr5QJ60EJ6giA21INraB+jq4si8F4aFmbgpMXHDrxhEY9+XwjPBkQ3&#10;uljM51fFAF44D1yGgLd30yPdZPyukzw+dF2QkeiGYm4x7z7vbdqLzZrVe89cr/gpDfYPWRimLH56&#10;gbpjkZGDV39BGcU9BOjijIMpoOsUl7kGrKacv6nmsWdO5lqQnOAuNIX/B8u/Hb97okRDF+WKEssM&#10;NulJjpF8hJEsEj+DCzW6PTp0jCNeY59zrcHdA/8ZiIVtz+xe3noPQy+ZwPzKFFm8Cp1wQgJph68g&#10;8Bt2iJCBxs6bRB7SQRAd+/R86U1KhePlsrpeVRU+cXwrq6uqXOXuFaw+hzsf4mcJhiSjoR6bn+HZ&#10;8T7ElA6rzy7ptwBaiZ3SOh/8vt1qT44MhbLLK1fwxk1bMjT0erlYZmQLKT5ryKiIQtbKNLSapzVJ&#10;K9HxyYrsEpnSk42ZaHviJ1EykRPHdkTHRFoL4hmZ8jAJFgcMjR78b0oGFGtDw68D85IS/cUi20nZ&#10;Z8OfjfZsMMsxtKGRksncxjwBqW4Lt9iFTmV+Xn4+5Yaiy7SdBiSp+vU5e72M8eYPAAAA//8DAFBL&#10;AwQUAAYACAAAACEA7eMoNuAAAAAJAQAADwAAAGRycy9kb3ducmV2LnhtbEyPwU7DMBBE70j8g7VI&#10;XBB1mpS0hDgVtHCDQ0vV8zZZkoh4HdlOk/495gTH2RnNvM3Xk+7EmaxrDSuYzyIQxKWpWq4VHD7f&#10;7lcgnEeusDNMCi7kYF1cX+WYVWbkHZ33vhahhF2GChrv+0xKVzak0c1MTxy8L2M1+iBtLSuLYyjX&#10;nYyjKJUaWw4LDfa0aaj83g9aQbq1w7jjzd328PqOH30dH18uR6Vub6bnJxCeJv8Xhl/8gA5FYDqZ&#10;gSsnOgXxQwiGc5IsQAT/MZknIE4KFvEyBVnk8v8HxQ8AAAD//wMAUEsBAi0AFAAGAAgAAAAhALaD&#10;OJL+AAAA4QEAABMAAAAAAAAAAAAAAAAAAAAAAFtDb250ZW50X1R5cGVzXS54bWxQSwECLQAUAAYA&#10;CAAAACEAOP0h/9YAAACUAQAACwAAAAAAAAAAAAAAAAAvAQAAX3JlbHMvLnJlbHNQSwECLQAUAAYA&#10;CAAAACEA1keNuhgCAAAOBAAADgAAAAAAAAAAAAAAAAAuAgAAZHJzL2Uyb0RvYy54bWxQSwECLQAU&#10;AAYACAAAACEA7eMoNuAAAAAJAQAADwAAAAAAAAAAAAAAAAByBAAAZHJzL2Rvd25yZXYueG1sUEsF&#10;BgAAAAAEAAQA8wAAAH8FAAAAAA==&#10;" stroked="f">
                <v:textbox inset="0,0,0,0">
                  <w:txbxContent>
                    <w:p w14:paraId="7495A54A" w14:textId="5058D0F2" w:rsidR="00785DCA" w:rsidRDefault="00785DCA" w:rsidP="006D2638">
                      <w:pPr>
                        <w:jc w:val="center"/>
                        <w:rPr>
                          <w:lang w:val="sr-Cyrl-RS"/>
                        </w:rPr>
                      </w:pPr>
                      <w:r w:rsidRPr="008548A1">
                        <w:rPr>
                          <w:rFonts w:ascii="Arial" w:hAnsi="Arial"/>
                          <w:sz w:val="20"/>
                        </w:rPr>
                        <w:object w:dxaOrig="1382" w:dyaOrig="1380" w14:anchorId="350CAAE9">
                          <v:shape id="_x0000_i1027" type="#_x0000_t75" style="width:94.65pt;height:94.65pt" o:ole="" fillcolor="window">
                            <v:imagedata r:id="rId9" o:title=""/>
                          </v:shape>
                          <o:OLEObject Type="Embed" ProgID="CorelDraw.Graphic.7" ShapeID="_x0000_i1027" DrawAspect="Content" ObjectID="_1837781308" r:id="rId40"/>
                        </w:object>
                      </w:r>
                    </w:p>
                    <w:p w14:paraId="2FD4272E" w14:textId="2227479D" w:rsidR="00785DCA" w:rsidRPr="00F5581A" w:rsidRDefault="00785DCA" w:rsidP="006D2638">
                      <w:pPr>
                        <w:jc w:val="center"/>
                        <w:rPr>
                          <w:rFonts w:cs="Times New Roman"/>
                          <w:szCs w:val="24"/>
                          <w:lang w:val="sr-Cyrl-RS"/>
                        </w:rPr>
                      </w:pPr>
                      <w:r w:rsidRPr="00F5581A">
                        <w:rPr>
                          <w:rFonts w:cs="Times New Roman"/>
                          <w:szCs w:val="24"/>
                          <w:lang w:val="sr-Cyrl-RS"/>
                        </w:rPr>
                        <w:t>Слика 3.2. Лого Универзитета у Новом Саду</w:t>
                      </w:r>
                    </w:p>
                  </w:txbxContent>
                </v:textbox>
                <w10:wrap type="square"/>
              </v:shape>
            </w:pict>
          </mc:Fallback>
        </mc:AlternateContent>
      </w:r>
      <w:r w:rsidR="00117444" w:rsidRPr="00F5581A">
        <w:rPr>
          <w:rFonts w:cs="Times New Roman"/>
          <w:szCs w:val="24"/>
          <w:lang w:val="sr-Cyrl-RS"/>
        </w:rPr>
        <w:t xml:space="preserve">Називи коришћени на дијаграмима (нпр. </w:t>
      </w:r>
      <w:r>
        <w:rPr>
          <w:rFonts w:cs="Times New Roman"/>
          <w:szCs w:val="24"/>
          <w:lang w:val="sr-Cyrl-RS"/>
        </w:rPr>
        <w:t xml:space="preserve">типа </w:t>
      </w:r>
      <w:r w:rsidR="00117444" w:rsidRPr="00F5581A">
        <w:rPr>
          <w:rFonts w:cs="Times New Roman"/>
          <w:i/>
          <w:iCs/>
          <w:szCs w:val="24"/>
          <w:lang w:val="sr-Latn-RS"/>
        </w:rPr>
        <w:t>EER</w:t>
      </w:r>
      <w:r>
        <w:rPr>
          <w:rFonts w:cs="Times New Roman"/>
          <w:szCs w:val="24"/>
          <w:lang w:val="sr-Cyrl-RS"/>
        </w:rPr>
        <w:t xml:space="preserve"> или типа</w:t>
      </w:r>
      <w:r w:rsidR="00117444" w:rsidRPr="00F5581A">
        <w:rPr>
          <w:rFonts w:cs="Times New Roman"/>
          <w:szCs w:val="24"/>
          <w:lang w:val="sr-Latn-RS"/>
        </w:rPr>
        <w:t xml:space="preserve"> </w:t>
      </w:r>
      <w:r w:rsidR="00117444" w:rsidRPr="00F5581A">
        <w:rPr>
          <w:rFonts w:cs="Times New Roman"/>
          <w:i/>
          <w:iCs/>
          <w:szCs w:val="24"/>
          <w:lang w:val="sr-Latn-RS"/>
        </w:rPr>
        <w:t>UML</w:t>
      </w:r>
      <w:r w:rsidR="00117444" w:rsidRPr="00F5581A">
        <w:rPr>
          <w:rFonts w:cs="Times New Roman"/>
          <w:szCs w:val="24"/>
          <w:lang w:val="sr-Latn-RS"/>
        </w:rPr>
        <w:t xml:space="preserve">) </w:t>
      </w:r>
      <w:r w:rsidR="00117444" w:rsidRPr="00F5581A">
        <w:rPr>
          <w:rFonts w:cs="Times New Roman"/>
          <w:szCs w:val="24"/>
          <w:lang w:val="sr-Cyrl-RS"/>
        </w:rPr>
        <w:t>требало би да буду написани на српском језику.</w:t>
      </w:r>
    </w:p>
    <w:p w14:paraId="698960EC" w14:textId="629CE5D1" w:rsidR="00117444" w:rsidRPr="00F5581A" w:rsidRDefault="00117444" w:rsidP="006D2638">
      <w:pPr>
        <w:rPr>
          <w:rFonts w:cs="Times New Roman"/>
          <w:szCs w:val="24"/>
          <w:lang w:val="sr-Cyrl-RS"/>
        </w:rPr>
      </w:pPr>
      <w:r w:rsidRPr="00F5581A">
        <w:rPr>
          <w:rFonts w:cs="Times New Roman"/>
          <w:szCs w:val="24"/>
          <w:lang w:val="sr-Cyrl-RS"/>
        </w:rPr>
        <w:t xml:space="preserve">Свака преузета слика или графикон мора да поседује референцу ка оригиналном извору, </w:t>
      </w:r>
      <w:r w:rsidRPr="00F5581A">
        <w:rPr>
          <w:rFonts w:cs="Times New Roman"/>
          <w:szCs w:val="24"/>
          <w:lang w:val="sr-Cyrl-RS"/>
        </w:rPr>
        <w:lastRenderedPageBreak/>
        <w:t xml:space="preserve">као што је то урађено на Слици 3.3. </w:t>
      </w:r>
    </w:p>
    <w:p w14:paraId="4C7C4CAE" w14:textId="4BB7B556" w:rsidR="00117444" w:rsidRPr="00F5581A" w:rsidRDefault="00A94A6B" w:rsidP="00117444">
      <w:pPr>
        <w:jc w:val="center"/>
        <w:rPr>
          <w:rFonts w:cs="Times New Roman"/>
          <w:szCs w:val="24"/>
          <w:lang w:val="sr-Latn-RS"/>
        </w:rPr>
      </w:pPr>
      <w:r w:rsidRPr="00F5581A">
        <w:rPr>
          <w:rFonts w:cs="Times New Roman"/>
          <w:noProof/>
          <w:szCs w:val="24"/>
        </w:rPr>
        <w:drawing>
          <wp:inline distT="0" distB="0" distL="0" distR="0" wp14:anchorId="329C9CDC" wp14:editId="42390417">
            <wp:extent cx="3476446" cy="1873971"/>
            <wp:effectExtent l="0" t="0" r="0" b="0"/>
            <wp:docPr id="56587110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3501526" cy="1887490"/>
                    </a:xfrm>
                    <a:prstGeom prst="rect">
                      <a:avLst/>
                    </a:prstGeom>
                    <a:noFill/>
                    <a:ln>
                      <a:noFill/>
                    </a:ln>
                  </pic:spPr>
                </pic:pic>
              </a:graphicData>
            </a:graphic>
          </wp:inline>
        </w:drawing>
      </w:r>
    </w:p>
    <w:p w14:paraId="57968E4B" w14:textId="09A0A7C1" w:rsidR="00117444" w:rsidRPr="00F5581A" w:rsidRDefault="00117444" w:rsidP="00117444">
      <w:pPr>
        <w:jc w:val="center"/>
        <w:rPr>
          <w:rFonts w:cs="Times New Roman"/>
          <w:szCs w:val="24"/>
        </w:rPr>
      </w:pPr>
      <w:r w:rsidRPr="00F5581A">
        <w:rPr>
          <w:rFonts w:cs="Times New Roman"/>
          <w:szCs w:val="24"/>
          <w:lang w:val="sr-Cyrl-RS"/>
        </w:rPr>
        <w:t xml:space="preserve">Слика 3.3. </w:t>
      </w:r>
      <w:r w:rsidR="00A94A6B" w:rsidRPr="00F5581A">
        <w:rPr>
          <w:rFonts w:cs="Times New Roman"/>
          <w:szCs w:val="24"/>
          <w:lang w:val="sr-Cyrl-RS"/>
        </w:rPr>
        <w:t xml:space="preserve">Пример корисничког интерфејса </w:t>
      </w:r>
      <w:r w:rsidR="00A94A6B" w:rsidRPr="00F5581A">
        <w:rPr>
          <w:rFonts w:cs="Times New Roman"/>
          <w:szCs w:val="24"/>
        </w:rPr>
        <w:t>[1]</w:t>
      </w:r>
    </w:p>
    <w:p w14:paraId="103B2E9A" w14:textId="5A117592" w:rsidR="00117444" w:rsidRPr="00F5581A" w:rsidRDefault="00117444" w:rsidP="00117444">
      <w:pPr>
        <w:rPr>
          <w:rFonts w:cs="Times New Roman"/>
          <w:szCs w:val="24"/>
          <w:lang w:val="sr-Cyrl-RS"/>
        </w:rPr>
      </w:pPr>
      <w:r w:rsidRPr="00F5581A">
        <w:rPr>
          <w:rFonts w:cs="Times New Roman"/>
          <w:szCs w:val="24"/>
          <w:lang w:val="sr-Cyrl-RS"/>
        </w:rPr>
        <w:t>Уколико је приказана слика модификована, али заснована на некој другој слици, потребно је такође навести референцу</w:t>
      </w:r>
      <w:r w:rsidR="0027645E">
        <w:rPr>
          <w:rFonts w:cs="Times New Roman"/>
          <w:szCs w:val="24"/>
          <w:lang w:val="sr-Cyrl-RS"/>
        </w:rPr>
        <w:t xml:space="preserve"> на оригинални извор</w:t>
      </w:r>
      <w:r w:rsidRPr="00F5581A">
        <w:rPr>
          <w:rFonts w:cs="Times New Roman"/>
          <w:szCs w:val="24"/>
          <w:lang w:val="sr-Cyrl-RS"/>
        </w:rPr>
        <w:t>, као што је приказано на Слици 3.4.</w:t>
      </w:r>
    </w:p>
    <w:p w14:paraId="1FC4FF0D" w14:textId="0F0F4CA6" w:rsidR="00117444" w:rsidRPr="00F5581A" w:rsidRDefault="00A94A6B" w:rsidP="00117444">
      <w:pPr>
        <w:jc w:val="center"/>
        <w:rPr>
          <w:rFonts w:cs="Times New Roman"/>
          <w:szCs w:val="24"/>
          <w:lang w:val="sr-Cyrl-RS"/>
        </w:rPr>
      </w:pPr>
      <w:r w:rsidRPr="00F5581A">
        <w:rPr>
          <w:rFonts w:cs="Times New Roman"/>
          <w:noProof/>
          <w:szCs w:val="24"/>
        </w:rPr>
        <w:drawing>
          <wp:inline distT="0" distB="0" distL="0" distR="0" wp14:anchorId="0DCE8B11" wp14:editId="4B54EB0C">
            <wp:extent cx="2026836" cy="784754"/>
            <wp:effectExtent l="0" t="0" r="0" b="0"/>
            <wp:docPr id="314949663"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871108" name="Picture 1" descr="A diagram of a process&#10;&#10;Description automatically generated"/>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866" t="55246" r="20769" b="2832"/>
                    <a:stretch/>
                  </pic:blipFill>
                  <pic:spPr bwMode="auto">
                    <a:xfrm>
                      <a:off x="0" y="0"/>
                      <a:ext cx="2043631" cy="791257"/>
                    </a:xfrm>
                    <a:prstGeom prst="rect">
                      <a:avLst/>
                    </a:prstGeom>
                    <a:noFill/>
                    <a:ln>
                      <a:noFill/>
                    </a:ln>
                    <a:extLst>
                      <a:ext uri="{53640926-AAD7-44D8-BBD7-CCE9431645EC}">
                        <a14:shadowObscured xmlns:a14="http://schemas.microsoft.com/office/drawing/2010/main"/>
                      </a:ext>
                    </a:extLst>
                  </pic:spPr>
                </pic:pic>
              </a:graphicData>
            </a:graphic>
          </wp:inline>
        </w:drawing>
      </w:r>
    </w:p>
    <w:p w14:paraId="63795124" w14:textId="0E14D9EF" w:rsidR="00117444" w:rsidRPr="00F5581A" w:rsidRDefault="00117444" w:rsidP="00117444">
      <w:pPr>
        <w:jc w:val="center"/>
        <w:rPr>
          <w:rFonts w:cs="Times New Roman"/>
          <w:szCs w:val="24"/>
          <w:lang w:val="sr-Latn-RS"/>
        </w:rPr>
      </w:pPr>
      <w:r w:rsidRPr="00F5581A">
        <w:rPr>
          <w:rFonts w:cs="Times New Roman"/>
          <w:szCs w:val="24"/>
          <w:lang w:val="sr-Cyrl-RS"/>
        </w:rPr>
        <w:t xml:space="preserve">Слика 3.4. </w:t>
      </w:r>
      <w:r w:rsidR="00A94A6B" w:rsidRPr="00F5581A">
        <w:rPr>
          <w:rFonts w:cs="Times New Roman"/>
          <w:szCs w:val="24"/>
          <w:lang w:val="sr-Cyrl-RS"/>
        </w:rPr>
        <w:t xml:space="preserve">Пример дела корисничког интерфејса (засновано на </w:t>
      </w:r>
      <w:r w:rsidR="00A94A6B" w:rsidRPr="00F5581A">
        <w:rPr>
          <w:rFonts w:cs="Times New Roman"/>
          <w:szCs w:val="24"/>
        </w:rPr>
        <w:t>[1])</w:t>
      </w:r>
    </w:p>
    <w:p w14:paraId="19E9DA61" w14:textId="12DDE6EA" w:rsidR="00117444" w:rsidRPr="00F5581A" w:rsidRDefault="00A94A6B" w:rsidP="006D2638">
      <w:pPr>
        <w:rPr>
          <w:rFonts w:cs="Times New Roman"/>
          <w:szCs w:val="24"/>
          <w:lang w:val="sr-Cyrl-RS"/>
        </w:rPr>
      </w:pPr>
      <w:r w:rsidRPr="00F5581A">
        <w:rPr>
          <w:rFonts w:cs="Times New Roman"/>
          <w:szCs w:val="24"/>
          <w:lang w:val="sr-Cyrl-RS"/>
        </w:rPr>
        <w:t xml:space="preserve">Пример </w:t>
      </w:r>
      <w:r w:rsidR="00CB5668">
        <w:rPr>
          <w:rFonts w:cs="Times New Roman"/>
          <w:szCs w:val="24"/>
          <w:lang w:val="sr-Cyrl-RS"/>
        </w:rPr>
        <w:t>табеле са три колоне</w:t>
      </w:r>
      <w:r w:rsidRPr="00F5581A">
        <w:rPr>
          <w:rFonts w:cs="Times New Roman"/>
          <w:szCs w:val="24"/>
          <w:lang w:val="sr-Cyrl-RS"/>
        </w:rPr>
        <w:t xml:space="preserve"> представљен</w:t>
      </w:r>
      <w:r w:rsidR="00B275CF" w:rsidRPr="00F5581A">
        <w:rPr>
          <w:rFonts w:cs="Times New Roman"/>
          <w:szCs w:val="24"/>
          <w:lang w:val="sr-Cyrl-RS"/>
        </w:rPr>
        <w:t xml:space="preserve"> је у оквиру Табеле 3.1.</w:t>
      </w:r>
    </w:p>
    <w:p w14:paraId="732E5D55" w14:textId="6EAD8490" w:rsidR="00B275CF" w:rsidRPr="00F5581A" w:rsidRDefault="00B275CF" w:rsidP="00B275CF">
      <w:pPr>
        <w:jc w:val="center"/>
        <w:rPr>
          <w:rFonts w:cs="Times New Roman"/>
          <w:szCs w:val="24"/>
          <w:lang w:val="sr-Cyrl-RS"/>
        </w:rPr>
      </w:pPr>
      <w:r w:rsidRPr="00F5581A">
        <w:rPr>
          <w:rFonts w:cs="Times New Roman"/>
          <w:szCs w:val="24"/>
          <w:lang w:val="sr-Cyrl-RS"/>
        </w:rPr>
        <w:t>Табела 3.1. Пример једне табеле</w:t>
      </w:r>
    </w:p>
    <w:tbl>
      <w:tblPr>
        <w:tblStyle w:val="TableGrid"/>
        <w:tblW w:w="0" w:type="auto"/>
        <w:tblLook w:val="04A0" w:firstRow="1" w:lastRow="0" w:firstColumn="1" w:lastColumn="0" w:noHBand="0" w:noVBand="1"/>
      </w:tblPr>
      <w:tblGrid>
        <w:gridCol w:w="3101"/>
        <w:gridCol w:w="3101"/>
        <w:gridCol w:w="3102"/>
      </w:tblGrid>
      <w:tr w:rsidR="00E178B5" w:rsidRPr="00F5581A" w14:paraId="64B5BF9F" w14:textId="77777777" w:rsidTr="00B275CF">
        <w:tc>
          <w:tcPr>
            <w:tcW w:w="3101" w:type="dxa"/>
            <w:shd w:val="clear" w:color="auto" w:fill="E8E8E8" w:themeFill="background2"/>
          </w:tcPr>
          <w:p w14:paraId="5F9D9A0B" w14:textId="5309D18E"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1</w:t>
            </w:r>
          </w:p>
        </w:tc>
        <w:tc>
          <w:tcPr>
            <w:tcW w:w="3101" w:type="dxa"/>
            <w:shd w:val="clear" w:color="auto" w:fill="E8E8E8" w:themeFill="background2"/>
          </w:tcPr>
          <w:p w14:paraId="3C2B8278" w14:textId="6A4C6AF2"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2</w:t>
            </w:r>
          </w:p>
        </w:tc>
        <w:tc>
          <w:tcPr>
            <w:tcW w:w="3102" w:type="dxa"/>
            <w:shd w:val="clear" w:color="auto" w:fill="E8E8E8" w:themeFill="background2"/>
          </w:tcPr>
          <w:p w14:paraId="6C3913B4" w14:textId="6ADE3963" w:rsidR="00B275CF" w:rsidRPr="00F5581A" w:rsidRDefault="00B275CF" w:rsidP="00B275CF">
            <w:pPr>
              <w:jc w:val="center"/>
              <w:rPr>
                <w:rFonts w:cs="Times New Roman"/>
                <w:b/>
                <w:bCs/>
                <w:szCs w:val="24"/>
                <w:lang w:val="sr-Cyrl-RS"/>
              </w:rPr>
            </w:pPr>
            <w:r w:rsidRPr="00F5581A">
              <w:rPr>
                <w:rFonts w:cs="Times New Roman"/>
                <w:b/>
                <w:bCs/>
                <w:szCs w:val="24"/>
                <w:lang w:val="sr-Cyrl-RS"/>
              </w:rPr>
              <w:t>Колона 3</w:t>
            </w:r>
          </w:p>
        </w:tc>
      </w:tr>
      <w:tr w:rsidR="00E178B5" w:rsidRPr="00F5581A" w14:paraId="4407F8A3" w14:textId="77777777" w:rsidTr="00B275CF">
        <w:tc>
          <w:tcPr>
            <w:tcW w:w="3101" w:type="dxa"/>
          </w:tcPr>
          <w:p w14:paraId="2B8531DF" w14:textId="3D7D1FAE" w:rsidR="00B275CF" w:rsidRPr="00F5581A" w:rsidRDefault="00B275CF" w:rsidP="00B275CF">
            <w:pPr>
              <w:jc w:val="center"/>
              <w:rPr>
                <w:rFonts w:cs="Times New Roman"/>
                <w:szCs w:val="24"/>
                <w:lang w:val="sr-Cyrl-RS"/>
              </w:rPr>
            </w:pPr>
          </w:p>
        </w:tc>
        <w:tc>
          <w:tcPr>
            <w:tcW w:w="3101" w:type="dxa"/>
          </w:tcPr>
          <w:p w14:paraId="2FD6FC33" w14:textId="069FDA0F" w:rsidR="00B275CF" w:rsidRPr="00F5581A" w:rsidRDefault="00B275CF" w:rsidP="00B275CF">
            <w:pPr>
              <w:jc w:val="center"/>
              <w:rPr>
                <w:rFonts w:cs="Times New Roman"/>
                <w:szCs w:val="24"/>
                <w:lang w:val="sr-Cyrl-RS"/>
              </w:rPr>
            </w:pPr>
          </w:p>
        </w:tc>
        <w:tc>
          <w:tcPr>
            <w:tcW w:w="3102" w:type="dxa"/>
          </w:tcPr>
          <w:p w14:paraId="6595EF3E" w14:textId="3B99640B" w:rsidR="00B275CF" w:rsidRPr="00F5581A" w:rsidRDefault="00B275CF" w:rsidP="00B275CF">
            <w:pPr>
              <w:jc w:val="center"/>
              <w:rPr>
                <w:rFonts w:cs="Times New Roman"/>
                <w:szCs w:val="24"/>
                <w:lang w:val="sr-Cyrl-RS"/>
              </w:rPr>
            </w:pPr>
          </w:p>
        </w:tc>
      </w:tr>
      <w:tr w:rsidR="00E178B5" w:rsidRPr="00F5581A" w14:paraId="222A055D" w14:textId="77777777" w:rsidTr="00B275CF">
        <w:tc>
          <w:tcPr>
            <w:tcW w:w="3101" w:type="dxa"/>
          </w:tcPr>
          <w:p w14:paraId="00DA5A43" w14:textId="77777777" w:rsidR="00B275CF" w:rsidRPr="00F5581A" w:rsidRDefault="00B275CF" w:rsidP="00B275CF">
            <w:pPr>
              <w:jc w:val="center"/>
              <w:rPr>
                <w:rFonts w:cs="Times New Roman"/>
                <w:szCs w:val="24"/>
                <w:lang w:val="sr-Cyrl-RS"/>
              </w:rPr>
            </w:pPr>
          </w:p>
        </w:tc>
        <w:tc>
          <w:tcPr>
            <w:tcW w:w="3101" w:type="dxa"/>
          </w:tcPr>
          <w:p w14:paraId="53C57609" w14:textId="77777777" w:rsidR="00B275CF" w:rsidRPr="00F5581A" w:rsidRDefault="00B275CF" w:rsidP="00B275CF">
            <w:pPr>
              <w:jc w:val="center"/>
              <w:rPr>
                <w:rFonts w:cs="Times New Roman"/>
                <w:szCs w:val="24"/>
                <w:lang w:val="sr-Cyrl-RS"/>
              </w:rPr>
            </w:pPr>
          </w:p>
        </w:tc>
        <w:tc>
          <w:tcPr>
            <w:tcW w:w="3102" w:type="dxa"/>
          </w:tcPr>
          <w:p w14:paraId="594E0BDD" w14:textId="77777777" w:rsidR="00B275CF" w:rsidRPr="00F5581A" w:rsidRDefault="00B275CF" w:rsidP="00B275CF">
            <w:pPr>
              <w:jc w:val="center"/>
              <w:rPr>
                <w:rFonts w:cs="Times New Roman"/>
                <w:szCs w:val="24"/>
                <w:lang w:val="sr-Cyrl-RS"/>
              </w:rPr>
            </w:pPr>
          </w:p>
        </w:tc>
      </w:tr>
      <w:tr w:rsidR="00B275CF" w:rsidRPr="00F5581A" w14:paraId="4664C815" w14:textId="77777777" w:rsidTr="00B275CF">
        <w:tc>
          <w:tcPr>
            <w:tcW w:w="3101" w:type="dxa"/>
          </w:tcPr>
          <w:p w14:paraId="411C7FBA" w14:textId="77777777" w:rsidR="00B275CF" w:rsidRPr="00F5581A" w:rsidRDefault="00B275CF" w:rsidP="00B275CF">
            <w:pPr>
              <w:jc w:val="center"/>
              <w:rPr>
                <w:rFonts w:cs="Times New Roman"/>
                <w:szCs w:val="24"/>
                <w:lang w:val="sr-Cyrl-RS"/>
              </w:rPr>
            </w:pPr>
          </w:p>
        </w:tc>
        <w:tc>
          <w:tcPr>
            <w:tcW w:w="3101" w:type="dxa"/>
          </w:tcPr>
          <w:p w14:paraId="7D5CCC39" w14:textId="77777777" w:rsidR="00B275CF" w:rsidRPr="00F5581A" w:rsidRDefault="00B275CF" w:rsidP="00B275CF">
            <w:pPr>
              <w:jc w:val="center"/>
              <w:rPr>
                <w:rFonts w:cs="Times New Roman"/>
                <w:szCs w:val="24"/>
                <w:lang w:val="sr-Cyrl-RS"/>
              </w:rPr>
            </w:pPr>
          </w:p>
        </w:tc>
        <w:tc>
          <w:tcPr>
            <w:tcW w:w="3102" w:type="dxa"/>
          </w:tcPr>
          <w:p w14:paraId="6C1395C0" w14:textId="77777777" w:rsidR="00B275CF" w:rsidRPr="00F5581A" w:rsidRDefault="00B275CF" w:rsidP="00B275CF">
            <w:pPr>
              <w:jc w:val="center"/>
              <w:rPr>
                <w:rFonts w:cs="Times New Roman"/>
                <w:szCs w:val="24"/>
                <w:lang w:val="sr-Cyrl-RS"/>
              </w:rPr>
            </w:pPr>
          </w:p>
        </w:tc>
      </w:tr>
    </w:tbl>
    <w:p w14:paraId="07EB8F9D" w14:textId="6022A4CD" w:rsidR="00B275CF" w:rsidRPr="00F5581A" w:rsidRDefault="00B275CF" w:rsidP="0027645E">
      <w:pPr>
        <w:spacing w:before="120"/>
        <w:rPr>
          <w:rFonts w:cs="Times New Roman"/>
          <w:szCs w:val="24"/>
          <w:lang w:val="sr-Cyrl-RS"/>
        </w:rPr>
      </w:pPr>
      <w:r w:rsidRPr="00F5581A">
        <w:rPr>
          <w:rFonts w:cs="Times New Roman"/>
          <w:szCs w:val="24"/>
          <w:lang w:val="sr-Cyrl-RS"/>
        </w:rPr>
        <w:t xml:space="preserve">Листинг је могуће приказати као текст у </w:t>
      </w:r>
      <w:r w:rsidR="0027645E">
        <w:rPr>
          <w:rFonts w:cs="Times New Roman"/>
          <w:szCs w:val="24"/>
          <w:lang w:val="sr-Cyrl-RS"/>
        </w:rPr>
        <w:t>оквиру</w:t>
      </w:r>
      <w:r w:rsidRPr="00F5581A">
        <w:rPr>
          <w:rFonts w:cs="Times New Roman"/>
          <w:szCs w:val="24"/>
          <w:lang w:val="sr-Cyrl-RS"/>
        </w:rPr>
        <w:t xml:space="preserve"> табеле (Листинг 3.1). За потребе писања програмског кôда</w:t>
      </w:r>
      <w:r w:rsidR="0027645E">
        <w:rPr>
          <w:rFonts w:cs="Times New Roman"/>
          <w:szCs w:val="24"/>
          <w:lang w:val="sr-Cyrl-RS"/>
        </w:rPr>
        <w:t xml:space="preserve"> у оквиру листинга</w:t>
      </w:r>
      <w:r w:rsidRPr="00F5581A">
        <w:rPr>
          <w:rFonts w:cs="Times New Roman"/>
          <w:szCs w:val="24"/>
          <w:lang w:val="sr-Cyrl-RS"/>
        </w:rPr>
        <w:t xml:space="preserve">, могуће је искористи фонт </w:t>
      </w:r>
      <w:r w:rsidRPr="00F5581A">
        <w:rPr>
          <w:rFonts w:cs="Times New Roman"/>
          <w:i/>
          <w:iCs/>
          <w:szCs w:val="24"/>
          <w:lang w:val="sr-Latn-RS"/>
        </w:rPr>
        <w:t>Consolas</w:t>
      </w:r>
      <w:r w:rsidRPr="00F5581A">
        <w:rPr>
          <w:rFonts w:cs="Times New Roman"/>
          <w:szCs w:val="24"/>
          <w:lang w:val="sr-Latn-RS"/>
        </w:rPr>
        <w:t xml:space="preserve"> </w:t>
      </w:r>
      <w:r w:rsidRPr="00F5581A">
        <w:rPr>
          <w:rFonts w:cs="Times New Roman"/>
          <w:szCs w:val="24"/>
          <w:lang w:val="sr-Cyrl-RS"/>
        </w:rPr>
        <w:t>величине 10.</w:t>
      </w:r>
    </w:p>
    <w:tbl>
      <w:tblPr>
        <w:tblStyle w:val="TableGrid"/>
        <w:tblW w:w="0" w:type="auto"/>
        <w:tblCellMar>
          <w:top w:w="43" w:type="dxa"/>
          <w:bottom w:w="43" w:type="dxa"/>
        </w:tblCellMar>
        <w:tblLook w:val="04A0" w:firstRow="1" w:lastRow="0" w:firstColumn="1" w:lastColumn="0" w:noHBand="0" w:noVBand="1"/>
      </w:tblPr>
      <w:tblGrid>
        <w:gridCol w:w="436"/>
        <w:gridCol w:w="8949"/>
      </w:tblGrid>
      <w:tr w:rsidR="0056038E" w:rsidRPr="00E178B5" w14:paraId="3E6D0705" w14:textId="77777777" w:rsidTr="0056038E">
        <w:tc>
          <w:tcPr>
            <w:tcW w:w="355" w:type="dxa"/>
          </w:tcPr>
          <w:p w14:paraId="49E5819C"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w:t>
            </w:r>
          </w:p>
          <w:p w14:paraId="389DC0C1"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2</w:t>
            </w:r>
          </w:p>
          <w:p w14:paraId="20A07390"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3</w:t>
            </w:r>
          </w:p>
          <w:p w14:paraId="5B40E4FD"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4</w:t>
            </w:r>
          </w:p>
          <w:p w14:paraId="051A66F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5</w:t>
            </w:r>
          </w:p>
          <w:p w14:paraId="0228BD36"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6</w:t>
            </w:r>
          </w:p>
          <w:p w14:paraId="3758211A"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7</w:t>
            </w:r>
          </w:p>
          <w:p w14:paraId="1DEF3CC4"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8</w:t>
            </w:r>
          </w:p>
          <w:p w14:paraId="4CDF1855"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9</w:t>
            </w:r>
          </w:p>
          <w:p w14:paraId="268AA339"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10</w:t>
            </w:r>
          </w:p>
          <w:p w14:paraId="4800C00B" w14:textId="77777777" w:rsid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11</w:t>
            </w:r>
          </w:p>
          <w:p w14:paraId="0DC15477" w14:textId="6E31546F" w:rsidR="0056038E" w:rsidRPr="0056038E" w:rsidRDefault="0056038E" w:rsidP="00B275CF">
            <w:pPr>
              <w:rPr>
                <w:rFonts w:ascii="Consolas" w:hAnsi="Consolas" w:cs="Times New Roman"/>
                <w:sz w:val="20"/>
                <w:szCs w:val="20"/>
                <w:lang w:val="sr-Latn-RS"/>
              </w:rPr>
            </w:pPr>
            <w:r>
              <w:rPr>
                <w:rFonts w:ascii="Consolas" w:hAnsi="Consolas" w:cs="Times New Roman"/>
                <w:sz w:val="20"/>
                <w:szCs w:val="20"/>
                <w:lang w:val="sr-Latn-RS"/>
              </w:rPr>
              <w:t>12</w:t>
            </w:r>
          </w:p>
        </w:tc>
        <w:tc>
          <w:tcPr>
            <w:tcW w:w="8949" w:type="dxa"/>
          </w:tcPr>
          <w:p w14:paraId="3F1200CF" w14:textId="6A20F76F"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Cyrl-RS"/>
              </w:rPr>
              <w:t>CREATE TABLE radnik (</w:t>
            </w:r>
          </w:p>
          <w:p w14:paraId="30B5DEF7" w14:textId="44E5B014"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Mbr integer NOT NULL,</w:t>
            </w:r>
          </w:p>
          <w:p w14:paraId="4C37746F" w14:textId="0DB65653"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Ime varchar(20) NOT NULL,</w:t>
            </w:r>
          </w:p>
          <w:p w14:paraId="067AA3D7" w14:textId="271A5FD6"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Prz varchar(25) NOT NULL,</w:t>
            </w:r>
          </w:p>
          <w:p w14:paraId="29EC1698" w14:textId="39DB494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Sef integer,</w:t>
            </w:r>
          </w:p>
          <w:p w14:paraId="612B947E" w14:textId="2C969C3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Plt decimal(10, 2),</w:t>
            </w:r>
          </w:p>
          <w:p w14:paraId="5FEC865B" w14:textId="28F3635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Pre decimal(6, 2),</w:t>
            </w:r>
          </w:p>
          <w:p w14:paraId="0FEB3012" w14:textId="1C35C789"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God date NOT NULL,</w:t>
            </w:r>
          </w:p>
          <w:p w14:paraId="4C9FE24D" w14:textId="56349395"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radnik_PK PRIMARY KEY (Mbr),</w:t>
            </w:r>
          </w:p>
          <w:p w14:paraId="2CB993EB" w14:textId="3A0E998A"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radnik_FK FOREIGN KEY (Sef) REFERENCES Radnik (Mbr),</w:t>
            </w:r>
          </w:p>
          <w:p w14:paraId="666C6015" w14:textId="5D2517E0" w:rsidR="0056038E" w:rsidRPr="00F5581A" w:rsidRDefault="0056038E" w:rsidP="00B275CF">
            <w:pPr>
              <w:rPr>
                <w:rFonts w:ascii="Consolas" w:hAnsi="Consolas" w:cs="Times New Roman"/>
                <w:sz w:val="20"/>
                <w:szCs w:val="20"/>
                <w:lang w:val="sr-Cyrl-RS"/>
              </w:rPr>
            </w:pPr>
            <w:r w:rsidRPr="00F5581A">
              <w:rPr>
                <w:rFonts w:ascii="Consolas" w:hAnsi="Consolas" w:cs="Times New Roman"/>
                <w:sz w:val="20"/>
                <w:szCs w:val="20"/>
                <w:lang w:val="sr-Latn-RS"/>
              </w:rPr>
              <w:tab/>
            </w:r>
            <w:r w:rsidRPr="00F5581A">
              <w:rPr>
                <w:rFonts w:ascii="Consolas" w:hAnsi="Consolas" w:cs="Times New Roman"/>
                <w:sz w:val="20"/>
                <w:szCs w:val="20"/>
                <w:lang w:val="sr-Cyrl-RS"/>
              </w:rPr>
              <w:t>CONSTRAINT radnik_CH CHECK (Plt&gt;500)</w:t>
            </w:r>
          </w:p>
          <w:p w14:paraId="3858B6E3" w14:textId="66AEEAEE" w:rsidR="0056038E" w:rsidRPr="00E178B5" w:rsidRDefault="0056038E" w:rsidP="00B275CF">
            <w:pPr>
              <w:rPr>
                <w:rFonts w:cs="Times New Roman"/>
                <w:lang w:val="sr-Cyrl-RS"/>
              </w:rPr>
            </w:pPr>
            <w:r w:rsidRPr="00F5581A">
              <w:rPr>
                <w:rFonts w:ascii="Consolas" w:hAnsi="Consolas" w:cs="Times New Roman"/>
                <w:sz w:val="20"/>
                <w:szCs w:val="20"/>
                <w:lang w:val="sr-Cyrl-RS"/>
              </w:rPr>
              <w:t>);</w:t>
            </w:r>
          </w:p>
        </w:tc>
      </w:tr>
    </w:tbl>
    <w:p w14:paraId="1405F904" w14:textId="1EB98541" w:rsidR="00B275CF" w:rsidRPr="00E178B5" w:rsidRDefault="00B275CF" w:rsidP="00B275CF">
      <w:pPr>
        <w:spacing w:before="60"/>
        <w:jc w:val="center"/>
        <w:rPr>
          <w:rFonts w:cs="Times New Roman"/>
          <w:lang w:val="sr-Cyrl-RS"/>
        </w:rPr>
      </w:pPr>
      <w:r w:rsidRPr="00F5581A">
        <w:rPr>
          <w:rFonts w:cs="Times New Roman"/>
          <w:szCs w:val="24"/>
          <w:lang w:val="sr-Cyrl-RS"/>
        </w:rPr>
        <w:t>Листинг 3.1. Пример наредбе за креирање табеле Радник</w:t>
      </w:r>
    </w:p>
    <w:p w14:paraId="52181869" w14:textId="77777777" w:rsidR="00B33231" w:rsidRDefault="00E178B5" w:rsidP="000850DB">
      <w:pPr>
        <w:rPr>
          <w:rFonts w:cs="Times New Roman"/>
          <w:i/>
          <w:iCs/>
          <w:szCs w:val="24"/>
          <w:lang w:val="sr-Cyrl-RS"/>
        </w:rPr>
      </w:pPr>
      <w:r w:rsidRPr="00F5581A">
        <w:rPr>
          <w:rFonts w:cs="Times New Roman"/>
          <w:szCs w:val="24"/>
          <w:lang w:val="sr-Cyrl-RS"/>
        </w:rPr>
        <w:t xml:space="preserve">У тексту завршног рада потребно је навести коришћену литературу. Такође, уколико у раду постоји преглед постојећих софтверских решења, потребно је навести званичну веб страницу као референцу. </w:t>
      </w:r>
      <w:r w:rsidR="00ED7177" w:rsidRPr="00F5581A">
        <w:rPr>
          <w:rFonts w:cs="Times New Roman"/>
          <w:szCs w:val="24"/>
          <w:lang w:val="sr-Cyrl-RS"/>
        </w:rPr>
        <w:t>Стил референцирања требало би да буде усаглашен</w:t>
      </w:r>
      <w:r w:rsidR="003E6B2F">
        <w:rPr>
          <w:rFonts w:cs="Times New Roman"/>
          <w:szCs w:val="24"/>
          <w:lang w:val="sr-Cyrl-RS"/>
        </w:rPr>
        <w:t xml:space="preserve"> у целом раду</w:t>
      </w:r>
      <w:r w:rsidR="00ED7177" w:rsidRPr="00F5581A">
        <w:rPr>
          <w:rFonts w:cs="Times New Roman"/>
          <w:szCs w:val="24"/>
          <w:lang w:val="sr-Cyrl-RS"/>
        </w:rPr>
        <w:t>, на пример коришћењем стила</w:t>
      </w:r>
      <w:r w:rsidR="003E6B2F">
        <w:rPr>
          <w:rFonts w:cs="Times New Roman"/>
          <w:szCs w:val="24"/>
          <w:lang w:val="sr-Cyrl-RS"/>
        </w:rPr>
        <w:t xml:space="preserve"> референцирања</w:t>
      </w:r>
      <w:r w:rsidR="00ED7177" w:rsidRPr="00F5581A">
        <w:rPr>
          <w:rFonts w:cs="Times New Roman"/>
          <w:szCs w:val="24"/>
          <w:lang w:val="sr-Cyrl-RS"/>
        </w:rPr>
        <w:t xml:space="preserve"> </w:t>
      </w:r>
      <w:r w:rsidR="00ED7177" w:rsidRPr="00F5581A">
        <w:rPr>
          <w:rFonts w:cs="Times New Roman"/>
          <w:i/>
          <w:iCs/>
          <w:szCs w:val="24"/>
          <w:lang w:val="sr-Latn-RS"/>
        </w:rPr>
        <w:t>IEEE</w:t>
      </w:r>
      <w:r w:rsidR="00ED7177" w:rsidRPr="00F5581A">
        <w:rPr>
          <w:rFonts w:cs="Times New Roman"/>
          <w:i/>
          <w:iCs/>
          <w:szCs w:val="24"/>
          <w:lang w:val="sr-Cyrl-RS"/>
        </w:rPr>
        <w:t xml:space="preserve">. </w:t>
      </w:r>
    </w:p>
    <w:p w14:paraId="6B861BB0" w14:textId="0C1398BB" w:rsidR="00ED7177" w:rsidRPr="00F5581A" w:rsidRDefault="00ED7177" w:rsidP="000850DB">
      <w:pPr>
        <w:rPr>
          <w:rFonts w:cs="Times New Roman"/>
          <w:szCs w:val="24"/>
          <w:lang w:val="sr-Cyrl-RS"/>
        </w:rPr>
      </w:pPr>
      <w:r w:rsidRPr="00F5581A">
        <w:rPr>
          <w:rFonts w:cs="Times New Roman"/>
          <w:szCs w:val="24"/>
          <w:lang w:val="sr-Cyrl-RS"/>
        </w:rPr>
        <w:lastRenderedPageBreak/>
        <w:t>Број референце</w:t>
      </w:r>
      <w:r w:rsidRPr="00F5581A">
        <w:rPr>
          <w:rFonts w:cs="Times New Roman"/>
          <w:i/>
          <w:iCs/>
          <w:szCs w:val="24"/>
          <w:lang w:val="sr-Cyrl-RS"/>
        </w:rPr>
        <w:t xml:space="preserve"> </w:t>
      </w:r>
      <w:r w:rsidRPr="00F5581A">
        <w:rPr>
          <w:rFonts w:cs="Times New Roman"/>
          <w:szCs w:val="24"/>
          <w:lang w:val="sr-Cyrl-RS"/>
        </w:rPr>
        <w:t>представља редни број њеног појављивања у тексту</w:t>
      </w:r>
      <w:r w:rsidR="003E6B2F">
        <w:rPr>
          <w:rFonts w:cs="Times New Roman"/>
          <w:szCs w:val="24"/>
          <w:lang w:val="sr-Cyrl-RS"/>
        </w:rPr>
        <w:t xml:space="preserve"> (</w:t>
      </w:r>
      <w:r w:rsidR="00B33231">
        <w:rPr>
          <w:rFonts w:cs="Times New Roman"/>
          <w:szCs w:val="24"/>
          <w:lang w:val="sr-Cyrl-RS"/>
        </w:rPr>
        <w:t xml:space="preserve">односно, </w:t>
      </w:r>
      <w:r w:rsidR="003E6B2F">
        <w:rPr>
          <w:rFonts w:cs="Times New Roman"/>
          <w:szCs w:val="24"/>
          <w:lang w:val="sr-Cyrl-RS"/>
        </w:rPr>
        <w:t>редо</w:t>
      </w:r>
      <w:r w:rsidR="00B33231">
        <w:rPr>
          <w:rFonts w:cs="Times New Roman"/>
          <w:szCs w:val="24"/>
          <w:lang w:val="sr-Cyrl-RS"/>
        </w:rPr>
        <w:t>следом</w:t>
      </w:r>
      <w:r w:rsidR="003E6B2F">
        <w:rPr>
          <w:rFonts w:cs="Times New Roman"/>
          <w:szCs w:val="24"/>
          <w:lang w:val="sr-Cyrl-RS"/>
        </w:rPr>
        <w:t xml:space="preserve"> којим се референце појављују у тексту, </w:t>
      </w:r>
      <w:r w:rsidR="00B33231">
        <w:rPr>
          <w:rFonts w:cs="Times New Roman"/>
          <w:szCs w:val="24"/>
          <w:lang w:val="sr-Cyrl-RS"/>
        </w:rPr>
        <w:t xml:space="preserve">истим редоследом </w:t>
      </w:r>
      <w:r w:rsidR="003E6B2F">
        <w:rPr>
          <w:rFonts w:cs="Times New Roman"/>
          <w:szCs w:val="24"/>
          <w:lang w:val="sr-Cyrl-RS"/>
        </w:rPr>
        <w:t>требало би да се појаве као листа у поглављу Литература)</w:t>
      </w:r>
      <w:r w:rsidRPr="00F5581A">
        <w:rPr>
          <w:rFonts w:cs="Times New Roman"/>
          <w:szCs w:val="24"/>
          <w:lang w:val="sr-Cyrl-RS"/>
        </w:rPr>
        <w:t>.</w:t>
      </w:r>
      <w:r w:rsidRPr="00F5581A">
        <w:rPr>
          <w:rFonts w:cs="Times New Roman"/>
          <w:i/>
          <w:iCs/>
          <w:szCs w:val="24"/>
          <w:lang w:val="sr-Cyrl-RS"/>
        </w:rPr>
        <w:t xml:space="preserve"> </w:t>
      </w:r>
      <w:r w:rsidRPr="00F5581A">
        <w:rPr>
          <w:rFonts w:cs="Times New Roman"/>
          <w:szCs w:val="24"/>
          <w:lang w:val="sr-Cyrl-RS"/>
        </w:rPr>
        <w:t xml:space="preserve">Могуће је референцу додати на крај реченице (тада </w:t>
      </w:r>
      <w:r w:rsidR="003E6B2F">
        <w:rPr>
          <w:rFonts w:cs="Times New Roman"/>
          <w:szCs w:val="24"/>
          <w:lang w:val="sr-Cyrl-RS"/>
        </w:rPr>
        <w:t xml:space="preserve">је референцу потребно додати </w:t>
      </w:r>
      <w:r w:rsidRPr="00F5581A">
        <w:rPr>
          <w:rFonts w:cs="Times New Roman"/>
          <w:szCs w:val="24"/>
          <w:lang w:val="sr-Cyrl-RS"/>
        </w:rPr>
        <w:t>пре тачке) или након што је споменут одређени термин.</w:t>
      </w:r>
      <w:r w:rsidR="00B84949">
        <w:rPr>
          <w:rFonts w:cs="Times New Roman"/>
          <w:szCs w:val="24"/>
          <w:lang w:val="sr-Cyrl-RS"/>
        </w:rPr>
        <w:t xml:space="preserve"> Такође, референцу је могуће додати пре навођења листе (нпр. пре двотачке).</w:t>
      </w:r>
    </w:p>
    <w:p w14:paraId="7A017947" w14:textId="75F94E09" w:rsidR="003E6B2F" w:rsidRPr="003E6B2F" w:rsidRDefault="003E6B2F" w:rsidP="003E6B2F">
      <w:pPr>
        <w:pStyle w:val="ListParagraph"/>
        <w:numPr>
          <w:ilvl w:val="0"/>
          <w:numId w:val="8"/>
        </w:numPr>
        <w:rPr>
          <w:rFonts w:cs="Times New Roman"/>
          <w:szCs w:val="24"/>
          <w:lang w:val="sr-Cyrl-RS"/>
        </w:rPr>
      </w:pPr>
      <w:r w:rsidRPr="00F5581A">
        <w:rPr>
          <w:rFonts w:cs="Times New Roman"/>
          <w:szCs w:val="24"/>
          <w:lang w:val="sr-Cyrl-RS"/>
        </w:rPr>
        <w:t xml:space="preserve">Нпр. </w:t>
      </w:r>
      <w:r>
        <w:rPr>
          <w:rFonts w:cs="Times New Roman"/>
          <w:szCs w:val="24"/>
          <w:lang w:val="sr-Cyrl-RS"/>
        </w:rPr>
        <w:t xml:space="preserve">Модели машинског учења користе се за трансформацију садржаја у векторске уградње </w:t>
      </w:r>
      <w:r>
        <w:rPr>
          <w:rFonts w:cs="Times New Roman"/>
          <w:szCs w:val="24"/>
        </w:rPr>
        <w:t>[</w:t>
      </w:r>
      <w:r w:rsidR="00B33231">
        <w:rPr>
          <w:rFonts w:cs="Times New Roman"/>
          <w:szCs w:val="24"/>
          <w:lang w:val="sr-Cyrl-RS"/>
        </w:rPr>
        <w:t>1</w:t>
      </w:r>
      <w:r>
        <w:rPr>
          <w:rFonts w:cs="Times New Roman"/>
          <w:szCs w:val="24"/>
        </w:rPr>
        <w:t>]</w:t>
      </w:r>
      <w:r>
        <w:rPr>
          <w:rFonts w:cs="Times New Roman"/>
          <w:szCs w:val="24"/>
          <w:lang w:val="sr-Cyrl-RS"/>
        </w:rPr>
        <w:t>.</w:t>
      </w:r>
    </w:p>
    <w:p w14:paraId="5F8A7B7C" w14:textId="3F73DBF7" w:rsidR="00ED7177" w:rsidRDefault="00ED7177" w:rsidP="00ED7177">
      <w:pPr>
        <w:pStyle w:val="ListParagraph"/>
        <w:numPr>
          <w:ilvl w:val="0"/>
          <w:numId w:val="8"/>
        </w:numPr>
        <w:rPr>
          <w:rFonts w:cs="Times New Roman"/>
          <w:szCs w:val="24"/>
          <w:lang w:val="sr-Cyrl-RS"/>
        </w:rPr>
      </w:pPr>
      <w:r w:rsidRPr="00F5581A">
        <w:rPr>
          <w:rFonts w:cs="Times New Roman"/>
          <w:szCs w:val="24"/>
          <w:lang w:val="sr-Cyrl-RS"/>
        </w:rPr>
        <w:t xml:space="preserve">Нпр. Графске базе података </w:t>
      </w:r>
      <w:r w:rsidRPr="00F5581A">
        <w:rPr>
          <w:rFonts w:cs="Times New Roman"/>
          <w:szCs w:val="24"/>
        </w:rPr>
        <w:t>[</w:t>
      </w:r>
      <w:r w:rsidR="00B33231">
        <w:rPr>
          <w:rFonts w:cs="Times New Roman"/>
          <w:szCs w:val="24"/>
          <w:lang w:val="sr-Cyrl-RS"/>
        </w:rPr>
        <w:t>2</w:t>
      </w:r>
      <w:r w:rsidRPr="00F5581A">
        <w:rPr>
          <w:rFonts w:cs="Times New Roman"/>
          <w:szCs w:val="24"/>
        </w:rPr>
        <w:t>]</w:t>
      </w:r>
      <w:r w:rsidRPr="00F5581A">
        <w:rPr>
          <w:rFonts w:cs="Times New Roman"/>
          <w:szCs w:val="24"/>
          <w:lang w:val="sr-Cyrl-RS"/>
        </w:rPr>
        <w:t xml:space="preserve"> представљају…</w:t>
      </w:r>
    </w:p>
    <w:p w14:paraId="5E4BA293" w14:textId="5AEBB870" w:rsidR="00B84949" w:rsidRPr="00F5581A" w:rsidRDefault="00B84949" w:rsidP="00ED7177">
      <w:pPr>
        <w:pStyle w:val="ListParagraph"/>
        <w:numPr>
          <w:ilvl w:val="0"/>
          <w:numId w:val="8"/>
        </w:numPr>
        <w:rPr>
          <w:rFonts w:cs="Times New Roman"/>
          <w:szCs w:val="24"/>
          <w:lang w:val="sr-Cyrl-RS"/>
        </w:rPr>
      </w:pPr>
      <w:r>
        <w:rPr>
          <w:rFonts w:cs="Times New Roman"/>
          <w:szCs w:val="24"/>
          <w:lang w:val="sr-Cyrl-RS"/>
        </w:rPr>
        <w:t xml:space="preserve">Нпр. Инжењерство вођено моделима пружа следеће доприносе </w:t>
      </w:r>
      <w:r>
        <w:rPr>
          <w:rFonts w:cs="Times New Roman"/>
          <w:szCs w:val="24"/>
        </w:rPr>
        <w:t>[3]</w:t>
      </w:r>
      <w:r>
        <w:rPr>
          <w:rFonts w:cs="Times New Roman"/>
          <w:szCs w:val="24"/>
          <w:lang w:val="sr-Cyrl-RS"/>
        </w:rPr>
        <w:t>: …</w:t>
      </w:r>
    </w:p>
    <w:p w14:paraId="4F3E0384" w14:textId="0152C713" w:rsidR="00E178B5" w:rsidRPr="00F5581A" w:rsidRDefault="00E011D1" w:rsidP="000850DB">
      <w:pPr>
        <w:rPr>
          <w:rFonts w:cs="Times New Roman"/>
          <w:szCs w:val="24"/>
          <w:lang w:val="sr-Cyrl-RS"/>
        </w:rPr>
      </w:pPr>
      <w:r w:rsidRPr="00F5581A">
        <w:rPr>
          <w:rFonts w:cs="Times New Roman"/>
          <w:szCs w:val="24"/>
          <w:lang w:val="sr-Cyrl-RS"/>
        </w:rPr>
        <w:t>У наставку следе примери навођења литературе различитог типа (погледати поглавље Литературе на крају овог документа, где су наведене референце које одговарају следећим цитатима):</w:t>
      </w:r>
      <w:r w:rsidR="00ED7177" w:rsidRPr="00F5581A">
        <w:rPr>
          <w:rFonts w:cs="Times New Roman"/>
          <w:szCs w:val="24"/>
          <w:lang w:val="sr-Cyrl-RS"/>
        </w:rPr>
        <w:t xml:space="preserve"> </w:t>
      </w:r>
    </w:p>
    <w:p w14:paraId="612F8A66" w14:textId="2DF947A3"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књиге [1]</w:t>
      </w:r>
    </w:p>
    <w:p w14:paraId="77DD550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поглавља у књизи [2]</w:t>
      </w:r>
    </w:p>
    <w:p w14:paraId="0112DB1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часопису [3]</w:t>
      </w:r>
    </w:p>
    <w:p w14:paraId="4B6AA43E" w14:textId="14F0A474"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научног рада објављеног у зборнику</w:t>
      </w:r>
      <w:r w:rsidR="00E011D1" w:rsidRPr="00F5581A">
        <w:rPr>
          <w:rFonts w:cs="Times New Roman"/>
          <w:szCs w:val="24"/>
          <w:lang w:val="sr-Cyrl-RS"/>
        </w:rPr>
        <w:t xml:space="preserve"> радова</w:t>
      </w:r>
      <w:r w:rsidRPr="00F5581A">
        <w:rPr>
          <w:rFonts w:cs="Times New Roman"/>
          <w:szCs w:val="24"/>
          <w:lang w:val="sr-Cyrl-RS"/>
        </w:rPr>
        <w:t xml:space="preserve"> конференције [4]</w:t>
      </w:r>
    </w:p>
    <w:p w14:paraId="552BB78A"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 xml:space="preserve">Пример навођења техничког извештаја [5] </w:t>
      </w:r>
    </w:p>
    <w:p w14:paraId="092D0659"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спецификације [6]</w:t>
      </w:r>
    </w:p>
    <w:p w14:paraId="1F593650"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завршног рада (дипломски, мастер, докторат) [7]</w:t>
      </w:r>
    </w:p>
    <w:p w14:paraId="3C855475" w14:textId="77777777" w:rsidR="000850DB" w:rsidRPr="00F5581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веб странице [8]</w:t>
      </w:r>
    </w:p>
    <w:p w14:paraId="2F999827" w14:textId="6205EB96" w:rsidR="006D2638" w:rsidRPr="00F05F2A" w:rsidRDefault="000850DB" w:rsidP="00E011D1">
      <w:pPr>
        <w:pStyle w:val="ListParagraph"/>
        <w:numPr>
          <w:ilvl w:val="0"/>
          <w:numId w:val="9"/>
        </w:numPr>
        <w:rPr>
          <w:rFonts w:cs="Times New Roman"/>
          <w:szCs w:val="24"/>
          <w:lang w:val="sr-Cyrl-RS"/>
        </w:rPr>
      </w:pPr>
      <w:r w:rsidRPr="00F5581A">
        <w:rPr>
          <w:rFonts w:cs="Times New Roman"/>
          <w:szCs w:val="24"/>
          <w:lang w:val="sr-Cyrl-RS"/>
        </w:rPr>
        <w:t>Пример навођења стандарда [9]</w:t>
      </w:r>
    </w:p>
    <w:p w14:paraId="792004DC" w14:textId="773B73AA" w:rsidR="00F05F2A" w:rsidRPr="005B142D" w:rsidRDefault="005B142D" w:rsidP="00F05F2A">
      <w:pPr>
        <w:rPr>
          <w:rFonts w:cs="Times New Roman"/>
          <w:szCs w:val="24"/>
          <w:lang w:val="sr-Cyrl-RS"/>
        </w:rPr>
      </w:pPr>
      <w:r w:rsidRPr="005B142D">
        <w:rPr>
          <w:rFonts w:cs="Times New Roman"/>
          <w:szCs w:val="24"/>
          <w:lang w:val="sr-Cyrl-RS"/>
        </w:rPr>
        <w:t xml:space="preserve">Уколико је у завршном раду коришћен скуп података </w:t>
      </w:r>
      <w:r>
        <w:rPr>
          <w:rFonts w:cs="Times New Roman"/>
          <w:szCs w:val="24"/>
          <w:lang w:val="sr-Cyrl-RS"/>
        </w:rPr>
        <w:t xml:space="preserve">који је </w:t>
      </w:r>
      <w:r w:rsidRPr="005B142D">
        <w:rPr>
          <w:rFonts w:cs="Times New Roman"/>
          <w:szCs w:val="24"/>
          <w:lang w:val="sr-Cyrl-RS"/>
        </w:rPr>
        <w:t xml:space="preserve">јавно доступан, потребно је проверити да ли је дозвољено да се користи за потребе завршног рада и референцирати скуп података у оквиру текста завршног рада. </w:t>
      </w:r>
    </w:p>
    <w:p w14:paraId="433EEFC6" w14:textId="77777777" w:rsidR="00E011D1" w:rsidRDefault="00E011D1" w:rsidP="00E011D1">
      <w:pPr>
        <w:rPr>
          <w:rFonts w:cs="Times New Roman"/>
          <w:lang w:val="sr-Cyrl-RS"/>
        </w:rPr>
      </w:pPr>
    </w:p>
    <w:p w14:paraId="1DC4E74E" w14:textId="30E4F24B" w:rsidR="00E011D1" w:rsidRDefault="00E011D1">
      <w:pPr>
        <w:rPr>
          <w:rFonts w:cs="Times New Roman"/>
          <w:lang w:val="sr-Cyrl-RS"/>
        </w:rPr>
      </w:pPr>
      <w:r>
        <w:rPr>
          <w:rFonts w:cs="Times New Roman"/>
          <w:lang w:val="sr-Cyrl-RS"/>
        </w:rPr>
        <w:br w:type="page"/>
      </w:r>
    </w:p>
    <w:p w14:paraId="3593F75E" w14:textId="02EE327B" w:rsidR="000452DA" w:rsidRPr="00E178B5" w:rsidRDefault="000452DA" w:rsidP="00732D21">
      <w:pPr>
        <w:pStyle w:val="Heading1"/>
        <w:spacing w:after="360"/>
        <w:rPr>
          <w:rFonts w:cs="Times New Roman"/>
          <w:lang w:val="sr-Cyrl-RS"/>
        </w:rPr>
      </w:pPr>
      <w:bookmarkStart w:id="11" w:name="_Toc226568622"/>
      <w:r w:rsidRPr="00E178B5">
        <w:rPr>
          <w:rFonts w:cs="Times New Roman"/>
          <w:lang w:val="sr-Cyrl-RS"/>
        </w:rPr>
        <w:lastRenderedPageBreak/>
        <w:t>4 Презентација</w:t>
      </w:r>
      <w:bookmarkEnd w:id="11"/>
    </w:p>
    <w:p w14:paraId="092612CC" w14:textId="3FBC305C" w:rsidR="000452DA" w:rsidRDefault="000452DA" w:rsidP="00A47B83">
      <w:pPr>
        <w:rPr>
          <w:rFonts w:cs="Times New Roman"/>
          <w:szCs w:val="24"/>
          <w:lang w:val="sr-Latn-RS"/>
        </w:rPr>
      </w:pPr>
      <w:r w:rsidRPr="00F5581A">
        <w:rPr>
          <w:rFonts w:cs="Times New Roman"/>
          <w:szCs w:val="24"/>
          <w:lang w:val="sr-Cyrl-RS"/>
        </w:rPr>
        <w:t xml:space="preserve">Презентација </w:t>
      </w:r>
      <w:r w:rsidR="007800D8" w:rsidRPr="00F5581A">
        <w:rPr>
          <w:rFonts w:cs="Times New Roman"/>
          <w:szCs w:val="24"/>
          <w:lang w:val="sr-Cyrl-RS"/>
        </w:rPr>
        <w:t xml:space="preserve">коришћена приликом одбране завршног рада </w:t>
      </w:r>
      <w:r w:rsidRPr="00F5581A">
        <w:rPr>
          <w:rFonts w:cs="Times New Roman"/>
          <w:szCs w:val="24"/>
          <w:lang w:val="sr-Cyrl-RS"/>
        </w:rPr>
        <w:t>мора да траје до 10 минута за дипломске радове и</w:t>
      </w:r>
      <w:r w:rsidR="00732D21" w:rsidRPr="00F5581A">
        <w:rPr>
          <w:rFonts w:cs="Times New Roman"/>
          <w:szCs w:val="24"/>
          <w:lang w:val="sr-Cyrl-RS"/>
        </w:rPr>
        <w:t>ли</w:t>
      </w:r>
      <w:r w:rsidRPr="00F5581A">
        <w:rPr>
          <w:rFonts w:cs="Times New Roman"/>
          <w:szCs w:val="24"/>
          <w:lang w:val="sr-Cyrl-RS"/>
        </w:rPr>
        <w:t xml:space="preserve"> до 15 минута за мастер радове. </w:t>
      </w:r>
    </w:p>
    <w:p w14:paraId="355197DB" w14:textId="3E474CE3" w:rsidR="007800D8" w:rsidRPr="00F5581A" w:rsidRDefault="007800D8" w:rsidP="00A47B83">
      <w:pPr>
        <w:rPr>
          <w:rFonts w:cs="Times New Roman"/>
          <w:szCs w:val="24"/>
          <w:lang w:val="sr-Cyrl-RS"/>
        </w:rPr>
      </w:pPr>
      <w:r w:rsidRPr="00F5581A">
        <w:rPr>
          <w:rFonts w:cs="Times New Roman"/>
          <w:szCs w:val="24"/>
          <w:lang w:val="sr-Cyrl-RS"/>
        </w:rPr>
        <w:t xml:space="preserve">У зависности од садржаја рада, потребно је најпре </w:t>
      </w:r>
      <w:r w:rsidR="00732D21" w:rsidRPr="00F5581A">
        <w:rPr>
          <w:rFonts w:cs="Times New Roman"/>
          <w:szCs w:val="24"/>
          <w:lang w:val="sr-Cyrl-RS"/>
        </w:rPr>
        <w:t>презентовати</w:t>
      </w:r>
      <w:r w:rsidRPr="00F5581A">
        <w:rPr>
          <w:rFonts w:cs="Times New Roman"/>
          <w:szCs w:val="24"/>
          <w:lang w:val="sr-Cyrl-RS"/>
        </w:rPr>
        <w:t xml:space="preserve"> увод који представља домен рада, мотивацију и циљ (нпр. </w:t>
      </w:r>
      <w:r w:rsidR="00224475" w:rsidRPr="00F5581A">
        <w:rPr>
          <w:rFonts w:cs="Times New Roman"/>
          <w:szCs w:val="24"/>
          <w:lang w:val="sr-Cyrl-RS"/>
        </w:rPr>
        <w:t>један</w:t>
      </w:r>
      <w:r w:rsidRPr="00F5581A">
        <w:rPr>
          <w:rFonts w:cs="Times New Roman"/>
          <w:szCs w:val="24"/>
          <w:lang w:val="sr-Cyrl-RS"/>
        </w:rPr>
        <w:t xml:space="preserve"> до </w:t>
      </w:r>
      <w:r w:rsidR="00224475" w:rsidRPr="00F5581A">
        <w:rPr>
          <w:rFonts w:cs="Times New Roman"/>
          <w:szCs w:val="24"/>
          <w:lang w:val="sr-Cyrl-RS"/>
        </w:rPr>
        <w:t>два</w:t>
      </w:r>
      <w:r w:rsidRPr="00F5581A">
        <w:rPr>
          <w:rFonts w:cs="Times New Roman"/>
          <w:szCs w:val="24"/>
          <w:lang w:val="sr-Cyrl-RS"/>
        </w:rPr>
        <w:t xml:space="preserve"> слајда). Затим је потребно представити решење описано у раду (то може бити архитектура система за радове који обухватају софтверско решење) или теоријски увод и главне резултате (за радове у којима је фокус био на истраживању области). Уколико је у питању софтверско решење, </w:t>
      </w:r>
      <w:r w:rsidR="00224475" w:rsidRPr="00F5581A">
        <w:rPr>
          <w:rFonts w:cs="Times New Roman"/>
          <w:szCs w:val="24"/>
          <w:lang w:val="sr-Cyrl-RS"/>
        </w:rPr>
        <w:t xml:space="preserve">потребно је </w:t>
      </w:r>
      <w:r w:rsidRPr="00F5581A">
        <w:rPr>
          <w:rFonts w:cs="Times New Roman"/>
          <w:szCs w:val="24"/>
          <w:lang w:val="sr-Cyrl-RS"/>
        </w:rPr>
        <w:t xml:space="preserve">снимити </w:t>
      </w:r>
      <w:r w:rsidR="00224475" w:rsidRPr="00F5581A">
        <w:rPr>
          <w:rFonts w:cs="Times New Roman"/>
          <w:szCs w:val="24"/>
          <w:lang w:val="sr-Cyrl-RS"/>
        </w:rPr>
        <w:t>показни</w:t>
      </w:r>
      <w:r w:rsidRPr="00F5581A">
        <w:rPr>
          <w:rFonts w:cs="Times New Roman"/>
          <w:szCs w:val="24"/>
          <w:lang w:val="sr-Cyrl-RS"/>
        </w:rPr>
        <w:t xml:space="preserve"> видео</w:t>
      </w:r>
      <w:r w:rsidR="00224475" w:rsidRPr="00F5581A">
        <w:rPr>
          <w:rFonts w:cs="Times New Roman"/>
          <w:szCs w:val="24"/>
          <w:lang w:val="sr-Cyrl-RS"/>
        </w:rPr>
        <w:t xml:space="preserve"> (</w:t>
      </w:r>
      <w:r w:rsidR="00224475" w:rsidRPr="00F5581A">
        <w:rPr>
          <w:rFonts w:cs="Times New Roman"/>
          <w:i/>
          <w:iCs/>
          <w:szCs w:val="24"/>
          <w:lang w:val="sr-Latn-RS"/>
        </w:rPr>
        <w:t>demo</w:t>
      </w:r>
      <w:r w:rsidR="00224475" w:rsidRPr="00F5581A">
        <w:rPr>
          <w:rFonts w:cs="Times New Roman"/>
          <w:szCs w:val="24"/>
          <w:lang w:val="sr-Cyrl-RS"/>
        </w:rPr>
        <w:t>)</w:t>
      </w:r>
      <w:r w:rsidRPr="00F5581A">
        <w:rPr>
          <w:rFonts w:cs="Times New Roman"/>
          <w:szCs w:val="24"/>
          <w:lang w:val="sr-Cyrl-RS"/>
        </w:rPr>
        <w:t xml:space="preserve"> у трајању од 3 до 5 минута. На крају презентације потребно је најпре сумирати главне доприносе презентованог рада, а затим који су будући правци рада или истраживања. </w:t>
      </w:r>
    </w:p>
    <w:p w14:paraId="51B457BC" w14:textId="47E4A169" w:rsidR="00406835" w:rsidRPr="00406835" w:rsidRDefault="00406835" w:rsidP="00406835">
      <w:pPr>
        <w:rPr>
          <w:rFonts w:cs="Times New Roman"/>
          <w:szCs w:val="24"/>
          <w:lang w:val="sr-Cyrl-RS"/>
        </w:rPr>
      </w:pPr>
      <w:r>
        <w:rPr>
          <w:rFonts w:cs="Times New Roman"/>
          <w:szCs w:val="24"/>
          <w:lang w:val="sr-Cyrl-RS"/>
        </w:rPr>
        <w:t xml:space="preserve">Требало би избећи, </w:t>
      </w:r>
      <w:r w:rsidR="009749BD">
        <w:rPr>
          <w:rFonts w:cs="Times New Roman"/>
          <w:szCs w:val="24"/>
          <w:lang w:val="sr-Cyrl-RS"/>
        </w:rPr>
        <w:t>у зависности од теме рада</w:t>
      </w:r>
      <w:r>
        <w:rPr>
          <w:rFonts w:cs="Times New Roman"/>
          <w:szCs w:val="24"/>
          <w:lang w:val="sr-Cyrl-RS"/>
        </w:rPr>
        <w:t>, велике количине текста на слајдовима.</w:t>
      </w:r>
    </w:p>
    <w:p w14:paraId="238581D5" w14:textId="77777777" w:rsidR="007800D8" w:rsidRDefault="007800D8" w:rsidP="007800D8">
      <w:pPr>
        <w:rPr>
          <w:rFonts w:cs="Times New Roman"/>
          <w:lang w:val="sr-Cyrl-RS"/>
        </w:rPr>
      </w:pPr>
    </w:p>
    <w:p w14:paraId="00FA2264" w14:textId="13571649" w:rsidR="00E011D1" w:rsidRDefault="00E011D1">
      <w:pPr>
        <w:rPr>
          <w:rFonts w:cs="Times New Roman"/>
          <w:lang w:val="sr-Cyrl-RS"/>
        </w:rPr>
      </w:pPr>
      <w:r>
        <w:rPr>
          <w:rFonts w:cs="Times New Roman"/>
          <w:lang w:val="sr-Cyrl-RS"/>
        </w:rPr>
        <w:br w:type="page"/>
      </w:r>
    </w:p>
    <w:p w14:paraId="50EB63EE" w14:textId="79D7BAD6" w:rsidR="007800D8" w:rsidRPr="00E178B5" w:rsidRDefault="007800D8" w:rsidP="00732D21">
      <w:pPr>
        <w:pStyle w:val="Heading1"/>
        <w:spacing w:after="360"/>
        <w:rPr>
          <w:rFonts w:cs="Times New Roman"/>
          <w:lang w:val="sr-Cyrl-RS"/>
        </w:rPr>
      </w:pPr>
      <w:bookmarkStart w:id="12" w:name="_Toc226568623"/>
      <w:r w:rsidRPr="00E178B5">
        <w:rPr>
          <w:rFonts w:cs="Times New Roman"/>
          <w:lang w:val="sr-Cyrl-RS"/>
        </w:rPr>
        <w:lastRenderedPageBreak/>
        <w:t>Литература</w:t>
      </w:r>
      <w:bookmarkEnd w:id="12"/>
    </w:p>
    <w:p w14:paraId="5C6533B7" w14:textId="1D139017" w:rsidR="007800D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Robinson, J. Webber, and E. Eifrem, Graph Databases, 2nd ed. USA, California, Sebastopol: O’Reilly Media, Inc., 2015.</w:t>
      </w:r>
    </w:p>
    <w:p w14:paraId="7345FED2" w14:textId="29F9F72A"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I. Luković, M. Čeliković, S. Kordić, and M. Vještica, “An Approach to the Information System Conceptual Modeling Based on the Form Types,” in Domain-Specific Conceptual Modeling: Concepts, Methods and ADOxx Tools, 1st ed., D. Karagiannis, M. Lee, K. Hinkelmann, and W. Utz, Eds., Switzerland, Cham: Springer International Publishing, 2022, pp. 589–614. doi: 10.1007/978-3-030-93547-4_26.</w:t>
      </w:r>
    </w:p>
    <w:p w14:paraId="731D1407" w14:textId="5B3CDFC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Gallinucci, M. Golfarelli, and S. Rizzi, “Schema profiling of document-oriented databases,” Information Systems, vol. 75, pp. 13–25, 2018, doi: 10.1016/j.is.2018.02.007.</w:t>
      </w:r>
    </w:p>
    <w:p w14:paraId="5DD88CA1" w14:textId="6227503E"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S. Chickerur, A. Goudar, and A. Kinnerkar, “Comparison of Relational Database with Document-Oriented Database (MongoDB) for Big Data Applications,” in Proceedings of the 2015 8th International Conference on Advanced Software Engineering &amp; Its Applications (ASEA), Jeju, South Korea: IEEE, 2015, pp. 41–47. doi: 10.1109/ASEA.2015.19.</w:t>
      </w:r>
    </w:p>
    <w:p w14:paraId="1C6F4B73" w14:textId="374C8688"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K. C. Kang, S. G. Cohen, J. A. Hess, W. E. Novak, and A. S. Peterson, “Feature-Oriented Domain Analysis (FODA) Feasibility Study,” Software Engineering Institute, Carnegie Mellon University, USA, Pennsylvania, Pittsburgh, Technical Report CMU/SEI-90-TR-21, 1990.</w:t>
      </w:r>
    </w:p>
    <w:p w14:paraId="44E29445" w14:textId="7FB69443"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“Business Process Model and Notation, Version 2.0.2,” Object Management Group, USA, Massachusetts, Needham, Specification, 2014.</w:t>
      </w:r>
    </w:p>
    <w:p w14:paraId="05D49B88" w14:textId="700A1B8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 Akik, “Namenski jezik i okruženje zasnovano na inženjerstvu vođenom modelima za pristup različitim vektorskim bazama podataka,” Master rad, Univerzitet u Novom Sadu, Fakultet tehničkih nauka, Srbija, Novi Sad, 2024.</w:t>
      </w:r>
    </w:p>
    <w:p w14:paraId="7645FB8A" w14:textId="60D21057"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“Elastic Documentation.” Pristupljeno: 4. septembar 2024. [Online]. Dostupno na: https://www.elastic.co/docs/</w:t>
      </w:r>
    </w:p>
    <w:p w14:paraId="2CFED2DA" w14:textId="50F46302" w:rsidR="00C45C08" w:rsidRPr="00F5581A" w:rsidRDefault="00C45C08" w:rsidP="00A47B83">
      <w:pPr>
        <w:pStyle w:val="ListParagraph"/>
        <w:numPr>
          <w:ilvl w:val="0"/>
          <w:numId w:val="5"/>
        </w:numPr>
        <w:ind w:left="792" w:hanging="432"/>
        <w:rPr>
          <w:rFonts w:cs="Times New Roman"/>
          <w:szCs w:val="24"/>
          <w:lang w:val="sr-Cyrl-RS"/>
        </w:rPr>
      </w:pPr>
      <w:r w:rsidRPr="00F5581A">
        <w:rPr>
          <w:rFonts w:cs="Times New Roman"/>
          <w:szCs w:val="24"/>
          <w:lang w:val="sr-Cyrl-RS"/>
        </w:rPr>
        <w:t xml:space="preserve">International Organization for Standardization (ISO) and International Electrotechnical Commission (IEC), GQL, ISO/IEC 39075:2024, </w:t>
      </w:r>
      <w:r w:rsidR="00732D21" w:rsidRPr="00F5581A">
        <w:rPr>
          <w:rFonts w:cs="Times New Roman"/>
          <w:szCs w:val="24"/>
          <w:lang w:val="sr-Latn-RS"/>
        </w:rPr>
        <w:t>a</w:t>
      </w:r>
      <w:r w:rsidRPr="00F5581A">
        <w:rPr>
          <w:rFonts w:cs="Times New Roman"/>
          <w:szCs w:val="24"/>
          <w:lang w:val="sr-Cyrl-RS"/>
        </w:rPr>
        <w:t>pril 2024. [Online]. Dostupno na: https://www.iso.org/standard/76120.html</w:t>
      </w:r>
    </w:p>
    <w:p w14:paraId="37E7A599" w14:textId="77777777" w:rsidR="007800D8" w:rsidRDefault="007800D8" w:rsidP="007800D8">
      <w:pPr>
        <w:rPr>
          <w:rFonts w:cs="Times New Roman"/>
          <w:lang w:val="sr-Cyrl-RS"/>
        </w:rPr>
      </w:pPr>
    </w:p>
    <w:p w14:paraId="5E59D50C" w14:textId="54173BBE" w:rsidR="00E011D1" w:rsidRDefault="00E011D1">
      <w:pPr>
        <w:rPr>
          <w:rFonts w:cs="Times New Roman"/>
          <w:lang w:val="sr-Cyrl-RS"/>
        </w:rPr>
      </w:pPr>
      <w:r>
        <w:rPr>
          <w:rFonts w:cs="Times New Roman"/>
          <w:lang w:val="sr-Cyrl-RS"/>
        </w:rPr>
        <w:br w:type="page"/>
      </w:r>
    </w:p>
    <w:p w14:paraId="0E31CACD" w14:textId="12BB5CB9" w:rsidR="007800D8" w:rsidRPr="00E178B5" w:rsidRDefault="007800D8" w:rsidP="00732D21">
      <w:pPr>
        <w:pStyle w:val="Heading1"/>
        <w:spacing w:after="360"/>
        <w:rPr>
          <w:rFonts w:cs="Times New Roman"/>
          <w:lang w:val="sr-Cyrl-RS"/>
        </w:rPr>
      </w:pPr>
      <w:bookmarkStart w:id="13" w:name="_Toc226568624"/>
      <w:r w:rsidRPr="00E178B5">
        <w:rPr>
          <w:rFonts w:cs="Times New Roman"/>
          <w:lang w:val="sr-Cyrl-RS"/>
        </w:rPr>
        <w:lastRenderedPageBreak/>
        <w:t>Биографија</w:t>
      </w:r>
      <w:bookmarkEnd w:id="13"/>
    </w:p>
    <w:p w14:paraId="27D6A15D" w14:textId="67CD00AD" w:rsidR="007800D8" w:rsidRPr="00F5581A" w:rsidRDefault="009B703C" w:rsidP="00A47B83">
      <w:pPr>
        <w:rPr>
          <w:rFonts w:cs="Times New Roman"/>
          <w:szCs w:val="24"/>
          <w:lang w:val="sr-Cyrl-RS"/>
        </w:rPr>
      </w:pPr>
      <w:r w:rsidRPr="00F5581A">
        <w:rPr>
          <w:rFonts w:cs="Times New Roman"/>
          <w:szCs w:val="24"/>
          <w:lang w:val="sr-Cyrl-RS"/>
        </w:rPr>
        <w:t>Написати кратку биографију аутора завршног рада.</w:t>
      </w:r>
    </w:p>
    <w:p w14:paraId="0546E345" w14:textId="443967C9" w:rsidR="00B36198" w:rsidRPr="00327B5A" w:rsidRDefault="00B36198" w:rsidP="00441D62">
      <w:pPr>
        <w:rPr>
          <w:rFonts w:cs="Times New Roman"/>
          <w:lang w:val="sr-Cyrl-RS"/>
        </w:rPr>
      </w:pPr>
    </w:p>
    <w:sectPr w:rsidR="00B36198" w:rsidRPr="00327B5A" w:rsidSect="00E011D1">
      <w:headerReference w:type="even" r:id="rId43"/>
      <w:headerReference w:type="default" r:id="rId44"/>
      <w:footerReference w:type="even" r:id="rId45"/>
      <w:footerReference w:type="default" r:id="rId46"/>
      <w:pgSz w:w="11906" w:h="16838" w:code="9"/>
      <w:pgMar w:top="1152" w:right="1152" w:bottom="1152" w:left="1440" w:header="720" w:footer="432" w:gutter="0"/>
      <w:pgNumType w:start="1"/>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B779B77" w14:textId="77777777" w:rsidR="00684D35" w:rsidRDefault="00684D35" w:rsidP="00B36198">
      <w:pPr>
        <w:spacing w:after="0" w:line="240" w:lineRule="auto"/>
      </w:pPr>
      <w:r>
        <w:separator/>
      </w:r>
    </w:p>
  </w:endnote>
  <w:endnote w:type="continuationSeparator" w:id="0">
    <w:p w14:paraId="161C6F00" w14:textId="77777777" w:rsidR="00684D35" w:rsidRDefault="00684D35" w:rsidP="00B361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7A80546" w14:textId="77777777" w:rsidR="00785DCA" w:rsidRDefault="00785DCA">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8013136" w14:textId="77777777" w:rsidR="00785DCA" w:rsidRDefault="00785DCA">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BF03FDE" w14:textId="77777777" w:rsidR="00785DCA" w:rsidRDefault="00785DCA">
    <w:pPr>
      <w:pStyle w:val="Foo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B17F46" w14:textId="77777777" w:rsidR="00785DCA" w:rsidRDefault="00785DCA">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E40C3DD" w14:textId="77777777" w:rsidR="00785DCA" w:rsidRDefault="00785DCA">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1AD2E7B" w14:textId="77777777" w:rsidR="00785DCA" w:rsidRDefault="00785DCA">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2F089E7" w14:textId="77777777" w:rsidR="00785DCA" w:rsidRDefault="00785DCA">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0A2E5B6D" w14:textId="77777777" w:rsidR="00785DCA" w:rsidRDefault="00785DCA">
    <w:pPr>
      <w:pStyle w:val="Footer"/>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BC81E3" w14:textId="77777777" w:rsidR="00785DCA" w:rsidRPr="001D4DBB" w:rsidRDefault="00785DCA" w:rsidP="001D4DBB">
    <w:pPr>
      <w:spacing w:before="12"/>
      <w:ind w:left="20"/>
      <w:jc w:val="right"/>
      <w:rPr>
        <w:lang w:val="sr-Latn-CS"/>
      </w:rPr>
    </w:pPr>
    <w:r w:rsidRPr="001D4DBB">
      <w:rPr>
        <w:spacing w:val="-2"/>
        <w:sz w:val="19"/>
        <w:lang w:val="sr-Latn-CS"/>
      </w:rPr>
      <w:t>Образац</w:t>
    </w:r>
    <w:r w:rsidRPr="001D4DBB">
      <w:rPr>
        <w:spacing w:val="-3"/>
        <w:sz w:val="19"/>
        <w:lang w:val="sr-Latn-CS"/>
      </w:rPr>
      <w:t xml:space="preserve"> </w:t>
    </w:r>
    <w:r w:rsidRPr="001D4DBB">
      <w:rPr>
        <w:b/>
        <w:spacing w:val="-2"/>
        <w:sz w:val="19"/>
        <w:lang w:val="sr-Latn-CS"/>
      </w:rPr>
      <w:t>Q2.НА.04-02</w:t>
    </w:r>
    <w:r w:rsidRPr="001D4DBB">
      <w:rPr>
        <w:b/>
        <w:spacing w:val="-6"/>
        <w:sz w:val="19"/>
        <w:lang w:val="sr-Latn-CS"/>
      </w:rPr>
      <w:t xml:space="preserve"> </w:t>
    </w:r>
    <w:r w:rsidRPr="001D4DBB">
      <w:rPr>
        <w:spacing w:val="-2"/>
        <w:sz w:val="19"/>
        <w:lang w:val="sr-Latn-CS"/>
      </w:rPr>
      <w:t>-</w:t>
    </w:r>
    <w:r w:rsidRPr="001D4DBB">
      <w:rPr>
        <w:spacing w:val="-3"/>
        <w:sz w:val="19"/>
        <w:lang w:val="sr-Latn-CS"/>
      </w:rPr>
      <w:t xml:space="preserve"> </w:t>
    </w:r>
    <w:r w:rsidRPr="001D4DBB">
      <w:rPr>
        <w:spacing w:val="-2"/>
        <w:sz w:val="19"/>
        <w:lang w:val="sr-Latn-CS"/>
      </w:rPr>
      <w:t>Издање</w:t>
    </w:r>
    <w:r w:rsidRPr="001D4DBB">
      <w:rPr>
        <w:spacing w:val="-5"/>
        <w:sz w:val="19"/>
        <w:lang w:val="sr-Latn-CS"/>
      </w:rPr>
      <w:t xml:space="preserve"> </w:t>
    </w:r>
    <w:r w:rsidRPr="001D4DBB">
      <w:rPr>
        <w:spacing w:val="-10"/>
        <w:sz w:val="19"/>
        <w:lang w:val="sr-Latn-CS"/>
      </w:rPr>
      <w:t>1</w:t>
    </w:r>
  </w:p>
  <w:p w14:paraId="6CFD195A" w14:textId="77777777" w:rsidR="00785DCA" w:rsidRDefault="00785DCA">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712C0C7" w14:textId="5962E94D" w:rsidR="00785DCA" w:rsidRDefault="00785DCA">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487553219"/>
      <w:docPartObj>
        <w:docPartGallery w:val="Page Numbers (Bottom of Page)"/>
        <w:docPartUnique/>
      </w:docPartObj>
    </w:sdtPr>
    <w:sdtEndPr>
      <w:rPr>
        <w:noProof/>
      </w:rPr>
    </w:sdtEndPr>
    <w:sdtContent>
      <w:p w14:paraId="0F9EE4EA" w14:textId="77777777" w:rsidR="00785DCA" w:rsidRDefault="00785DCA">
        <w:pPr>
          <w:pStyle w:val="Footer"/>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A65DDC">
          <w:rPr>
            <w:rFonts w:cs="Times New Roman"/>
            <w:noProof/>
            <w:szCs w:val="24"/>
          </w:rPr>
          <w:t>16</w:t>
        </w:r>
        <w:r w:rsidRPr="000452DA">
          <w:rPr>
            <w:rFonts w:cs="Times New Roman"/>
            <w:noProof/>
            <w:szCs w:val="24"/>
          </w:rPr>
          <w:fldChar w:fldCharType="end"/>
        </w:r>
      </w:p>
    </w:sdtContent>
  </w:sdt>
  <w:p w14:paraId="45744DAA" w14:textId="77777777" w:rsidR="00785DCA" w:rsidRDefault="00785DCA">
    <w:pPr>
      <w:pStyle w:val="Footer"/>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497849573"/>
      <w:docPartObj>
        <w:docPartGallery w:val="Page Numbers (Bottom of Page)"/>
        <w:docPartUnique/>
      </w:docPartObj>
    </w:sdtPr>
    <w:sdtEndPr>
      <w:rPr>
        <w:noProof/>
      </w:rPr>
    </w:sdtEndPr>
    <w:sdtContent>
      <w:p w14:paraId="47E50956" w14:textId="14D7FAF9" w:rsidR="00785DCA" w:rsidRDefault="00785DCA">
        <w:pPr>
          <w:pStyle w:val="Footer"/>
          <w:jc w:val="right"/>
        </w:pPr>
        <w:r w:rsidRPr="000452DA">
          <w:rPr>
            <w:rFonts w:cs="Times New Roman"/>
            <w:szCs w:val="24"/>
          </w:rPr>
          <w:fldChar w:fldCharType="begin"/>
        </w:r>
        <w:r w:rsidRPr="000452DA">
          <w:rPr>
            <w:rFonts w:cs="Times New Roman"/>
            <w:szCs w:val="24"/>
          </w:rPr>
          <w:instrText xml:space="preserve"> PAGE   \* MERGEFORMAT </w:instrText>
        </w:r>
        <w:r w:rsidRPr="000452DA">
          <w:rPr>
            <w:rFonts w:cs="Times New Roman"/>
            <w:szCs w:val="24"/>
          </w:rPr>
          <w:fldChar w:fldCharType="separate"/>
        </w:r>
        <w:r w:rsidR="00A65DDC">
          <w:rPr>
            <w:rFonts w:cs="Times New Roman"/>
            <w:noProof/>
            <w:szCs w:val="24"/>
          </w:rPr>
          <w:t>15</w:t>
        </w:r>
        <w:r w:rsidRPr="000452DA">
          <w:rPr>
            <w:rFonts w:cs="Times New Roman"/>
            <w:noProof/>
            <w:szCs w:val="24"/>
          </w:rPr>
          <w:fldChar w:fldCharType="end"/>
        </w:r>
      </w:p>
    </w:sdtContent>
  </w:sdt>
  <w:p w14:paraId="62A5188A" w14:textId="77777777" w:rsidR="00785DCA" w:rsidRDefault="00785DCA">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31A2AAFC" w14:textId="77777777" w:rsidR="00684D35" w:rsidRDefault="00684D35" w:rsidP="00B36198">
      <w:pPr>
        <w:spacing w:after="0" w:line="240" w:lineRule="auto"/>
      </w:pPr>
      <w:r>
        <w:separator/>
      </w:r>
    </w:p>
  </w:footnote>
  <w:footnote w:type="continuationSeparator" w:id="0">
    <w:p w14:paraId="65BE4DDE" w14:textId="77777777" w:rsidR="00684D35" w:rsidRDefault="00684D35" w:rsidP="00B36198">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975295B" w14:textId="77777777" w:rsidR="00785DCA" w:rsidRDefault="00785DCA">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85DCA" w14:paraId="1E78C9F8"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30D2DC2E" w14:textId="77777777" w:rsidR="00785DCA" w:rsidRDefault="00785DCA" w:rsidP="0014380A">
          <w:pPr>
            <w:spacing w:after="0"/>
            <w:jc w:val="center"/>
            <w:rPr>
              <w:rFonts w:ascii="Arial" w:hAnsi="Arial"/>
              <w:sz w:val="20"/>
            </w:rPr>
          </w:pPr>
          <w:r>
            <w:rPr>
              <w:noProof/>
            </w:rPr>
            <w:drawing>
              <wp:inline distT="0" distB="0" distL="0" distR="0" wp14:anchorId="5820E788" wp14:editId="015F2713">
                <wp:extent cx="413385" cy="457200"/>
                <wp:effectExtent l="0" t="0" r="5715" b="0"/>
                <wp:docPr id="685872547" name="Picture 5"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872547" name="Picture 5"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24559EA3" w14:textId="77777777" w:rsidR="00785DCA" w:rsidRDefault="00785DCA" w:rsidP="0014380A">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03B3A976" w14:textId="77777777" w:rsidR="00785DCA" w:rsidRDefault="00785DCA" w:rsidP="0014380A">
          <w:pPr>
            <w:pStyle w:val="ime"/>
            <w:spacing w:before="20" w:after="0"/>
            <w:ind w:left="142" w:right="142"/>
            <w:rPr>
              <w:rFonts w:ascii="Arial" w:hAnsi="Arial"/>
              <w:spacing w:val="20"/>
              <w:sz w:val="22"/>
            </w:rPr>
          </w:pPr>
          <w:r>
            <w:rPr>
              <w:rFonts w:ascii="Arial" w:hAnsi="Arial"/>
              <w:spacing w:val="20"/>
              <w:sz w:val="22"/>
            </w:rPr>
            <w:t>21000 НОВИ САД, Трг Доситеја Обрадови</w:t>
          </w:r>
          <w:r>
            <w:rPr>
              <w:rFonts w:ascii="Arial" w:hAnsi="Arial"/>
              <w:spacing w:val="20"/>
              <w:sz w:val="22"/>
              <w:lang w:val="sr-Cyrl-CS"/>
            </w:rPr>
            <w:t>ћ</w:t>
          </w:r>
          <w:r>
            <w:rPr>
              <w:rFonts w:ascii="Arial" w:hAnsi="Arial"/>
              <w:spacing w:val="20"/>
              <w:sz w:val="22"/>
            </w:rPr>
            <w:t>а 6</w:t>
          </w:r>
        </w:p>
      </w:tc>
    </w:tr>
    <w:tr w:rsidR="00785DCA" w14:paraId="2B3CD76B"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1AE8E81E" w14:textId="77777777" w:rsidR="00785DCA" w:rsidRDefault="00785DC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741D8323" w14:textId="77777777" w:rsidR="00785DCA" w:rsidRDefault="00785DCA" w:rsidP="0014380A">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EBCF379" w14:textId="77777777" w:rsidR="00785DCA" w:rsidRDefault="00785DCA">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B02A177" w14:textId="77777777" w:rsidR="00785DCA" w:rsidRDefault="00785DCA">
    <w:pPr>
      <w:pStyle w:val="Head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85DCA" w14:paraId="53F44867" w14:textId="77777777" w:rsidTr="00F16F0F">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7F2F3FC" w14:textId="77777777" w:rsidR="00785DCA" w:rsidRDefault="00785DCA" w:rsidP="0014380A">
          <w:pPr>
            <w:spacing w:after="0"/>
            <w:jc w:val="center"/>
            <w:rPr>
              <w:rFonts w:ascii="Arial" w:hAnsi="Arial"/>
              <w:sz w:val="20"/>
            </w:rPr>
          </w:pPr>
          <w:r>
            <w:rPr>
              <w:noProof/>
            </w:rPr>
            <w:drawing>
              <wp:inline distT="0" distB="0" distL="0" distR="0" wp14:anchorId="6F1813C4" wp14:editId="09BB485B">
                <wp:extent cx="413385" cy="457200"/>
                <wp:effectExtent l="0" t="0" r="5715" b="0"/>
                <wp:docPr id="1691513282" name="Picture 6"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513282" name="Picture 6"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13385"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E86AD04" w14:textId="77777777" w:rsidR="00785DCA" w:rsidRDefault="00785DCA" w:rsidP="0014380A">
          <w:pPr>
            <w:pStyle w:val="ime"/>
            <w:spacing w:before="120" w:after="0"/>
            <w:ind w:left="57" w:right="57"/>
            <w:rPr>
              <w:rFonts w:ascii="Arial" w:hAnsi="Arial"/>
              <w:sz w:val="22"/>
            </w:rPr>
          </w:pPr>
          <w:smartTag w:uri="urn:schemas-microsoft-com:office:smarttags" w:element="place">
            <w:smartTag w:uri="urn:schemas-microsoft-com:office:smarttags" w:element="PlaceType">
              <w:r>
                <w:rPr>
                  <w:rFonts w:ascii="Arial" w:hAnsi="Arial"/>
                  <w:sz w:val="22"/>
                </w:rPr>
                <w:t>UNIVERSITY</w:t>
              </w:r>
            </w:smartTag>
            <w:r>
              <w:rPr>
                <w:rFonts w:ascii="Arial" w:hAnsi="Arial"/>
                <w:sz w:val="22"/>
              </w:rPr>
              <w:t xml:space="preserve"> OF </w:t>
            </w:r>
            <w:smartTag w:uri="urn:schemas-microsoft-com:office:smarttags" w:element="PlaceName">
              <w:r>
                <w:rPr>
                  <w:rFonts w:ascii="Arial" w:hAnsi="Arial"/>
                  <w:sz w:val="22"/>
                </w:rPr>
                <w:t>NOVI SAD</w:t>
              </w:r>
            </w:smartTag>
          </w:smartTag>
          <w:r>
            <w:rPr>
              <w:rFonts w:ascii="Arial" w:hAnsi="Arial"/>
              <w:sz w:val="22"/>
            </w:rPr>
            <w:t xml:space="preserve"> </w:t>
          </w:r>
          <w:r>
            <w:rPr>
              <w:rFonts w:ascii="Arial" w:hAnsi="Arial"/>
              <w:sz w:val="22"/>
            </w:rPr>
            <w:sym w:font="Wingdings" w:char="F06C"/>
          </w:r>
          <w:r>
            <w:rPr>
              <w:rFonts w:ascii="Arial" w:hAnsi="Arial"/>
              <w:sz w:val="22"/>
            </w:rPr>
            <w:t xml:space="preserve"> </w:t>
          </w:r>
          <w:r>
            <w:rPr>
              <w:rFonts w:ascii="Arial" w:hAnsi="Arial"/>
              <w:b/>
              <w:sz w:val="22"/>
            </w:rPr>
            <w:t>FACULTY OF TECHNICAL SCIENCES</w:t>
          </w:r>
          <w:r>
            <w:rPr>
              <w:rFonts w:ascii="Arial" w:hAnsi="Arial"/>
              <w:sz w:val="22"/>
            </w:rPr>
            <w:t xml:space="preserve"> </w:t>
          </w:r>
        </w:p>
        <w:p w14:paraId="5FA83B35" w14:textId="77777777" w:rsidR="00785DCA" w:rsidRDefault="00785DCA" w:rsidP="0014380A">
          <w:pPr>
            <w:pStyle w:val="ime"/>
            <w:spacing w:before="20" w:after="0"/>
            <w:ind w:left="142" w:right="142"/>
            <w:rPr>
              <w:rFonts w:ascii="Arial" w:hAnsi="Arial"/>
              <w:spacing w:val="20"/>
              <w:sz w:val="22"/>
            </w:rPr>
          </w:pPr>
          <w:r>
            <w:rPr>
              <w:rFonts w:ascii="Arial" w:hAnsi="Arial"/>
              <w:spacing w:val="20"/>
              <w:sz w:val="22"/>
            </w:rPr>
            <w:t xml:space="preserve">21000 </w:t>
          </w:r>
          <w:smartTag w:uri="urn:schemas-microsoft-com:office:smarttags" w:element="place">
            <w:smartTag w:uri="urn:schemas-microsoft-com:office:smarttags" w:element="City">
              <w:r>
                <w:rPr>
                  <w:rFonts w:ascii="Arial" w:hAnsi="Arial"/>
                  <w:spacing w:val="20"/>
                  <w:sz w:val="22"/>
                </w:rPr>
                <w:t>NOVI SAD</w:t>
              </w:r>
            </w:smartTag>
          </w:smartTag>
          <w:r>
            <w:rPr>
              <w:rFonts w:ascii="Arial" w:hAnsi="Arial"/>
              <w:spacing w:val="20"/>
              <w:sz w:val="22"/>
            </w:rPr>
            <w:t>, Trg Dositeja Obradovića 6</w:t>
          </w:r>
        </w:p>
      </w:tc>
    </w:tr>
    <w:tr w:rsidR="00785DCA" w14:paraId="3F0CF4CC" w14:textId="77777777" w:rsidTr="00F16F0F">
      <w:trPr>
        <w:cantSplit/>
        <w:trHeight w:hRule="exact" w:val="765"/>
      </w:trPr>
      <w:tc>
        <w:tcPr>
          <w:tcW w:w="1418" w:type="dxa"/>
          <w:vMerge/>
          <w:tcBorders>
            <w:top w:val="single" w:sz="12" w:space="0" w:color="auto"/>
            <w:left w:val="single" w:sz="12" w:space="0" w:color="auto"/>
            <w:bottom w:val="single" w:sz="12" w:space="0" w:color="auto"/>
            <w:right w:val="nil"/>
          </w:tcBorders>
        </w:tcPr>
        <w:p w14:paraId="5D8A83B0" w14:textId="77777777" w:rsidR="00785DCA" w:rsidRDefault="00785DCA" w:rsidP="0014380A">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25EAE2D6" w14:textId="77777777" w:rsidR="00785DCA" w:rsidRDefault="00785DCA" w:rsidP="0014380A">
          <w:pPr>
            <w:pStyle w:val="ime"/>
            <w:spacing w:before="240" w:after="0"/>
            <w:ind w:left="142" w:right="142"/>
            <w:rPr>
              <w:rFonts w:ascii="Arial" w:hAnsi="Arial"/>
              <w:b/>
              <w:spacing w:val="-4"/>
              <w:sz w:val="28"/>
            </w:rPr>
          </w:pPr>
          <w:r>
            <w:rPr>
              <w:rFonts w:ascii="Arial" w:hAnsi="Arial"/>
              <w:b/>
              <w:sz w:val="28"/>
            </w:rPr>
            <w:t>KEY WORDS DOCUMENTATION</w:t>
          </w:r>
        </w:p>
      </w:tc>
    </w:tr>
  </w:tbl>
  <w:p w14:paraId="05480497" w14:textId="77777777" w:rsidR="00785DCA" w:rsidRDefault="00785DCA">
    <w:pPr>
      <w:pStyle w:val="Head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16BE574" w14:textId="77777777" w:rsidR="00785DCA" w:rsidRDefault="00785DCA">
    <w:pPr>
      <w:pStyle w:val="Heade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785DCA" w14:paraId="7AF05F42" w14:textId="77777777" w:rsidTr="00F16F0F">
      <w:trPr>
        <w:cantSplit/>
        <w:trHeight w:val="345"/>
      </w:trPr>
      <w:tc>
        <w:tcPr>
          <w:tcW w:w="1418" w:type="dxa"/>
          <w:vMerge w:val="restart"/>
          <w:tcBorders>
            <w:top w:val="single" w:sz="12" w:space="0" w:color="auto"/>
            <w:left w:val="single" w:sz="12" w:space="0" w:color="auto"/>
            <w:bottom w:val="nil"/>
            <w:right w:val="nil"/>
          </w:tcBorders>
          <w:vAlign w:val="center"/>
        </w:tcPr>
        <w:p w14:paraId="521B09EB" w14:textId="434D1968" w:rsidR="00785DCA" w:rsidRDefault="00785DCA" w:rsidP="0014380A">
          <w:pPr>
            <w:spacing w:after="0"/>
            <w:jc w:val="center"/>
            <w:rPr>
              <w:rFonts w:ascii="Arial" w:hAnsi="Arial"/>
              <w:sz w:val="20"/>
            </w:rPr>
          </w:pPr>
          <w:r>
            <w:rPr>
              <w:noProof/>
            </w:rPr>
            <w:drawing>
              <wp:inline distT="0" distB="0" distL="0" distR="0" wp14:anchorId="7273734B" wp14:editId="7FD483F1">
                <wp:extent cx="783590" cy="866775"/>
                <wp:effectExtent l="0" t="0" r="0" b="9525"/>
                <wp:docPr id="1221216700" name="Picture 7"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041665" name="Picture 7" descr="A black and white logo&#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3590" cy="866775"/>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72585801" w14:textId="77777777" w:rsidR="00785DCA" w:rsidRDefault="00785DCA" w:rsidP="0014380A">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4235242F" w14:textId="77777777" w:rsidR="00785DCA" w:rsidRDefault="00785DCA" w:rsidP="0014380A">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BBA08CD" w14:textId="77777777" w:rsidR="00785DCA" w:rsidRDefault="00785DCA" w:rsidP="0014380A">
          <w:pPr>
            <w:spacing w:before="60" w:after="0"/>
            <w:ind w:left="142" w:right="142"/>
            <w:rPr>
              <w:rFonts w:ascii="Arial" w:hAnsi="Arial"/>
              <w:sz w:val="20"/>
            </w:rPr>
          </w:pPr>
          <w:r>
            <w:rPr>
              <w:rFonts w:ascii="Arial" w:hAnsi="Arial"/>
              <w:sz w:val="20"/>
            </w:rPr>
            <w:t>Број:</w:t>
          </w:r>
        </w:p>
      </w:tc>
    </w:tr>
    <w:tr w:rsidR="00785DCA" w14:paraId="4757EF90" w14:textId="77777777" w:rsidTr="00F16F0F">
      <w:trPr>
        <w:cantSplit/>
        <w:trHeight w:val="345"/>
      </w:trPr>
      <w:tc>
        <w:tcPr>
          <w:tcW w:w="1418" w:type="dxa"/>
          <w:vMerge/>
          <w:tcBorders>
            <w:top w:val="nil"/>
            <w:left w:val="single" w:sz="12" w:space="0" w:color="auto"/>
            <w:bottom w:val="nil"/>
            <w:right w:val="nil"/>
          </w:tcBorders>
        </w:tcPr>
        <w:p w14:paraId="72836F6B" w14:textId="77777777" w:rsidR="00785DCA" w:rsidRDefault="00785DCA" w:rsidP="0014380A">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756533C" w14:textId="77777777" w:rsidR="00785DCA" w:rsidRDefault="00785DCA" w:rsidP="0014380A">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05C3E5EA" w14:textId="77777777" w:rsidR="00785DCA" w:rsidRDefault="00785DCA" w:rsidP="0014380A">
          <w:pPr>
            <w:spacing w:before="60" w:after="0"/>
            <w:ind w:left="142" w:right="142"/>
            <w:rPr>
              <w:rFonts w:ascii="Arial" w:hAnsi="Arial"/>
              <w:sz w:val="20"/>
            </w:rPr>
          </w:pPr>
        </w:p>
      </w:tc>
    </w:tr>
    <w:tr w:rsidR="00785DCA" w14:paraId="44C626C8" w14:textId="77777777" w:rsidTr="00F16F0F">
      <w:trPr>
        <w:cantSplit/>
        <w:trHeight w:val="345"/>
      </w:trPr>
      <w:tc>
        <w:tcPr>
          <w:tcW w:w="1418" w:type="dxa"/>
          <w:vMerge/>
          <w:tcBorders>
            <w:top w:val="nil"/>
            <w:left w:val="single" w:sz="12" w:space="0" w:color="auto"/>
            <w:bottom w:val="nil"/>
            <w:right w:val="nil"/>
          </w:tcBorders>
        </w:tcPr>
        <w:p w14:paraId="138E51F0" w14:textId="77777777" w:rsidR="00785DCA" w:rsidRDefault="00785DCA" w:rsidP="0014380A">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55EA29DF" w14:textId="77777777" w:rsidR="00785DCA" w:rsidRPr="00D67700" w:rsidRDefault="00785DCA" w:rsidP="0014380A">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3552702" w14:textId="77777777" w:rsidR="00785DCA" w:rsidRDefault="00785DCA" w:rsidP="0014380A">
          <w:pPr>
            <w:pStyle w:val="Tabela"/>
            <w:spacing w:before="60" w:after="0"/>
            <w:jc w:val="left"/>
            <w:rPr>
              <w:rFonts w:ascii="Arial" w:hAnsi="Arial"/>
              <w:sz w:val="20"/>
            </w:rPr>
          </w:pPr>
          <w:r>
            <w:rPr>
              <w:rFonts w:ascii="Arial" w:hAnsi="Arial"/>
              <w:sz w:val="20"/>
            </w:rPr>
            <w:t>Датум:</w:t>
          </w:r>
        </w:p>
      </w:tc>
    </w:tr>
    <w:tr w:rsidR="00785DCA" w14:paraId="5AEDE8FE" w14:textId="77777777" w:rsidTr="00F16F0F">
      <w:trPr>
        <w:cantSplit/>
        <w:trHeight w:val="345"/>
      </w:trPr>
      <w:tc>
        <w:tcPr>
          <w:tcW w:w="1418" w:type="dxa"/>
          <w:vMerge/>
          <w:tcBorders>
            <w:top w:val="nil"/>
            <w:left w:val="single" w:sz="12" w:space="0" w:color="auto"/>
            <w:bottom w:val="single" w:sz="12" w:space="0" w:color="auto"/>
            <w:right w:val="nil"/>
          </w:tcBorders>
        </w:tcPr>
        <w:p w14:paraId="00CAA332" w14:textId="77777777" w:rsidR="00785DCA" w:rsidRDefault="00785DCA" w:rsidP="0014380A">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8E37526" w14:textId="77777777" w:rsidR="00785DCA" w:rsidRDefault="00785DCA" w:rsidP="0014380A">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491237A7" w14:textId="77777777" w:rsidR="00785DCA" w:rsidRDefault="00785DCA" w:rsidP="0014380A">
          <w:pPr>
            <w:pStyle w:val="Tabela"/>
            <w:spacing w:before="60" w:after="0"/>
            <w:jc w:val="left"/>
            <w:rPr>
              <w:rFonts w:ascii="Arial" w:hAnsi="Arial"/>
              <w:sz w:val="20"/>
            </w:rPr>
          </w:pPr>
        </w:p>
      </w:tc>
    </w:tr>
  </w:tbl>
  <w:p w14:paraId="34770D03" w14:textId="77777777" w:rsidR="00785DCA" w:rsidRDefault="00785DCA">
    <w:pPr>
      <w:pStyle w:val="Heade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F39A98E" w14:textId="77777777" w:rsidR="00785DCA" w:rsidRDefault="00785DCA">
    <w:pPr>
      <w:pStyle w:val="Heade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0EA0D9" w14:textId="77777777" w:rsidR="00785DCA" w:rsidRDefault="00785DCA">
    <w:pPr>
      <w:pStyle w:val="Heade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7552"/>
    </w:tblGrid>
    <w:tr w:rsidR="00785DCA" w14:paraId="472083E6" w14:textId="77777777" w:rsidTr="001D4DBB">
      <w:trPr>
        <w:cantSplit/>
        <w:trHeight w:val="345"/>
      </w:trPr>
      <w:tc>
        <w:tcPr>
          <w:tcW w:w="1418" w:type="dxa"/>
          <w:vMerge w:val="restart"/>
          <w:tcBorders>
            <w:top w:val="single" w:sz="12" w:space="0" w:color="auto"/>
            <w:left w:val="single" w:sz="12" w:space="0" w:color="auto"/>
            <w:bottom w:val="nil"/>
            <w:right w:val="nil"/>
          </w:tcBorders>
          <w:vAlign w:val="center"/>
        </w:tcPr>
        <w:p w14:paraId="2F7620EB" w14:textId="77777777" w:rsidR="00785DCA" w:rsidRDefault="00785DCA" w:rsidP="001D4DBB">
          <w:pPr>
            <w:spacing w:after="0"/>
            <w:jc w:val="center"/>
            <w:rPr>
              <w:rFonts w:ascii="Arial" w:hAnsi="Arial"/>
              <w:sz w:val="20"/>
            </w:rPr>
          </w:pPr>
          <w:r>
            <w:rPr>
              <w:noProof/>
            </w:rPr>
            <w:drawing>
              <wp:inline distT="0" distB="0" distL="0" distR="0" wp14:anchorId="6376E686" wp14:editId="63769684">
                <wp:extent cx="781050" cy="857250"/>
                <wp:effectExtent l="0" t="0" r="0" b="0"/>
                <wp:docPr id="249180195" name="Picture 1"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180195" name="Picture 1" descr="A black and white logo&#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1050" cy="857250"/>
                        </a:xfrm>
                        <a:prstGeom prst="rect">
                          <a:avLst/>
                        </a:prstGeom>
                        <a:noFill/>
                        <a:ln>
                          <a:noFill/>
                        </a:ln>
                      </pic:spPr>
                    </pic:pic>
                  </a:graphicData>
                </a:graphic>
              </wp:inline>
            </w:drawing>
          </w:r>
        </w:p>
      </w:tc>
      <w:tc>
        <w:tcPr>
          <w:tcW w:w="7552" w:type="dxa"/>
          <w:vMerge w:val="restart"/>
          <w:tcBorders>
            <w:top w:val="single" w:sz="12" w:space="0" w:color="auto"/>
            <w:left w:val="single" w:sz="12" w:space="0" w:color="auto"/>
            <w:bottom w:val="nil"/>
            <w:right w:val="single" w:sz="12" w:space="0" w:color="auto"/>
          </w:tcBorders>
        </w:tcPr>
        <w:p w14:paraId="61D99350" w14:textId="77777777" w:rsidR="00785DCA" w:rsidRDefault="00785DCA" w:rsidP="001D4DBB">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2F549E3" w14:textId="77777777" w:rsidR="00785DCA" w:rsidRDefault="00785DCA" w:rsidP="001D4DBB">
          <w:pPr>
            <w:pStyle w:val="ime"/>
            <w:spacing w:before="20" w:after="0"/>
            <w:ind w:left="142" w:right="142"/>
            <w:rPr>
              <w:rFonts w:ascii="Arial" w:hAnsi="Arial"/>
              <w:sz w:val="20"/>
            </w:rPr>
          </w:pPr>
          <w:r>
            <w:rPr>
              <w:rFonts w:ascii="Arial" w:hAnsi="Arial"/>
              <w:spacing w:val="26"/>
              <w:sz w:val="20"/>
            </w:rPr>
            <w:t>21000 НОВИ САД, Трг Доситеја Обрадови</w:t>
          </w:r>
          <w:r>
            <w:rPr>
              <w:rFonts w:ascii="Arial" w:hAnsi="Arial"/>
              <w:spacing w:val="26"/>
              <w:sz w:val="20"/>
              <w:lang w:val="sr-Cyrl-CS"/>
            </w:rPr>
            <w:t>ћ</w:t>
          </w:r>
          <w:r>
            <w:rPr>
              <w:rFonts w:ascii="Arial" w:hAnsi="Arial"/>
              <w:spacing w:val="26"/>
              <w:sz w:val="20"/>
            </w:rPr>
            <w:t>а 6</w:t>
          </w:r>
        </w:p>
      </w:tc>
    </w:tr>
    <w:tr w:rsidR="00785DCA" w14:paraId="7FE7381B" w14:textId="77777777" w:rsidTr="001D4DBB">
      <w:trPr>
        <w:cantSplit/>
        <w:trHeight w:val="345"/>
      </w:trPr>
      <w:tc>
        <w:tcPr>
          <w:tcW w:w="1418" w:type="dxa"/>
          <w:vMerge/>
          <w:tcBorders>
            <w:top w:val="nil"/>
            <w:left w:val="single" w:sz="12" w:space="0" w:color="auto"/>
            <w:bottom w:val="nil"/>
            <w:right w:val="nil"/>
          </w:tcBorders>
        </w:tcPr>
        <w:p w14:paraId="4570E0E7" w14:textId="77777777" w:rsidR="00785DCA" w:rsidRDefault="00785DCA" w:rsidP="001D4DBB">
          <w:pPr>
            <w:spacing w:after="0"/>
            <w:ind w:left="142" w:right="142"/>
            <w:jc w:val="center"/>
            <w:rPr>
              <w:rFonts w:ascii="Arial" w:hAnsi="Arial"/>
              <w:sz w:val="20"/>
            </w:rPr>
          </w:pPr>
        </w:p>
      </w:tc>
      <w:tc>
        <w:tcPr>
          <w:tcW w:w="7552" w:type="dxa"/>
          <w:vMerge/>
          <w:tcBorders>
            <w:top w:val="nil"/>
            <w:left w:val="single" w:sz="12" w:space="0" w:color="auto"/>
            <w:bottom w:val="single" w:sz="12" w:space="0" w:color="auto"/>
            <w:right w:val="single" w:sz="12" w:space="0" w:color="auto"/>
          </w:tcBorders>
        </w:tcPr>
        <w:p w14:paraId="1670C94C" w14:textId="77777777" w:rsidR="00785DCA" w:rsidRDefault="00785DCA" w:rsidP="001D4DBB">
          <w:pPr>
            <w:pStyle w:val="ime"/>
            <w:spacing w:before="300" w:after="0"/>
            <w:ind w:left="142" w:right="142"/>
            <w:jc w:val="left"/>
            <w:rPr>
              <w:rFonts w:ascii="Arial" w:hAnsi="Arial"/>
              <w:sz w:val="20"/>
            </w:rPr>
          </w:pPr>
        </w:p>
      </w:tc>
    </w:tr>
    <w:tr w:rsidR="00785DCA" w14:paraId="634123DD" w14:textId="77777777" w:rsidTr="001D4DBB">
      <w:trPr>
        <w:cantSplit/>
        <w:trHeight w:val="345"/>
      </w:trPr>
      <w:tc>
        <w:tcPr>
          <w:tcW w:w="1418" w:type="dxa"/>
          <w:vMerge/>
          <w:tcBorders>
            <w:top w:val="nil"/>
            <w:left w:val="single" w:sz="12" w:space="0" w:color="auto"/>
            <w:bottom w:val="nil"/>
            <w:right w:val="nil"/>
          </w:tcBorders>
        </w:tcPr>
        <w:p w14:paraId="6460594B" w14:textId="77777777" w:rsidR="00785DCA" w:rsidRDefault="00785DCA" w:rsidP="001D4DBB">
          <w:pPr>
            <w:spacing w:after="0"/>
            <w:ind w:left="142" w:right="142"/>
            <w:jc w:val="right"/>
            <w:rPr>
              <w:rFonts w:ascii="Arial" w:hAnsi="Arial"/>
            </w:rPr>
          </w:pPr>
        </w:p>
      </w:tc>
      <w:tc>
        <w:tcPr>
          <w:tcW w:w="7552" w:type="dxa"/>
          <w:vMerge w:val="restart"/>
          <w:tcBorders>
            <w:top w:val="nil"/>
            <w:left w:val="single" w:sz="12" w:space="0" w:color="auto"/>
            <w:bottom w:val="nil"/>
            <w:right w:val="single" w:sz="12" w:space="0" w:color="auto"/>
          </w:tcBorders>
          <w:shd w:val="pct10" w:color="auto" w:fill="auto"/>
          <w:vAlign w:val="center"/>
        </w:tcPr>
        <w:p w14:paraId="5F4E8B41" w14:textId="77777777" w:rsidR="00785DCA" w:rsidRPr="00D67700" w:rsidRDefault="00785DCA" w:rsidP="001D4DBB">
          <w:pPr>
            <w:pStyle w:val="ime"/>
            <w:spacing w:before="0" w:after="0"/>
            <w:ind w:left="142" w:right="142"/>
            <w:rPr>
              <w:rFonts w:ascii="Arial" w:hAnsi="Arial"/>
              <w:b/>
              <w:spacing w:val="-4"/>
              <w:sz w:val="28"/>
            </w:rPr>
          </w:pPr>
          <w:r w:rsidRPr="00A21F60">
            <w:rPr>
              <w:rFonts w:ascii="Arial" w:hAnsi="Arial"/>
              <w:b/>
              <w:spacing w:val="-4"/>
              <w:sz w:val="28"/>
            </w:rPr>
            <w:t>ИЗЈАВА О НЕПОСТОЈАЊУ СУКОБА ИНТЕРЕСА</w:t>
          </w:r>
        </w:p>
      </w:tc>
    </w:tr>
    <w:tr w:rsidR="00785DCA" w14:paraId="5FF56029" w14:textId="77777777" w:rsidTr="001D4DBB">
      <w:trPr>
        <w:cantSplit/>
        <w:trHeight w:val="345"/>
      </w:trPr>
      <w:tc>
        <w:tcPr>
          <w:tcW w:w="1418" w:type="dxa"/>
          <w:vMerge/>
          <w:tcBorders>
            <w:top w:val="nil"/>
            <w:left w:val="single" w:sz="12" w:space="0" w:color="auto"/>
            <w:bottom w:val="single" w:sz="12" w:space="0" w:color="auto"/>
            <w:right w:val="nil"/>
          </w:tcBorders>
        </w:tcPr>
        <w:p w14:paraId="5509BAAA" w14:textId="77777777" w:rsidR="00785DCA" w:rsidRDefault="00785DCA" w:rsidP="001D4DBB">
          <w:pPr>
            <w:spacing w:after="0"/>
            <w:ind w:left="142" w:right="142"/>
            <w:jc w:val="right"/>
            <w:rPr>
              <w:rFonts w:ascii="Arial" w:hAnsi="Arial"/>
            </w:rPr>
          </w:pPr>
        </w:p>
      </w:tc>
      <w:tc>
        <w:tcPr>
          <w:tcW w:w="7552" w:type="dxa"/>
          <w:vMerge/>
          <w:tcBorders>
            <w:top w:val="nil"/>
            <w:left w:val="single" w:sz="12" w:space="0" w:color="auto"/>
            <w:bottom w:val="single" w:sz="12" w:space="0" w:color="auto"/>
            <w:right w:val="single" w:sz="12" w:space="0" w:color="auto"/>
          </w:tcBorders>
          <w:shd w:val="pct10" w:color="auto" w:fill="auto"/>
        </w:tcPr>
        <w:p w14:paraId="714ADC61" w14:textId="77777777" w:rsidR="00785DCA" w:rsidRDefault="00785DCA" w:rsidP="001D4DBB">
          <w:pPr>
            <w:pStyle w:val="ime"/>
            <w:spacing w:before="240" w:after="0"/>
            <w:ind w:left="142" w:right="142"/>
            <w:rPr>
              <w:rFonts w:ascii="Arial" w:hAnsi="Arial"/>
              <w:spacing w:val="-4"/>
              <w:sz w:val="28"/>
            </w:rPr>
          </w:pPr>
        </w:p>
      </w:tc>
    </w:tr>
  </w:tbl>
  <w:p w14:paraId="7C1AB490" w14:textId="77777777" w:rsidR="00785DCA" w:rsidRDefault="00785DCA">
    <w:pPr>
      <w:pStyle w:val="Header"/>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410AD37" w14:textId="77777777" w:rsidR="00785DCA" w:rsidRDefault="00785DCA">
    <w:pPr>
      <w:pStyle w:val="Header"/>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57F71982" w14:textId="77777777" w:rsidR="00785DCA" w:rsidRDefault="00785DCA">
    <w:pPr>
      <w:pStyle w:val="Header"/>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49FC949" w14:textId="77777777" w:rsidR="00785DCA" w:rsidRDefault="00785DCA">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556077"/>
    <w:multiLevelType w:val="hybridMultilevel"/>
    <w:tmpl w:val="DCA066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20B0028"/>
    <w:multiLevelType w:val="multilevel"/>
    <w:tmpl w:val="2640D326"/>
    <w:lvl w:ilvl="0">
      <w:start w:val="1"/>
      <w:numFmt w:val="decimal"/>
      <w:lvlText w:val="%1."/>
      <w:lvlJc w:val="left"/>
      <w:pPr>
        <w:ind w:left="864" w:hanging="576"/>
      </w:pPr>
      <w:rPr>
        <w:rFonts w:hint="default"/>
      </w:rPr>
    </w:lvl>
    <w:lvl w:ilvl="1">
      <w:start w:val="1"/>
      <w:numFmt w:val="decimal"/>
      <w:lvlText w:val="%1.%2"/>
      <w:lvlJc w:val="left"/>
      <w:pPr>
        <w:ind w:left="864" w:hanging="576"/>
      </w:pPr>
      <w:rPr>
        <w:rFonts w:hint="default"/>
      </w:rPr>
    </w:lvl>
    <w:lvl w:ilvl="2">
      <w:start w:val="3"/>
      <w:numFmt w:val="decimal"/>
      <w:lvlText w:val="%1.%2.%3"/>
      <w:lvlJc w:val="left"/>
      <w:pPr>
        <w:ind w:left="1008" w:hanging="720"/>
      </w:pPr>
      <w:rPr>
        <w:rFonts w:hint="default"/>
      </w:rPr>
    </w:lvl>
    <w:lvl w:ilvl="3">
      <w:start w:val="1"/>
      <w:numFmt w:val="decimal"/>
      <w:lvlText w:val="%1.%2.%3.%4"/>
      <w:lvlJc w:val="left"/>
      <w:pPr>
        <w:ind w:left="1368" w:hanging="1080"/>
      </w:pPr>
      <w:rPr>
        <w:rFonts w:hint="default"/>
      </w:rPr>
    </w:lvl>
    <w:lvl w:ilvl="4">
      <w:start w:val="1"/>
      <w:numFmt w:val="decimal"/>
      <w:lvlText w:val="%1.%2.%3.%4.%5"/>
      <w:lvlJc w:val="left"/>
      <w:pPr>
        <w:ind w:left="1368" w:hanging="1080"/>
      </w:pPr>
      <w:rPr>
        <w:rFonts w:hint="default"/>
      </w:rPr>
    </w:lvl>
    <w:lvl w:ilvl="5">
      <w:start w:val="1"/>
      <w:numFmt w:val="decimal"/>
      <w:lvlText w:val="%1.%2.%3.%4.%5.%6"/>
      <w:lvlJc w:val="left"/>
      <w:pPr>
        <w:ind w:left="1728" w:hanging="1440"/>
      </w:pPr>
      <w:rPr>
        <w:rFonts w:hint="default"/>
      </w:rPr>
    </w:lvl>
    <w:lvl w:ilvl="6">
      <w:start w:val="1"/>
      <w:numFmt w:val="decimal"/>
      <w:lvlText w:val="%1.%2.%3.%4.%5.%6.%7"/>
      <w:lvlJc w:val="left"/>
      <w:pPr>
        <w:ind w:left="1728" w:hanging="1440"/>
      </w:pPr>
      <w:rPr>
        <w:rFonts w:hint="default"/>
      </w:rPr>
    </w:lvl>
    <w:lvl w:ilvl="7">
      <w:start w:val="1"/>
      <w:numFmt w:val="decimal"/>
      <w:lvlText w:val="%1.%2.%3.%4.%5.%6.%7.%8"/>
      <w:lvlJc w:val="left"/>
      <w:pPr>
        <w:ind w:left="2088" w:hanging="1800"/>
      </w:pPr>
      <w:rPr>
        <w:rFonts w:hint="default"/>
      </w:rPr>
    </w:lvl>
    <w:lvl w:ilvl="8">
      <w:start w:val="1"/>
      <w:numFmt w:val="decimal"/>
      <w:lvlText w:val="%1.%2.%3.%4.%5.%6.%7.%8.%9"/>
      <w:lvlJc w:val="left"/>
      <w:pPr>
        <w:ind w:left="2448" w:hanging="2160"/>
      </w:pPr>
      <w:rPr>
        <w:rFonts w:hint="default"/>
      </w:rPr>
    </w:lvl>
  </w:abstractNum>
  <w:abstractNum w:abstractNumId="2">
    <w:nsid w:val="04990B6B"/>
    <w:multiLevelType w:val="multilevel"/>
    <w:tmpl w:val="2640D326"/>
    <w:lvl w:ilvl="0">
      <w:start w:val="1"/>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nsid w:val="097461E5"/>
    <w:multiLevelType w:val="hybridMultilevel"/>
    <w:tmpl w:val="AE381C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EF27F1E"/>
    <w:multiLevelType w:val="multilevel"/>
    <w:tmpl w:val="F3C09052"/>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nsid w:val="2A507386"/>
    <w:multiLevelType w:val="multilevel"/>
    <w:tmpl w:val="3C5024B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nsid w:val="387B77F6"/>
    <w:multiLevelType w:val="multilevel"/>
    <w:tmpl w:val="F4D655B8"/>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39564E02"/>
    <w:multiLevelType w:val="hybridMultilevel"/>
    <w:tmpl w:val="B9FEF8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AAD4F49"/>
    <w:multiLevelType w:val="hybridMultilevel"/>
    <w:tmpl w:val="B2FAB4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31652EF"/>
    <w:multiLevelType w:val="multilevel"/>
    <w:tmpl w:val="9DD6C0CC"/>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nsid w:val="496600E3"/>
    <w:multiLevelType w:val="hybridMultilevel"/>
    <w:tmpl w:val="5A1A12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9A870A8"/>
    <w:multiLevelType w:val="hybridMultilevel"/>
    <w:tmpl w:val="715C4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4AC10C47"/>
    <w:multiLevelType w:val="hybridMultilevel"/>
    <w:tmpl w:val="6B0036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DE1689B"/>
    <w:multiLevelType w:val="hybridMultilevel"/>
    <w:tmpl w:val="C44C52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5C9516DF"/>
    <w:multiLevelType w:val="hybridMultilevel"/>
    <w:tmpl w:val="7046B51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FC41E03"/>
    <w:multiLevelType w:val="hybridMultilevel"/>
    <w:tmpl w:val="14C415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615544BB"/>
    <w:multiLevelType w:val="hybridMultilevel"/>
    <w:tmpl w:val="EDC2E4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62897D6F"/>
    <w:multiLevelType w:val="hybridMultilevel"/>
    <w:tmpl w:val="D7EAB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3B90D4E"/>
    <w:multiLevelType w:val="hybridMultilevel"/>
    <w:tmpl w:val="4DBC8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A685F0C"/>
    <w:multiLevelType w:val="hybridMultilevel"/>
    <w:tmpl w:val="1D22165E"/>
    <w:lvl w:ilvl="0" w:tplc="9B6ADC1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A9D5588"/>
    <w:multiLevelType w:val="hybridMultilevel"/>
    <w:tmpl w:val="2D28D23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nsid w:val="74AC3E06"/>
    <w:multiLevelType w:val="hybridMultilevel"/>
    <w:tmpl w:val="35600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7ACB0754"/>
    <w:multiLevelType w:val="hybridMultilevel"/>
    <w:tmpl w:val="9DC2B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7ADC1D1E"/>
    <w:multiLevelType w:val="hybridMultilevel"/>
    <w:tmpl w:val="76CC08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1"/>
  </w:num>
  <w:num w:numId="2">
    <w:abstractNumId w:val="14"/>
  </w:num>
  <w:num w:numId="3">
    <w:abstractNumId w:val="20"/>
  </w:num>
  <w:num w:numId="4">
    <w:abstractNumId w:val="10"/>
  </w:num>
  <w:num w:numId="5">
    <w:abstractNumId w:val="19"/>
  </w:num>
  <w:num w:numId="6">
    <w:abstractNumId w:val="8"/>
  </w:num>
  <w:num w:numId="7">
    <w:abstractNumId w:val="17"/>
  </w:num>
  <w:num w:numId="8">
    <w:abstractNumId w:val="22"/>
  </w:num>
  <w:num w:numId="9">
    <w:abstractNumId w:val="7"/>
  </w:num>
  <w:num w:numId="10">
    <w:abstractNumId w:val="13"/>
  </w:num>
  <w:num w:numId="11">
    <w:abstractNumId w:val="4"/>
  </w:num>
  <w:num w:numId="12">
    <w:abstractNumId w:val="18"/>
  </w:num>
  <w:num w:numId="13">
    <w:abstractNumId w:val="6"/>
  </w:num>
  <w:num w:numId="14">
    <w:abstractNumId w:val="2"/>
  </w:num>
  <w:num w:numId="15">
    <w:abstractNumId w:val="11"/>
  </w:num>
  <w:num w:numId="16">
    <w:abstractNumId w:val="24"/>
  </w:num>
  <w:num w:numId="17">
    <w:abstractNumId w:val="12"/>
  </w:num>
  <w:num w:numId="18">
    <w:abstractNumId w:val="1"/>
  </w:num>
  <w:num w:numId="19">
    <w:abstractNumId w:val="9"/>
  </w:num>
  <w:num w:numId="20">
    <w:abstractNumId w:val="5"/>
  </w:num>
  <w:num w:numId="21">
    <w:abstractNumId w:val="16"/>
  </w:num>
  <w:num w:numId="22">
    <w:abstractNumId w:val="0"/>
  </w:num>
  <w:num w:numId="23">
    <w:abstractNumId w:val="3"/>
  </w:num>
  <w:num w:numId="24">
    <w:abstractNumId w:val="23"/>
  </w:num>
  <w:num w:numId="2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mirrorMargins/>
  <w:hideSpellingErrors/>
  <w:proofState w:grammar="clean"/>
  <w:defaultTabStop w:val="288"/>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0BA9"/>
    <w:rsid w:val="000132BE"/>
    <w:rsid w:val="000353FF"/>
    <w:rsid w:val="000363AF"/>
    <w:rsid w:val="000452DA"/>
    <w:rsid w:val="00051FB5"/>
    <w:rsid w:val="00054C67"/>
    <w:rsid w:val="00076299"/>
    <w:rsid w:val="000850DB"/>
    <w:rsid w:val="000B71C5"/>
    <w:rsid w:val="000B78E3"/>
    <w:rsid w:val="000D31AE"/>
    <w:rsid w:val="000E0720"/>
    <w:rsid w:val="000F26F9"/>
    <w:rsid w:val="000F4D61"/>
    <w:rsid w:val="000F5D7F"/>
    <w:rsid w:val="00103964"/>
    <w:rsid w:val="00117444"/>
    <w:rsid w:val="00123DBD"/>
    <w:rsid w:val="0014380A"/>
    <w:rsid w:val="00147B90"/>
    <w:rsid w:val="00175D4D"/>
    <w:rsid w:val="00187500"/>
    <w:rsid w:val="00187E56"/>
    <w:rsid w:val="001B2C1D"/>
    <w:rsid w:val="001B3BE7"/>
    <w:rsid w:val="001C26AB"/>
    <w:rsid w:val="001C372C"/>
    <w:rsid w:val="001D1B8F"/>
    <w:rsid w:val="001D4DBB"/>
    <w:rsid w:val="001E743E"/>
    <w:rsid w:val="001F1D1B"/>
    <w:rsid w:val="002034F6"/>
    <w:rsid w:val="002075A6"/>
    <w:rsid w:val="002114D1"/>
    <w:rsid w:val="00224475"/>
    <w:rsid w:val="00224F26"/>
    <w:rsid w:val="002411AC"/>
    <w:rsid w:val="00242263"/>
    <w:rsid w:val="00267DF0"/>
    <w:rsid w:val="002709F6"/>
    <w:rsid w:val="0027645E"/>
    <w:rsid w:val="00276762"/>
    <w:rsid w:val="00283A52"/>
    <w:rsid w:val="002A249E"/>
    <w:rsid w:val="002C0A66"/>
    <w:rsid w:val="002C3655"/>
    <w:rsid w:val="002D0C1D"/>
    <w:rsid w:val="002D44FA"/>
    <w:rsid w:val="002D4C16"/>
    <w:rsid w:val="002E0BA9"/>
    <w:rsid w:val="002E174B"/>
    <w:rsid w:val="002F2363"/>
    <w:rsid w:val="002F2D2B"/>
    <w:rsid w:val="003109E7"/>
    <w:rsid w:val="00327B5A"/>
    <w:rsid w:val="0035030C"/>
    <w:rsid w:val="00350AA3"/>
    <w:rsid w:val="00352E6C"/>
    <w:rsid w:val="003626DA"/>
    <w:rsid w:val="00363358"/>
    <w:rsid w:val="00367BE1"/>
    <w:rsid w:val="0037673E"/>
    <w:rsid w:val="003C3AFD"/>
    <w:rsid w:val="003D41BB"/>
    <w:rsid w:val="003E6B2F"/>
    <w:rsid w:val="004066D6"/>
    <w:rsid w:val="00406835"/>
    <w:rsid w:val="00420A95"/>
    <w:rsid w:val="00420D5A"/>
    <w:rsid w:val="004214E3"/>
    <w:rsid w:val="00424A0F"/>
    <w:rsid w:val="00434E87"/>
    <w:rsid w:val="00441D62"/>
    <w:rsid w:val="00475AA9"/>
    <w:rsid w:val="00483D1B"/>
    <w:rsid w:val="004A234A"/>
    <w:rsid w:val="004A4BE2"/>
    <w:rsid w:val="004B17E2"/>
    <w:rsid w:val="004D19F2"/>
    <w:rsid w:val="004D2527"/>
    <w:rsid w:val="004F3371"/>
    <w:rsid w:val="004F6ADF"/>
    <w:rsid w:val="00506D98"/>
    <w:rsid w:val="0051478E"/>
    <w:rsid w:val="00520988"/>
    <w:rsid w:val="005211A1"/>
    <w:rsid w:val="005358F3"/>
    <w:rsid w:val="0055293F"/>
    <w:rsid w:val="00552A94"/>
    <w:rsid w:val="00556F2A"/>
    <w:rsid w:val="0056038E"/>
    <w:rsid w:val="005638A9"/>
    <w:rsid w:val="0056721D"/>
    <w:rsid w:val="005702A9"/>
    <w:rsid w:val="0058326A"/>
    <w:rsid w:val="00583806"/>
    <w:rsid w:val="00584F1F"/>
    <w:rsid w:val="005A628C"/>
    <w:rsid w:val="005B142D"/>
    <w:rsid w:val="005C545F"/>
    <w:rsid w:val="005D12EF"/>
    <w:rsid w:val="005D546B"/>
    <w:rsid w:val="005F4DF9"/>
    <w:rsid w:val="00620083"/>
    <w:rsid w:val="00620D6B"/>
    <w:rsid w:val="00620FB5"/>
    <w:rsid w:val="00622CE9"/>
    <w:rsid w:val="00637703"/>
    <w:rsid w:val="006747E3"/>
    <w:rsid w:val="006810DB"/>
    <w:rsid w:val="00684D35"/>
    <w:rsid w:val="00686284"/>
    <w:rsid w:val="00695EA4"/>
    <w:rsid w:val="006D2638"/>
    <w:rsid w:val="006E4F4F"/>
    <w:rsid w:val="007010A2"/>
    <w:rsid w:val="00705FC0"/>
    <w:rsid w:val="0071477B"/>
    <w:rsid w:val="00716E09"/>
    <w:rsid w:val="007210B5"/>
    <w:rsid w:val="0072567E"/>
    <w:rsid w:val="00731C07"/>
    <w:rsid w:val="00732D21"/>
    <w:rsid w:val="0074181A"/>
    <w:rsid w:val="00761482"/>
    <w:rsid w:val="007714D7"/>
    <w:rsid w:val="007800D8"/>
    <w:rsid w:val="007852E5"/>
    <w:rsid w:val="00785DCA"/>
    <w:rsid w:val="00787A0C"/>
    <w:rsid w:val="007C1C14"/>
    <w:rsid w:val="007F28F3"/>
    <w:rsid w:val="00815102"/>
    <w:rsid w:val="008225B4"/>
    <w:rsid w:val="00834F98"/>
    <w:rsid w:val="00840E39"/>
    <w:rsid w:val="00842CC3"/>
    <w:rsid w:val="0085583B"/>
    <w:rsid w:val="008914F7"/>
    <w:rsid w:val="00897E44"/>
    <w:rsid w:val="008C0CC9"/>
    <w:rsid w:val="008D2A57"/>
    <w:rsid w:val="008E23FE"/>
    <w:rsid w:val="008F6057"/>
    <w:rsid w:val="00902469"/>
    <w:rsid w:val="009068B4"/>
    <w:rsid w:val="00923FD8"/>
    <w:rsid w:val="009262A4"/>
    <w:rsid w:val="00933173"/>
    <w:rsid w:val="00935413"/>
    <w:rsid w:val="00936CCD"/>
    <w:rsid w:val="00951B8F"/>
    <w:rsid w:val="00965699"/>
    <w:rsid w:val="00970691"/>
    <w:rsid w:val="009749BD"/>
    <w:rsid w:val="00980018"/>
    <w:rsid w:val="009838AB"/>
    <w:rsid w:val="00991A99"/>
    <w:rsid w:val="009B703C"/>
    <w:rsid w:val="009C14E9"/>
    <w:rsid w:val="009E17EB"/>
    <w:rsid w:val="009F41D0"/>
    <w:rsid w:val="009F6DFA"/>
    <w:rsid w:val="00A0609C"/>
    <w:rsid w:val="00A15FFB"/>
    <w:rsid w:val="00A16545"/>
    <w:rsid w:val="00A47B83"/>
    <w:rsid w:val="00A53FBD"/>
    <w:rsid w:val="00A569E2"/>
    <w:rsid w:val="00A65DDC"/>
    <w:rsid w:val="00A73333"/>
    <w:rsid w:val="00A73A75"/>
    <w:rsid w:val="00A802B2"/>
    <w:rsid w:val="00A865F7"/>
    <w:rsid w:val="00A9173B"/>
    <w:rsid w:val="00A94A6B"/>
    <w:rsid w:val="00AB187B"/>
    <w:rsid w:val="00AB7979"/>
    <w:rsid w:val="00AC5535"/>
    <w:rsid w:val="00AE33D1"/>
    <w:rsid w:val="00AF62A7"/>
    <w:rsid w:val="00B02738"/>
    <w:rsid w:val="00B217CE"/>
    <w:rsid w:val="00B24870"/>
    <w:rsid w:val="00B275CF"/>
    <w:rsid w:val="00B27843"/>
    <w:rsid w:val="00B33231"/>
    <w:rsid w:val="00B36198"/>
    <w:rsid w:val="00B40389"/>
    <w:rsid w:val="00B72C63"/>
    <w:rsid w:val="00B74864"/>
    <w:rsid w:val="00B748CB"/>
    <w:rsid w:val="00B7749D"/>
    <w:rsid w:val="00B84949"/>
    <w:rsid w:val="00B86EF9"/>
    <w:rsid w:val="00BA0684"/>
    <w:rsid w:val="00BA0FA8"/>
    <w:rsid w:val="00BA27CE"/>
    <w:rsid w:val="00BA6517"/>
    <w:rsid w:val="00BB1B70"/>
    <w:rsid w:val="00BC2212"/>
    <w:rsid w:val="00BF4292"/>
    <w:rsid w:val="00C1019B"/>
    <w:rsid w:val="00C26360"/>
    <w:rsid w:val="00C360DB"/>
    <w:rsid w:val="00C45C08"/>
    <w:rsid w:val="00C520F3"/>
    <w:rsid w:val="00C55D72"/>
    <w:rsid w:val="00C85B67"/>
    <w:rsid w:val="00CA77AB"/>
    <w:rsid w:val="00CB3973"/>
    <w:rsid w:val="00CB5668"/>
    <w:rsid w:val="00CC02A0"/>
    <w:rsid w:val="00CC3E23"/>
    <w:rsid w:val="00CD0FA2"/>
    <w:rsid w:val="00CE0943"/>
    <w:rsid w:val="00CE47F7"/>
    <w:rsid w:val="00CE52BA"/>
    <w:rsid w:val="00D00363"/>
    <w:rsid w:val="00D24B81"/>
    <w:rsid w:val="00D274E4"/>
    <w:rsid w:val="00D43AE6"/>
    <w:rsid w:val="00D43EC5"/>
    <w:rsid w:val="00D573F1"/>
    <w:rsid w:val="00D6029B"/>
    <w:rsid w:val="00D66F96"/>
    <w:rsid w:val="00D91209"/>
    <w:rsid w:val="00D9245B"/>
    <w:rsid w:val="00DB12FC"/>
    <w:rsid w:val="00DB3FAE"/>
    <w:rsid w:val="00DB676A"/>
    <w:rsid w:val="00DB7A6E"/>
    <w:rsid w:val="00DB7F99"/>
    <w:rsid w:val="00DC04CD"/>
    <w:rsid w:val="00DC5C90"/>
    <w:rsid w:val="00DD0B4F"/>
    <w:rsid w:val="00DD23C9"/>
    <w:rsid w:val="00DD7522"/>
    <w:rsid w:val="00DF3670"/>
    <w:rsid w:val="00DF7885"/>
    <w:rsid w:val="00E011D1"/>
    <w:rsid w:val="00E0271A"/>
    <w:rsid w:val="00E178B5"/>
    <w:rsid w:val="00E373FF"/>
    <w:rsid w:val="00E40793"/>
    <w:rsid w:val="00E5017D"/>
    <w:rsid w:val="00EB2AD0"/>
    <w:rsid w:val="00ED6F22"/>
    <w:rsid w:val="00ED7177"/>
    <w:rsid w:val="00EF618A"/>
    <w:rsid w:val="00F05F2A"/>
    <w:rsid w:val="00F150BD"/>
    <w:rsid w:val="00F16F0F"/>
    <w:rsid w:val="00F27109"/>
    <w:rsid w:val="00F310AF"/>
    <w:rsid w:val="00F5581A"/>
    <w:rsid w:val="00F56430"/>
    <w:rsid w:val="00F56E89"/>
    <w:rsid w:val="00F67866"/>
    <w:rsid w:val="00F72643"/>
    <w:rsid w:val="00F927B6"/>
    <w:rsid w:val="00F95025"/>
    <w:rsid w:val="00FE6FA1"/>
    <w:rsid w:val="00FF0841"/>
    <w:rsid w:val="00FF0C57"/>
    <w:rsid w:val="00FF7C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Name"/>
  <w:smartTagType w:namespaceuri="urn:schemas-microsoft-com:office:smarttags" w:name="PlaceType"/>
  <w:smartTagType w:namespaceuri="urn:schemas-microsoft-com:office:smarttags" w:name="place"/>
  <w:smartTagType w:namespaceuri="urn:schemas-microsoft-com:office:smarttags" w:name="State"/>
  <w:smartTagType w:namespaceuri="urn:schemas-microsoft-com:office:smarttags" w:name="City"/>
  <w:shapeDefaults>
    <o:shapedefaults v:ext="edit" spidmax="2049"/>
    <o:shapelayout v:ext="edit">
      <o:idmap v:ext="edit" data="1"/>
    </o:shapelayout>
  </w:shapeDefaults>
  <w:decimalSymbol w:val=","/>
  <w:listSeparator w:val=";"/>
  <w14:docId w14:val="0FA532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next w:val="Tekst"/>
    <w:qFormat/>
    <w:rsid w:val="00C1019B"/>
    <w:pPr>
      <w:jc w:val="both"/>
    </w:pPr>
    <w:rPr>
      <w:rFonts w:ascii="Times New Roman" w:hAnsi="Times New Roman"/>
      <w:sz w:val="24"/>
    </w:rPr>
  </w:style>
  <w:style w:type="paragraph" w:styleId="Heading1">
    <w:name w:val="heading 1"/>
    <w:basedOn w:val="Normal"/>
    <w:next w:val="Normal"/>
    <w:link w:val="Heading1Char"/>
    <w:uiPriority w:val="9"/>
    <w:qFormat/>
    <w:rsid w:val="00897E44"/>
    <w:pPr>
      <w:keepNext/>
      <w:keepLines/>
      <w:spacing w:before="360" w:after="80"/>
      <w:outlineLvl w:val="0"/>
    </w:pPr>
    <w:rPr>
      <w:rFonts w:eastAsiaTheme="majorEastAsia" w:cstheme="majorBidi"/>
      <w:sz w:val="32"/>
      <w:szCs w:val="40"/>
    </w:rPr>
  </w:style>
  <w:style w:type="paragraph" w:styleId="Heading2">
    <w:name w:val="heading 2"/>
    <w:basedOn w:val="Title"/>
    <w:next w:val="Normal"/>
    <w:link w:val="Heading2Char"/>
    <w:uiPriority w:val="9"/>
    <w:unhideWhenUsed/>
    <w:qFormat/>
    <w:rsid w:val="007010A2"/>
    <w:pPr>
      <w:keepNext/>
      <w:keepLines/>
      <w:spacing w:before="160"/>
      <w:jc w:val="left"/>
      <w:outlineLvl w:val="1"/>
    </w:pPr>
    <w:rPr>
      <w:rFonts w:ascii="Times New Roman" w:hAnsi="Times New Roman"/>
      <w:sz w:val="28"/>
      <w:szCs w:val="32"/>
    </w:rPr>
  </w:style>
  <w:style w:type="paragraph" w:styleId="Heading3">
    <w:name w:val="heading 3"/>
    <w:basedOn w:val="Tekst"/>
    <w:next w:val="Title"/>
    <w:link w:val="Heading3Char"/>
    <w:uiPriority w:val="9"/>
    <w:unhideWhenUsed/>
    <w:qFormat/>
    <w:rsid w:val="004D19F2"/>
    <w:pPr>
      <w:jc w:val="left"/>
      <w:outlineLvl w:val="2"/>
    </w:pPr>
    <w:rPr>
      <w:rFonts w:ascii="Times New Roman" w:hAnsi="Times New Roman"/>
      <w:lang w:val="sr-Cyrl-RS"/>
    </w:rPr>
  </w:style>
  <w:style w:type="paragraph" w:styleId="Heading4">
    <w:name w:val="heading 4"/>
    <w:basedOn w:val="Normal"/>
    <w:next w:val="Normal"/>
    <w:link w:val="Heading4Char"/>
    <w:uiPriority w:val="9"/>
    <w:unhideWhenUsed/>
    <w:qFormat/>
    <w:rsid w:val="002E0BA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0BA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0BA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0BA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0BA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0BA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7E44"/>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7010A2"/>
    <w:rPr>
      <w:rFonts w:ascii="Times New Roman" w:eastAsiaTheme="majorEastAsia" w:hAnsi="Times New Roman" w:cstheme="majorBidi"/>
      <w:spacing w:val="-10"/>
      <w:kern w:val="28"/>
      <w:sz w:val="28"/>
      <w:szCs w:val="32"/>
    </w:rPr>
  </w:style>
  <w:style w:type="character" w:customStyle="1" w:styleId="Heading3Char">
    <w:name w:val="Heading 3 Char"/>
    <w:basedOn w:val="DefaultParagraphFont"/>
    <w:link w:val="Heading3"/>
    <w:uiPriority w:val="9"/>
    <w:rsid w:val="004D19F2"/>
    <w:rPr>
      <w:rFonts w:ascii="Times New Roman" w:eastAsia="Times New Roman" w:hAnsi="Times New Roman" w:cs="Times New Roman"/>
      <w:kern w:val="20"/>
      <w:sz w:val="28"/>
      <w:szCs w:val="20"/>
      <w:lang w:val="sr-Cyrl-RS"/>
      <w14:ligatures w14:val="none"/>
    </w:rPr>
  </w:style>
  <w:style w:type="character" w:customStyle="1" w:styleId="Heading4Char">
    <w:name w:val="Heading 4 Char"/>
    <w:basedOn w:val="DefaultParagraphFont"/>
    <w:link w:val="Heading4"/>
    <w:uiPriority w:val="9"/>
    <w:rsid w:val="002E0BA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0BA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0BA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0BA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0BA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0BA9"/>
    <w:rPr>
      <w:rFonts w:eastAsiaTheme="majorEastAsia" w:cstheme="majorBidi"/>
      <w:color w:val="272727" w:themeColor="text1" w:themeTint="D8"/>
    </w:rPr>
  </w:style>
  <w:style w:type="paragraph" w:styleId="Title">
    <w:name w:val="Title"/>
    <w:basedOn w:val="Normal"/>
    <w:next w:val="Normal"/>
    <w:link w:val="TitleChar"/>
    <w:uiPriority w:val="10"/>
    <w:qFormat/>
    <w:rsid w:val="002E0B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0BA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0BA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0BA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0BA9"/>
    <w:pPr>
      <w:spacing w:before="160"/>
      <w:jc w:val="center"/>
    </w:pPr>
    <w:rPr>
      <w:i/>
      <w:iCs/>
      <w:color w:val="404040" w:themeColor="text1" w:themeTint="BF"/>
    </w:rPr>
  </w:style>
  <w:style w:type="character" w:customStyle="1" w:styleId="QuoteChar">
    <w:name w:val="Quote Char"/>
    <w:basedOn w:val="DefaultParagraphFont"/>
    <w:link w:val="Quote"/>
    <w:uiPriority w:val="29"/>
    <w:rsid w:val="002E0BA9"/>
    <w:rPr>
      <w:i/>
      <w:iCs/>
      <w:color w:val="404040" w:themeColor="text1" w:themeTint="BF"/>
    </w:rPr>
  </w:style>
  <w:style w:type="paragraph" w:styleId="ListParagraph">
    <w:name w:val="List Paragraph"/>
    <w:basedOn w:val="Normal"/>
    <w:uiPriority w:val="34"/>
    <w:qFormat/>
    <w:rsid w:val="002E0BA9"/>
    <w:pPr>
      <w:ind w:left="720"/>
      <w:contextualSpacing/>
    </w:pPr>
  </w:style>
  <w:style w:type="character" w:styleId="IntenseEmphasis">
    <w:name w:val="Intense Emphasis"/>
    <w:basedOn w:val="DefaultParagraphFont"/>
    <w:uiPriority w:val="21"/>
    <w:qFormat/>
    <w:rsid w:val="002E0BA9"/>
    <w:rPr>
      <w:i/>
      <w:iCs/>
      <w:color w:val="0F4761" w:themeColor="accent1" w:themeShade="BF"/>
    </w:rPr>
  </w:style>
  <w:style w:type="paragraph" w:styleId="IntenseQuote">
    <w:name w:val="Intense Quote"/>
    <w:basedOn w:val="Normal"/>
    <w:next w:val="Normal"/>
    <w:link w:val="IntenseQuoteChar"/>
    <w:uiPriority w:val="30"/>
    <w:qFormat/>
    <w:rsid w:val="002E0B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0BA9"/>
    <w:rPr>
      <w:i/>
      <w:iCs/>
      <w:color w:val="0F4761" w:themeColor="accent1" w:themeShade="BF"/>
    </w:rPr>
  </w:style>
  <w:style w:type="character" w:styleId="IntenseReference">
    <w:name w:val="Intense Reference"/>
    <w:basedOn w:val="DefaultParagraphFont"/>
    <w:uiPriority w:val="32"/>
    <w:qFormat/>
    <w:rsid w:val="002E0BA9"/>
    <w:rPr>
      <w:b/>
      <w:bCs/>
      <w:smallCaps/>
      <w:color w:val="0F4761" w:themeColor="accent1" w:themeShade="BF"/>
      <w:spacing w:val="5"/>
    </w:rPr>
  </w:style>
  <w:style w:type="paragraph" w:styleId="Header">
    <w:name w:val="header"/>
    <w:basedOn w:val="Normal"/>
    <w:link w:val="HeaderChar"/>
    <w:uiPriority w:val="99"/>
    <w:unhideWhenUsed/>
    <w:rsid w:val="00B3619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36198"/>
  </w:style>
  <w:style w:type="paragraph" w:styleId="Footer">
    <w:name w:val="footer"/>
    <w:basedOn w:val="Normal"/>
    <w:link w:val="FooterChar"/>
    <w:uiPriority w:val="99"/>
    <w:unhideWhenUsed/>
    <w:rsid w:val="00B3619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36198"/>
  </w:style>
  <w:style w:type="paragraph" w:customStyle="1" w:styleId="Tekst">
    <w:name w:val="Tekst"/>
    <w:basedOn w:val="Normal"/>
    <w:rsid w:val="0014380A"/>
    <w:pPr>
      <w:spacing w:before="120" w:after="120" w:line="240" w:lineRule="auto"/>
    </w:pPr>
    <w:rPr>
      <w:rFonts w:ascii="TimesRoman" w:eastAsia="Times New Roman" w:hAnsi="TimesRoman" w:cs="Times New Roman"/>
      <w:kern w:val="20"/>
      <w:sz w:val="28"/>
      <w:szCs w:val="20"/>
      <w14:ligatures w14:val="none"/>
    </w:rPr>
  </w:style>
  <w:style w:type="paragraph" w:customStyle="1" w:styleId="ime">
    <w:name w:val="ime"/>
    <w:basedOn w:val="Normal"/>
    <w:rsid w:val="0014380A"/>
    <w:pPr>
      <w:spacing w:before="1440" w:after="120" w:line="240" w:lineRule="auto"/>
      <w:jc w:val="center"/>
    </w:pPr>
    <w:rPr>
      <w:rFonts w:ascii="VogueBold" w:eastAsia="Times New Roman" w:hAnsi="VogueBold" w:cs="Times New Roman"/>
      <w:kern w:val="20"/>
      <w:sz w:val="30"/>
      <w:szCs w:val="20"/>
      <w14:ligatures w14:val="none"/>
    </w:rPr>
  </w:style>
  <w:style w:type="paragraph" w:customStyle="1" w:styleId="Tabela">
    <w:name w:val="Tabela"/>
    <w:basedOn w:val="Tekst"/>
    <w:rsid w:val="0014380A"/>
    <w:pPr>
      <w:spacing w:after="60"/>
      <w:ind w:left="142" w:right="142"/>
      <w:jc w:val="right"/>
    </w:pPr>
    <w:rPr>
      <w:rFonts w:ascii="CHelvItalic" w:hAnsi="CHelvItalic"/>
      <w:sz w:val="22"/>
    </w:rPr>
  </w:style>
  <w:style w:type="paragraph" w:customStyle="1" w:styleId="tab">
    <w:name w:val="tab"/>
    <w:basedOn w:val="Tekst"/>
    <w:rsid w:val="0014380A"/>
    <w:pPr>
      <w:spacing w:before="60"/>
    </w:pPr>
    <w:rPr>
      <w:sz w:val="20"/>
    </w:rPr>
  </w:style>
  <w:style w:type="table" w:styleId="TableGrid">
    <w:name w:val="Table Grid"/>
    <w:basedOn w:val="TableNormal"/>
    <w:uiPriority w:val="39"/>
    <w:rsid w:val="00B275C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Heading">
    <w:name w:val="TOC Heading"/>
    <w:basedOn w:val="Heading1"/>
    <w:next w:val="Normal"/>
    <w:uiPriority w:val="39"/>
    <w:unhideWhenUsed/>
    <w:qFormat/>
    <w:rsid w:val="00327B5A"/>
    <w:pPr>
      <w:spacing w:before="240" w:after="0"/>
      <w:outlineLvl w:val="9"/>
    </w:pPr>
    <w:rPr>
      <w:kern w:val="0"/>
      <w:szCs w:val="32"/>
      <w14:ligatures w14:val="none"/>
    </w:rPr>
  </w:style>
  <w:style w:type="paragraph" w:styleId="TOC1">
    <w:name w:val="toc 1"/>
    <w:basedOn w:val="Normal"/>
    <w:next w:val="Normal"/>
    <w:autoRedefine/>
    <w:uiPriority w:val="39"/>
    <w:unhideWhenUsed/>
    <w:rsid w:val="00327B5A"/>
    <w:pPr>
      <w:spacing w:after="100"/>
    </w:pPr>
  </w:style>
  <w:style w:type="character" w:styleId="Hyperlink">
    <w:name w:val="Hyperlink"/>
    <w:basedOn w:val="DefaultParagraphFont"/>
    <w:uiPriority w:val="99"/>
    <w:unhideWhenUsed/>
    <w:rsid w:val="00327B5A"/>
    <w:rPr>
      <w:color w:val="467886" w:themeColor="hyperlink"/>
      <w:u w:val="single"/>
    </w:rPr>
  </w:style>
  <w:style w:type="paragraph" w:styleId="BalloonText">
    <w:name w:val="Balloon Text"/>
    <w:basedOn w:val="Normal"/>
    <w:link w:val="BalloonTextChar"/>
    <w:uiPriority w:val="99"/>
    <w:semiHidden/>
    <w:unhideWhenUsed/>
    <w:rsid w:val="000F5D7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F5D7F"/>
    <w:rPr>
      <w:rFonts w:ascii="Tahoma" w:hAnsi="Tahoma" w:cs="Tahoma"/>
      <w:sz w:val="16"/>
      <w:szCs w:val="16"/>
    </w:rPr>
  </w:style>
  <w:style w:type="paragraph" w:styleId="TOC3">
    <w:name w:val="toc 3"/>
    <w:basedOn w:val="Normal"/>
    <w:next w:val="Normal"/>
    <w:autoRedefine/>
    <w:uiPriority w:val="39"/>
    <w:unhideWhenUsed/>
    <w:rsid w:val="00D6029B"/>
    <w:pPr>
      <w:spacing w:after="100"/>
      <w:ind w:left="480"/>
    </w:pPr>
  </w:style>
  <w:style w:type="paragraph" w:styleId="NormalWeb">
    <w:name w:val="Normal (Web)"/>
    <w:basedOn w:val="Normal"/>
    <w:uiPriority w:val="99"/>
    <w:semiHidden/>
    <w:unhideWhenUsed/>
    <w:rsid w:val="00CC3E23"/>
    <w:pPr>
      <w:spacing w:before="100" w:beforeAutospacing="1" w:after="100" w:afterAutospacing="1" w:line="240" w:lineRule="auto"/>
      <w:jc w:val="left"/>
    </w:pPr>
    <w:rPr>
      <w:rFonts w:eastAsia="Times New Roman" w:cs="Times New Roman"/>
      <w:kern w:val="0"/>
      <w:szCs w:val="24"/>
      <w14:ligatures w14:val="none"/>
    </w:rPr>
  </w:style>
  <w:style w:type="character" w:styleId="PlaceholderText">
    <w:name w:val="Placeholder Text"/>
    <w:basedOn w:val="DefaultParagraphFont"/>
    <w:uiPriority w:val="99"/>
    <w:semiHidden/>
    <w:rsid w:val="00583806"/>
    <w:rPr>
      <w:color w:val="808080"/>
    </w:rPr>
  </w:style>
  <w:style w:type="character" w:styleId="Emphasis">
    <w:name w:val="Emphasis"/>
    <w:basedOn w:val="DefaultParagraphFont"/>
    <w:uiPriority w:val="20"/>
    <w:qFormat/>
    <w:rsid w:val="001E743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3814475">
      <w:bodyDiv w:val="1"/>
      <w:marLeft w:val="0"/>
      <w:marRight w:val="0"/>
      <w:marTop w:val="0"/>
      <w:marBottom w:val="0"/>
      <w:divBdr>
        <w:top w:val="none" w:sz="0" w:space="0" w:color="auto"/>
        <w:left w:val="none" w:sz="0" w:space="0" w:color="auto"/>
        <w:bottom w:val="none" w:sz="0" w:space="0" w:color="auto"/>
        <w:right w:val="none" w:sz="0" w:space="0" w:color="auto"/>
      </w:divBdr>
    </w:div>
    <w:div w:id="272791168">
      <w:bodyDiv w:val="1"/>
      <w:marLeft w:val="0"/>
      <w:marRight w:val="0"/>
      <w:marTop w:val="0"/>
      <w:marBottom w:val="0"/>
      <w:divBdr>
        <w:top w:val="none" w:sz="0" w:space="0" w:color="auto"/>
        <w:left w:val="none" w:sz="0" w:space="0" w:color="auto"/>
        <w:bottom w:val="none" w:sz="0" w:space="0" w:color="auto"/>
        <w:right w:val="none" w:sz="0" w:space="0" w:color="auto"/>
      </w:divBdr>
    </w:div>
    <w:div w:id="508064645">
      <w:bodyDiv w:val="1"/>
      <w:marLeft w:val="0"/>
      <w:marRight w:val="0"/>
      <w:marTop w:val="0"/>
      <w:marBottom w:val="0"/>
      <w:divBdr>
        <w:top w:val="none" w:sz="0" w:space="0" w:color="auto"/>
        <w:left w:val="none" w:sz="0" w:space="0" w:color="auto"/>
        <w:bottom w:val="none" w:sz="0" w:space="0" w:color="auto"/>
        <w:right w:val="none" w:sz="0" w:space="0" w:color="auto"/>
      </w:divBdr>
    </w:div>
    <w:div w:id="1037699913">
      <w:bodyDiv w:val="1"/>
      <w:marLeft w:val="0"/>
      <w:marRight w:val="0"/>
      <w:marTop w:val="0"/>
      <w:marBottom w:val="0"/>
      <w:divBdr>
        <w:top w:val="none" w:sz="0" w:space="0" w:color="auto"/>
        <w:left w:val="none" w:sz="0" w:space="0" w:color="auto"/>
        <w:bottom w:val="none" w:sz="0" w:space="0" w:color="auto"/>
        <w:right w:val="none" w:sz="0" w:space="0" w:color="auto"/>
      </w:divBdr>
    </w:div>
    <w:div w:id="1246383732">
      <w:bodyDiv w:val="1"/>
      <w:marLeft w:val="0"/>
      <w:marRight w:val="0"/>
      <w:marTop w:val="0"/>
      <w:marBottom w:val="0"/>
      <w:divBdr>
        <w:top w:val="none" w:sz="0" w:space="0" w:color="auto"/>
        <w:left w:val="none" w:sz="0" w:space="0" w:color="auto"/>
        <w:bottom w:val="none" w:sz="0" w:space="0" w:color="auto"/>
        <w:right w:val="none" w:sz="0" w:space="0" w:color="auto"/>
      </w:divBdr>
    </w:div>
    <w:div w:id="1939898258">
      <w:bodyDiv w:val="1"/>
      <w:marLeft w:val="0"/>
      <w:marRight w:val="0"/>
      <w:marTop w:val="0"/>
      <w:marBottom w:val="0"/>
      <w:divBdr>
        <w:top w:val="none" w:sz="0" w:space="0" w:color="auto"/>
        <w:left w:val="none" w:sz="0" w:space="0" w:color="auto"/>
        <w:bottom w:val="none" w:sz="0" w:space="0" w:color="auto"/>
        <w:right w:val="none" w:sz="0" w:space="0" w:color="auto"/>
      </w:divBdr>
    </w:div>
    <w:div w:id="1949004940">
      <w:bodyDiv w:val="1"/>
      <w:marLeft w:val="0"/>
      <w:marRight w:val="0"/>
      <w:marTop w:val="0"/>
      <w:marBottom w:val="0"/>
      <w:divBdr>
        <w:top w:val="none" w:sz="0" w:space="0" w:color="auto"/>
        <w:left w:val="none" w:sz="0" w:space="0" w:color="auto"/>
        <w:bottom w:val="none" w:sz="0" w:space="0" w:color="auto"/>
        <w:right w:val="none" w:sz="0" w:space="0" w:color="auto"/>
      </w:divBdr>
    </w:div>
    <w:div w:id="1983272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oleObject" Target="embeddings/oleObject2.bin"/><Relationship Id="rId21" Type="http://schemas.openxmlformats.org/officeDocument/2006/relationships/footer" Target="footer5.xml"/><Relationship Id="rId34" Type="http://schemas.openxmlformats.org/officeDocument/2006/relationships/image" Target="media/image6.png"/><Relationship Id="rId42" Type="http://schemas.openxmlformats.org/officeDocument/2006/relationships/image" Target="media/image10.jpeg"/><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footer" Target="footer9.xml"/><Relationship Id="rId11" Type="http://schemas.openxmlformats.org/officeDocument/2006/relationships/image" Target="media/image2.png"/><Relationship Id="rId24" Type="http://schemas.openxmlformats.org/officeDocument/2006/relationships/header" Target="header7.xml"/><Relationship Id="rId32" Type="http://schemas.openxmlformats.org/officeDocument/2006/relationships/image" Target="media/image4.png"/><Relationship Id="rId37" Type="http://schemas.openxmlformats.org/officeDocument/2006/relationships/hyperlink" Target="https://www.cyient.com/blog/enhancing-grid-efficiency-and-reliability-integrating-adms-and-ami?utm_source=chatgpt.com" TargetMode="External"/><Relationship Id="rId40" Type="http://schemas.openxmlformats.org/officeDocument/2006/relationships/oleObject" Target="embeddings/oleObject3.bin"/><Relationship Id="rId45" Type="http://schemas.openxmlformats.org/officeDocument/2006/relationships/footer" Target="footer11.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image" Target="media/image8.png"/><Relationship Id="rId49" Type="http://schemas.openxmlformats.org/officeDocument/2006/relationships/theme" Target="theme/theme1.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header" Target="header12.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header" Target="header9.xml"/><Relationship Id="rId30" Type="http://schemas.openxmlformats.org/officeDocument/2006/relationships/header" Target="header10.xml"/><Relationship Id="rId35" Type="http://schemas.openxmlformats.org/officeDocument/2006/relationships/image" Target="media/image7.png"/><Relationship Id="rId43" Type="http://schemas.openxmlformats.org/officeDocument/2006/relationships/header" Target="header11.xml"/><Relationship Id="rId48" Type="http://schemas.openxmlformats.org/officeDocument/2006/relationships/glossaryDocument" Target="glossary/document.xm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5.png"/><Relationship Id="rId38" Type="http://schemas.openxmlformats.org/officeDocument/2006/relationships/image" Target="media/image3.png"/><Relationship Id="rId46" Type="http://schemas.openxmlformats.org/officeDocument/2006/relationships/footer" Target="footer12.xml"/><Relationship Id="rId20" Type="http://schemas.openxmlformats.org/officeDocument/2006/relationships/header" Target="header5.xml"/><Relationship Id="rId41" Type="http://schemas.openxmlformats.org/officeDocument/2006/relationships/image" Target="media/image9.jpeg"/><Relationship Id="rId1" Type="http://schemas.openxmlformats.org/officeDocument/2006/relationships/customXml" Target="../customXml/item1.xml"/><Relationship Id="rId6" Type="http://schemas.openxmlformats.org/officeDocument/2006/relationships/webSettings" Target="webSettings.xml"/></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6.xml.rels><?xml version="1.0" encoding="UTF-8" standalone="yes"?>
<Relationships xmlns="http://schemas.openxmlformats.org/package/2006/relationships"><Relationship Id="rId1" Type="http://schemas.openxmlformats.org/officeDocument/2006/relationships/image" Target="media/image3.png"/></Relationships>
</file>

<file path=word/_rels/header9.xml.rels><?xml version="1.0" encoding="UTF-8" standalone="yes"?>
<Relationships xmlns="http://schemas.openxmlformats.org/package/2006/relationships"><Relationship Id="rId1"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TimesRoman">
    <w:altName w:val="Times New Roman"/>
    <w:charset w:val="00"/>
    <w:family w:val="auto"/>
    <w:pitch w:val="variable"/>
    <w:sig w:usb0="00000083" w:usb1="00000000" w:usb2="00000000" w:usb3="00000000" w:csb0="00000009"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Tahoma">
    <w:panose1 w:val="020B0604030504040204"/>
    <w:charset w:val="00"/>
    <w:family w:val="swiss"/>
    <w:pitch w:val="variable"/>
    <w:sig w:usb0="E1002EFF" w:usb1="C000605B" w:usb2="00000029" w:usb3="00000000" w:csb0="000101FF" w:csb1="00000000"/>
  </w:font>
  <w:font w:name="ZapfDingbats BT">
    <w:altName w:val="Symbol"/>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71C04"/>
    <w:rsid w:val="00071C0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71C04"/>
    <w:rPr>
      <w:color w:val="808080"/>
    </w:rPr>
  </w:style>
</w:styles>
</file>

<file path=word/glossary/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71C0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7D583B-724C-40EE-9986-DB001C9703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17866</TotalTime>
  <Pages>36</Pages>
  <Words>7540</Words>
  <Characters>42978</Characters>
  <Application>Microsoft Office Word</Application>
  <DocSecurity>0</DocSecurity>
  <Lines>358</Lines>
  <Paragraphs>100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50418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Marko Vještica</dc:creator>
  <cp:keywords/>
  <dc:description/>
  <cp:lastModifiedBy>Luka Usljebrka</cp:lastModifiedBy>
  <cp:revision>105</cp:revision>
  <dcterms:created xsi:type="dcterms:W3CDTF">2024-09-25T11:53:00Z</dcterms:created>
  <dcterms:modified xsi:type="dcterms:W3CDTF">2026-04-15T16:02:00Z</dcterms:modified>
</cp:coreProperties>
</file>