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rHeight w:val="66" w:hRule="atLeast"/>
          <w:tblCellSpacing w:w="6" w:type="dxa"/>
          <w:jc w:val="center"/>
        </w:trPr>
        <w:tc>
          <w:tcPr>
            <w:tcW w:w="1500" w:type="dxa"/>
            <w:shd w:val="clear" w:color="auto" w:fill="F8F8F8"/>
            <w:tcMar>
              <w:top w:w="180" w:type="dxa"/>
              <w:left w:w="180" w:type="dxa"/>
              <w:bottom w:w="180" w:type="dxa"/>
              <w:right w:w="180" w:type="dxa"/>
            </w:tcMar>
            <w:vAlign w:val="center"/>
          </w:tcPr>
          <w:p>
            <w:pPr>
              <w:widowControl/>
              <w:snapToGrid w:val="0"/>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ISBN号码</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问题描述：</w:t>
            </w:r>
          </w:p>
        </w:tc>
        <w:tc>
          <w:tcPr>
            <w:tcW w:w="6770" w:type="dxa"/>
            <w:shd w:val="clear" w:color="auto" w:fill="auto"/>
            <w:tcMar>
              <w:top w:w="180" w:type="dxa"/>
              <w:left w:w="180" w:type="dxa"/>
              <w:bottom w:w="180" w:type="dxa"/>
              <w:right w:w="180" w:type="dxa"/>
            </w:tcMar>
            <w:vAlign w:val="center"/>
          </w:tcPr>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问题描述</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每一本正式出版的图书都有一个ISBN号码与之对应，ISBN码包括9位数字、1位识别码和3位分隔符，其规定格式如“x-xxx-xxxxx-x”，其中符号“-”是分隔符（键盘上的减号），最后一位是识别码，例如0-670-82162-4就是一个标准的ISBN码。ISBN码的首位数字表示书籍的出版语言，例如0代表英语；第一个分隔符“-”之后的三位数字代表出版社，例如670代表维京出版社；第二个分隔之后的五位数字代表该书在出版社的编号；最后一位为识别码。</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识别码的计算方法如下：</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首位数字乘以1加上次位数字乘以2……以此类推，用所得的结果mod 11，所得的余数即为识别码，如果余数为10，则识别码为大写字母X。例如ISBN号码0-670-82162-4中的识别码4是这样得到的：对067082162这9个数字，从左至右，分别乘以1，2，…，9，再求和，即0×1+6×2+……+2×9=158，然后取158 mod 11的结果4作为识别码。</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编写程序判断输入的ISBN号码中识别码是否正确，如果正确，则仅输出“Right”；如果错误，则输出是正确的ISBN号码。</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输入格式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输入只有一行，是一个字符序列，表示一本书的ISBN号码（保证输入符合ISBN号码的格式要求）。</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输出格式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输出一行，假如输入的ISBN号码的识别码正确，那么输出“Right”，否则，按照规定的格式，输出正确的ISBN号码（包括分隔符“-”）。</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0-670-82162-4</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Right</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0-670-82162-0</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0-670-82162-4</w:t>
            </w:r>
          </w:p>
        </w:tc>
      </w:tr>
    </w:tbl>
    <w:p>
      <w:pPr>
        <w:widowControl/>
        <w:jc w:val="left"/>
      </w:pPr>
      <w:r>
        <w:br w:type="page"/>
      </w:r>
    </w:p>
    <w:tbl>
      <w:tblPr>
        <w:tblStyle w:val="6"/>
        <w:tblW w:w="8931"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7413"/>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snapToGrid w:val="0"/>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试题名称：</w:t>
            </w:r>
          </w:p>
        </w:tc>
        <w:tc>
          <w:tcPr>
            <w:tcW w:w="7395"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窗口</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问题描述：</w:t>
            </w:r>
          </w:p>
        </w:tc>
        <w:tc>
          <w:tcPr>
            <w:tcW w:w="7395"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问题描述</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在某图形操作系统中,有 N 个窗口,每个窗口都是一个两边与坐标轴分别平行的矩形区域。窗口的边界上的点也属于该窗口。窗口之间有层次的区别,在多于一个窗口重叠的区域里,只会显示位于顶层的窗口里的内容。</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当你点击屏幕上一个点的时候,你就选择了处于被点击位置的最顶层窗口,并且这个窗口就会被移到所有窗口的最顶层,而剩余的窗口的层次顺序不变。如果你点击的位置不属于任何窗口,则系统会忽略你这次点击。</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现在我们希望你写一个程序模拟点击窗口的过程。</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输入格式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输入的第一行有两个正整数,即 N 和 M。(1 ≤ N ≤ 10,1 ≤ M ≤ 10)</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接下来 N 行按照从最下层到最顶层的顺序给出 N 个窗口的位置。 每行包含四个非负整数 x</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y</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x</w:t>
            </w:r>
            <w:r>
              <w:rPr>
                <w:rFonts w:ascii="微软雅黑" w:hAnsi="微软雅黑" w:eastAsia="宋体" w:cs="宋体"/>
                <w:color w:val="555555"/>
                <w:kern w:val="0"/>
                <w:szCs w:val="21"/>
                <w:vertAlign w:val="subscript"/>
              </w:rPr>
              <w:t>2</w:t>
            </w:r>
            <w:r>
              <w:rPr>
                <w:rFonts w:ascii="微软雅黑" w:hAnsi="微软雅黑" w:eastAsia="宋体" w:cs="宋体"/>
                <w:color w:val="555555"/>
                <w:kern w:val="0"/>
                <w:szCs w:val="21"/>
              </w:rPr>
              <w:t>, y</w:t>
            </w:r>
            <w:r>
              <w:rPr>
                <w:rFonts w:ascii="微软雅黑" w:hAnsi="微软雅黑" w:eastAsia="宋体" w:cs="宋体"/>
                <w:color w:val="555555"/>
                <w:kern w:val="0"/>
                <w:szCs w:val="21"/>
                <w:vertAlign w:val="subscript"/>
              </w:rPr>
              <w:t>2</w:t>
            </w:r>
            <w:r>
              <w:rPr>
                <w:rFonts w:ascii="微软雅黑" w:hAnsi="微软雅黑" w:eastAsia="宋体" w:cs="宋体"/>
                <w:color w:val="555555"/>
                <w:kern w:val="0"/>
                <w:szCs w:val="21"/>
              </w:rPr>
              <w:t>,表示该窗口的一对顶点坐标分别为 (x</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y</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和 (x</w:t>
            </w:r>
            <w:r>
              <w:rPr>
                <w:rFonts w:ascii="微软雅黑" w:hAnsi="微软雅黑" w:eastAsia="宋体" w:cs="宋体"/>
                <w:color w:val="555555"/>
                <w:kern w:val="0"/>
                <w:szCs w:val="21"/>
                <w:vertAlign w:val="subscript"/>
              </w:rPr>
              <w:t>2</w:t>
            </w:r>
            <w:r>
              <w:rPr>
                <w:rFonts w:ascii="微软雅黑" w:hAnsi="微软雅黑" w:eastAsia="宋体" w:cs="宋体"/>
                <w:color w:val="555555"/>
                <w:kern w:val="0"/>
                <w:szCs w:val="21"/>
              </w:rPr>
              <w:t>, y</w:t>
            </w:r>
            <w:r>
              <w:rPr>
                <w:rFonts w:ascii="微软雅黑" w:hAnsi="微软雅黑" w:eastAsia="宋体" w:cs="宋体"/>
                <w:color w:val="555555"/>
                <w:kern w:val="0"/>
                <w:szCs w:val="21"/>
                <w:vertAlign w:val="subscript"/>
              </w:rPr>
              <w:t>2</w:t>
            </w:r>
            <w:r>
              <w:rPr>
                <w:rFonts w:ascii="微软雅黑" w:hAnsi="微软雅黑" w:eastAsia="宋体" w:cs="宋体"/>
                <w:color w:val="555555"/>
                <w:kern w:val="0"/>
                <w:szCs w:val="21"/>
              </w:rPr>
              <w:t>)。保证 x</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&lt; x</w:t>
            </w:r>
            <w:r>
              <w:rPr>
                <w:rFonts w:ascii="微软雅黑" w:hAnsi="微软雅黑" w:eastAsia="宋体" w:cs="宋体"/>
                <w:color w:val="555555"/>
                <w:kern w:val="0"/>
                <w:szCs w:val="21"/>
                <w:vertAlign w:val="subscript"/>
              </w:rPr>
              <w:t>2</w:t>
            </w:r>
            <w:r>
              <w:rPr>
                <w:rFonts w:ascii="微软雅黑" w:hAnsi="微软雅黑" w:eastAsia="宋体" w:cs="宋体"/>
                <w:color w:val="555555"/>
                <w:kern w:val="0"/>
                <w:szCs w:val="21"/>
              </w:rPr>
              <w:t>,y</w:t>
            </w:r>
            <w:r>
              <w:rPr>
                <w:rFonts w:ascii="微软雅黑" w:hAnsi="微软雅黑" w:eastAsia="宋体" w:cs="宋体"/>
                <w:color w:val="555555"/>
                <w:kern w:val="0"/>
                <w:szCs w:val="21"/>
                <w:vertAlign w:val="subscript"/>
              </w:rPr>
              <w:t>1</w:t>
            </w:r>
            <w:r>
              <w:rPr>
                <w:rFonts w:ascii="微软雅黑" w:hAnsi="微软雅黑" w:eastAsia="宋体" w:cs="宋体"/>
                <w:color w:val="555555"/>
                <w:kern w:val="0"/>
                <w:szCs w:val="21"/>
              </w:rPr>
              <w:t> 2。</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接下来 M 行每行包含两个非负整数 x, y,表示一次鼠标点击的坐标。</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题目中涉及到的所有点和矩形的顶点的 x, y 坐标分别不超过 2559 和　　1439。</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输出格式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输出包括 M 行,每一行表示一次鼠标点击的结果。如果该次鼠标点击选择了一个窗口,则输出这个窗口的编号(窗口按照输入中的顺序从 1 编号到 N);如果没有,则输出"IGNORED"(不含双引号)。</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snapToGrid w:val="0"/>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3 4</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0 0 4 4</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1 1 5 5</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2 2 6 6</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1 1</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0 0</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4 4</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0 5</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snapToGrid w:val="0"/>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2</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IGNORED</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样例说明</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第一次点击的位置同时属于第 1 和第 2 个窗口,但是由于第 2 个窗口在上面,它被选择并且被置于顶层。</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第二次点击的位置只属于第 1 个窗口,因此该次点击选择了此窗口并将其置于顶层。现在的三个窗口的层次关系与初始状态恰好相反了。</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第三次点击的位置同时属于三个窗口的范围,但是由于现在第 1 个窗口处于顶层,它被选择。</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最后点击的 (0, 5) 不属于任何窗口。</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snapToGrid w:val="0"/>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画图</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问题描述</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在一个定义了直角坐标系的纸上，画一个(x1,y1)到(x2,y2)的矩形指将横坐标范围从x1到x2，纵坐标范围从y1到y2之间的区域涂上颜色。</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下图给出了一个画了两个矩形的例子。第一个矩形是(1,1) 到(4, 4)，用绿色和紫色表示。第二个矩形是(2, 3)到(6, 5)，用蓝色和紫色表示。图中，一共有15个单位的面积被涂上颜色，其中紫色部分被涂了两次，但在计算面积时只计算一次。在实际的涂色过程中，所有的矩形都涂成统一的颜色，图中显示不同颜色仅为说明方便。</w:t>
            </w:r>
            <w:r>
              <w:rPr>
                <w:rFonts w:ascii="微软雅黑" w:hAnsi="微软雅黑" w:eastAsia="宋体" w:cs="宋体"/>
                <w:color w:val="555555"/>
                <w:kern w:val="0"/>
                <w:szCs w:val="21"/>
              </w:rPr>
              <w:br w:type="textWrapping"/>
            </w:r>
            <w:r>
              <w:rPr>
                <w:rFonts w:hint="eastAsia" w:ascii="微软雅黑" w:hAnsi="微软雅黑" w:eastAsia="宋体" w:cs="宋体"/>
                <w:color w:val="555555"/>
                <w:kern w:val="0"/>
                <w:szCs w:val="21"/>
              </w:rPr>
              <w:drawing>
                <wp:inline distT="0" distB="0" distL="0" distR="0">
                  <wp:extent cx="1943100" cy="1832610"/>
                  <wp:effectExtent l="0" t="0" r="0" b="0"/>
                  <wp:docPr id="1" name="图片 1" descr="http://img.blog.csdn.net/20170221102608763?watermark/2/text/aHR0cDovL2Jsb2cuY3Nkbi5uZXQvdGlnZXJpc2xhbmQ0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221102608763?watermark/2/text/aHR0cDovL2Jsb2cuY3Nkbi5uZXQvdGlnZXJpc2xhbmQ0NQ==/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57778" cy="1846825"/>
                          </a:xfrm>
                          <a:prstGeom prst="rect">
                            <a:avLst/>
                          </a:prstGeom>
                          <a:noFill/>
                          <a:ln>
                            <a:noFill/>
                          </a:ln>
                        </pic:spPr>
                      </pic:pic>
                    </a:graphicData>
                  </a:graphic>
                </wp:inline>
              </w:drawing>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给出所有要画的矩形，请问总共有多少个单位的面积被涂上颜色。</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输入格式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输入的第一行包含一个整数n，表示要画的矩形的个数。</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接下来n行，每行4个非负整数，分别表示要画的矩形的左下角的横坐标与纵坐标，以及右上角的横坐标与纵坐标。</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输出格式</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输出一个整数，表示有多少个单位的面积被涂上颜色。</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snapToGrid w:val="0"/>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2</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1 1 4 4</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2 3 6 5</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snapToGrid w:val="0"/>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15</w:t>
            </w:r>
          </w:p>
          <w:p>
            <w:pPr>
              <w:widowControl/>
              <w:snapToGrid w:val="0"/>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评测用例规模与约定</w:t>
            </w:r>
          </w:p>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1&lt;=n&lt;=100，0&lt;=横坐标、纵坐标&lt;=100。</w:t>
            </w:r>
          </w:p>
        </w:tc>
      </w:tr>
    </w:tbl>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Z字形扫描</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问题描述</w:t>
            </w:r>
          </w:p>
          <w:p>
            <w:pPr>
              <w:widowControl/>
              <w:snapToGrid w:val="0"/>
              <w:jc w:val="left"/>
              <w:rPr>
                <w:rFonts w:ascii="宋体" w:hAnsi="宋体" w:eastAsia="宋体" w:cs="宋体"/>
                <w:color w:val="555555"/>
                <w:kern w:val="0"/>
                <w:szCs w:val="21"/>
              </w:rPr>
            </w:pPr>
            <w:r>
              <w:rPr>
                <w:rFonts w:hint="eastAsia" w:ascii="宋体" w:hAnsi="宋体" w:eastAsia="宋体" w:cs="宋体"/>
                <w:color w:val="555555"/>
                <w:kern w:val="0"/>
                <w:szCs w:val="21"/>
              </w:rPr>
              <w:t>　　在图像编码的算法中，需要将一个给定的方形矩阵进行Z字形扫描(Zigzag Scan)。给定一个n×n的矩阵，Z字形扫描的过程如下图所示：</w:t>
            </w:r>
            <w:r>
              <w:rPr>
                <w:rFonts w:hint="eastAsia" w:ascii="宋体" w:hAnsi="宋体" w:eastAsia="宋体" w:cs="宋体"/>
                <w:color w:val="555555"/>
                <w:kern w:val="0"/>
                <w:szCs w:val="21"/>
              </w:rPr>
              <w:br w:type="textWrapping"/>
            </w:r>
            <w:r>
              <w:rPr>
                <w:rFonts w:ascii="宋体" w:hAnsi="宋体" w:eastAsia="宋体" w:cs="宋体"/>
                <w:color w:val="555555"/>
                <w:kern w:val="0"/>
                <w:szCs w:val="21"/>
              </w:rPr>
              <w:drawing>
                <wp:inline distT="0" distB="0" distL="0" distR="0">
                  <wp:extent cx="1041400" cy="1050925"/>
                  <wp:effectExtent l="0" t="0" r="6350" b="15875"/>
                  <wp:docPr id="2" name="图片 2" descr="http://img.blog.csdn.net/20170221103221799?watermark/2/text/aHR0cDovL2Jsb2cuY3Nkbi5uZXQvdGlnZXJpc2xhbmQ0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70221103221799?watermark/2/text/aHR0cDovL2Jsb2cuY3Nkbi5uZXQvdGlnZXJpc2xhbmQ0N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52827" cy="1062621"/>
                          </a:xfrm>
                          <a:prstGeom prst="rect">
                            <a:avLst/>
                          </a:prstGeom>
                          <a:noFill/>
                          <a:ln>
                            <a:noFill/>
                          </a:ln>
                        </pic:spPr>
                      </pic:pic>
                    </a:graphicData>
                  </a:graphic>
                </wp:inline>
              </w:drawing>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对于下面的4×4的矩阵，</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1 5 3 9</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3 7 5 6</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9 4 6 4</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7 3 1 3</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对其进行Z字形扫描后得到长度为16的序列：</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1 5 3 9 7 3 9 5 4 7 3 6 6 4 1 3</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请实现一个Z字形扫描的程序，给定一个n×n的矩阵，输出对这个矩阵进行Z字形扫描的结果。</w:t>
            </w:r>
          </w:p>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输入格式</w:t>
            </w:r>
          </w:p>
          <w:p>
            <w:pPr>
              <w:widowControl/>
              <w:snapToGrid w:val="0"/>
              <w:jc w:val="left"/>
              <w:rPr>
                <w:rFonts w:ascii="宋体" w:hAnsi="宋体" w:eastAsia="宋体" w:cs="宋体"/>
                <w:color w:val="555555"/>
                <w:kern w:val="0"/>
                <w:szCs w:val="21"/>
              </w:rPr>
            </w:pPr>
            <w:r>
              <w:rPr>
                <w:rFonts w:hint="eastAsia" w:ascii="宋体" w:hAnsi="宋体" w:eastAsia="宋体" w:cs="宋体"/>
                <w:color w:val="555555"/>
                <w:kern w:val="0"/>
                <w:szCs w:val="21"/>
              </w:rPr>
              <w:t>　　输入的第一行包含一个整数n，表示矩阵的大小。</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输入的第二行到第n+1行每行包含n个正整数，由空格分隔，表示给定的矩阵。</w:t>
            </w:r>
          </w:p>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输出格式</w:t>
            </w:r>
          </w:p>
          <w:p>
            <w:pPr>
              <w:widowControl/>
              <w:snapToGrid w:val="0"/>
              <w:jc w:val="left"/>
              <w:rPr>
                <w:rFonts w:ascii="宋体" w:hAnsi="宋体" w:eastAsia="宋体" w:cs="宋体"/>
                <w:color w:val="555555"/>
                <w:kern w:val="0"/>
                <w:szCs w:val="21"/>
              </w:rPr>
            </w:pPr>
            <w:r>
              <w:rPr>
                <w:rFonts w:hint="eastAsia" w:ascii="宋体" w:hAnsi="宋体" w:eastAsia="宋体" w:cs="宋体"/>
                <w:color w:val="555555"/>
                <w:kern w:val="0"/>
                <w:szCs w:val="21"/>
              </w:rPr>
              <w:t>　　输出一行，包含n×n个整数，由空格分隔，表示输入的矩阵经过Z字形扫描后的结果。</w:t>
            </w:r>
          </w:p>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样例输入</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4</w:t>
            </w:r>
            <w:r>
              <w:rPr>
                <w:rFonts w:ascii="Courier New" w:hAnsi="Courier New" w:eastAsia="宋体" w:cs="Courier New"/>
                <w:color w:val="555555"/>
                <w:kern w:val="0"/>
                <w:szCs w:val="21"/>
              </w:rPr>
              <w:br w:type="textWrapping"/>
            </w:r>
            <w:r>
              <w:rPr>
                <w:rFonts w:ascii="Courier New" w:hAnsi="Courier New" w:eastAsia="宋体" w:cs="Courier New"/>
                <w:color w:val="555555"/>
                <w:kern w:val="0"/>
                <w:szCs w:val="21"/>
              </w:rPr>
              <w:t>1 5 3 9</w:t>
            </w:r>
            <w:r>
              <w:rPr>
                <w:rFonts w:ascii="Courier New" w:hAnsi="Courier New" w:eastAsia="宋体" w:cs="Courier New"/>
                <w:color w:val="555555"/>
                <w:kern w:val="0"/>
                <w:szCs w:val="21"/>
              </w:rPr>
              <w:br w:type="textWrapping"/>
            </w:r>
            <w:r>
              <w:rPr>
                <w:rFonts w:ascii="Courier New" w:hAnsi="Courier New" w:eastAsia="宋体" w:cs="Courier New"/>
                <w:color w:val="555555"/>
                <w:kern w:val="0"/>
                <w:szCs w:val="21"/>
              </w:rPr>
              <w:t>3 7 5 6</w:t>
            </w:r>
            <w:r>
              <w:rPr>
                <w:rFonts w:ascii="Courier New" w:hAnsi="Courier New" w:eastAsia="宋体" w:cs="Courier New"/>
                <w:color w:val="555555"/>
                <w:kern w:val="0"/>
                <w:szCs w:val="21"/>
              </w:rPr>
              <w:br w:type="textWrapping"/>
            </w:r>
            <w:r>
              <w:rPr>
                <w:rFonts w:ascii="Courier New" w:hAnsi="Courier New" w:eastAsia="宋体" w:cs="Courier New"/>
                <w:color w:val="555555"/>
                <w:kern w:val="0"/>
                <w:szCs w:val="21"/>
              </w:rPr>
              <w:t>9 4 6 4</w:t>
            </w:r>
            <w:r>
              <w:rPr>
                <w:rFonts w:ascii="Courier New" w:hAnsi="Courier New" w:eastAsia="宋体" w:cs="Courier New"/>
                <w:color w:val="555555"/>
                <w:kern w:val="0"/>
                <w:szCs w:val="21"/>
              </w:rPr>
              <w:br w:type="textWrapping"/>
            </w:r>
            <w:r>
              <w:rPr>
                <w:rFonts w:ascii="Courier New" w:hAnsi="Courier New" w:eastAsia="宋体" w:cs="Courier New"/>
                <w:color w:val="555555"/>
                <w:kern w:val="0"/>
                <w:szCs w:val="21"/>
              </w:rPr>
              <w:t>7 3 1 3</w:t>
            </w:r>
          </w:p>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样例输出</w:t>
            </w:r>
          </w:p>
          <w:p>
            <w:pPr>
              <w:widowControl/>
              <w:snapToGrid w:val="0"/>
              <w:jc w:val="left"/>
              <w:rPr>
                <w:rFonts w:ascii="Courier New" w:hAnsi="Courier New" w:eastAsia="宋体" w:cs="Courier New"/>
                <w:color w:val="555555"/>
                <w:kern w:val="0"/>
                <w:szCs w:val="21"/>
              </w:rPr>
            </w:pPr>
            <w:r>
              <w:rPr>
                <w:rFonts w:ascii="Courier New" w:hAnsi="Courier New" w:eastAsia="宋体" w:cs="Courier New"/>
                <w:color w:val="555555"/>
                <w:kern w:val="0"/>
                <w:szCs w:val="21"/>
              </w:rPr>
              <w:t>1 5 3 9 7 3 9 5 4 7 3 6 6 4 1 3</w:t>
            </w:r>
          </w:p>
          <w:p>
            <w:pPr>
              <w:widowControl/>
              <w:snapToGrid w:val="0"/>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评测用例规模与约定</w:t>
            </w:r>
          </w:p>
          <w:p>
            <w:pPr>
              <w:widowControl/>
              <w:snapToGrid w:val="0"/>
              <w:jc w:val="left"/>
              <w:rPr>
                <w:rFonts w:ascii="宋体" w:hAnsi="宋体" w:eastAsia="宋体" w:cs="宋体"/>
                <w:color w:val="555555"/>
                <w:kern w:val="0"/>
                <w:szCs w:val="21"/>
              </w:rPr>
            </w:pPr>
            <w:r>
              <w:rPr>
                <w:rFonts w:hint="eastAsia" w:ascii="宋体" w:hAnsi="宋体" w:eastAsia="宋体" w:cs="宋体"/>
                <w:color w:val="555555"/>
                <w:kern w:val="0"/>
                <w:szCs w:val="21"/>
              </w:rPr>
              <w:t>　　1≤n≤500，矩阵元素为不超过1000的正整数。</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snapToGrid w:val="0"/>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数字排序</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问题描述</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给定n个整数，请统计出每个整数出现的次数，按出现次数从多到少的顺序输出。</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输入格式</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输入的第一行包含一个整数n，表示给定数字的个数。</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第二行包含n个整数，相邻的整数之间用一个空格分隔，表示所给定的整数。</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输出格式</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输出多行，每行包含两个整数，分别表示一个给定的整数和它出现的次数。按出现次数递减的顺序输出。如果两个整数出现的次数一样多，则先输出值较小的，然后输出值较大的。</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12</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5 2 3 3 1 3 4 2 5 2 3 5</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3 4</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2 3</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5 3</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1 1</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4 1</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评测用例规模与约定</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1 ≤ n ≤ 1000，给出的数都是不超过1000的非负整数。</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snapToGrid w:val="0"/>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snapToGrid w:val="0"/>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日期计算</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hint="eastAsia" w:ascii="微软雅黑" w:hAnsi="微软雅黑" w:eastAsia="宋体" w:cs="宋体"/>
                <w:color w:val="0057A4"/>
                <w:kern w:val="0"/>
                <w:szCs w:val="21"/>
              </w:rPr>
            </w:pPr>
            <w:r>
              <w:rPr>
                <w:rFonts w:ascii="微软雅黑" w:hAnsi="微软雅黑"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问题描述</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给定一个年份y和一个整数d，问这一年的第d天是几月几日？</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注意闰年的2月有29天。满足下面条件之一的是闰年：</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1） 年份是4的整数倍，而且不是100的整数倍；</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2） 年份是400的整数倍。</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输入格式</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输入的第一行包含一个整数y，表示年份，年份在1900到2015之间（包含1900和2015）。</w:t>
            </w:r>
            <w:r>
              <w:rPr>
                <w:rFonts w:ascii="微软雅黑" w:hAnsi="微软雅黑" w:eastAsia="宋体" w:cs="宋体"/>
                <w:color w:val="555555"/>
                <w:kern w:val="0"/>
                <w:szCs w:val="21"/>
              </w:rPr>
              <w:br w:type="textWrapping"/>
            </w:r>
            <w:r>
              <w:rPr>
                <w:rFonts w:ascii="微软雅黑" w:hAnsi="微软雅黑" w:eastAsia="宋体" w:cs="宋体"/>
                <w:color w:val="555555"/>
                <w:kern w:val="0"/>
                <w:szCs w:val="21"/>
              </w:rPr>
              <w:t>　　输入的第二行包含一个整数d，d在1至365之间。</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输出格式</w:t>
            </w:r>
          </w:p>
          <w:p>
            <w:pPr>
              <w:widowControl/>
              <w:jc w:val="left"/>
              <w:rPr>
                <w:rFonts w:hint="eastAsia" w:ascii="微软雅黑" w:hAnsi="微软雅黑" w:eastAsia="宋体" w:cs="宋体"/>
                <w:color w:val="555555"/>
                <w:kern w:val="0"/>
                <w:szCs w:val="21"/>
              </w:rPr>
            </w:pPr>
            <w:r>
              <w:rPr>
                <w:rFonts w:ascii="微软雅黑" w:hAnsi="微软雅黑" w:eastAsia="宋体" w:cs="宋体"/>
                <w:color w:val="555555"/>
                <w:kern w:val="0"/>
                <w:szCs w:val="21"/>
              </w:rPr>
              <w:t>　　输出两行，每行一个整数，分别表示答案的月份和日期。</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2015</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80</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3</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21</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样例输入</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2000</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40</w:t>
            </w:r>
          </w:p>
          <w:p>
            <w:pPr>
              <w:widowControl/>
              <w:jc w:val="left"/>
              <w:rPr>
                <w:rFonts w:hint="eastAsia" w:ascii="微软雅黑" w:hAnsi="微软雅黑" w:eastAsia="宋体" w:cs="宋体"/>
                <w:b/>
                <w:bCs/>
                <w:color w:val="555555"/>
                <w:kern w:val="0"/>
                <w:szCs w:val="21"/>
              </w:rPr>
            </w:pPr>
            <w:r>
              <w:rPr>
                <w:rFonts w:ascii="微软雅黑" w:hAnsi="微软雅黑" w:eastAsia="宋体" w:cs="宋体"/>
                <w:b/>
                <w:bCs/>
                <w:color w:val="555555"/>
                <w:kern w:val="0"/>
                <w:szCs w:val="21"/>
              </w:rPr>
              <w:t>样例输出</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2</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9</w:t>
            </w:r>
          </w:p>
        </w:tc>
      </w:tr>
    </w:tbl>
    <w:p/>
    <w:p>
      <w:pPr>
        <w:widowControl/>
        <w:jc w:val="left"/>
      </w:pPr>
      <w:r>
        <w:br w:type="page"/>
      </w:r>
    </w:p>
    <w:tbl>
      <w:tblPr>
        <w:tblStyle w:val="6"/>
        <w:tblW w:w="8931"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7413"/>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7395"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消除类游戏</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问题描述：</w:t>
            </w:r>
          </w:p>
        </w:tc>
        <w:tc>
          <w:tcPr>
            <w:tcW w:w="7395" w:type="dxa"/>
            <w:shd w:val="clear" w:color="auto" w:fill="FFFFFF"/>
            <w:tcMar>
              <w:top w:w="180" w:type="dxa"/>
              <w:left w:w="180" w:type="dxa"/>
              <w:bottom w:w="180" w:type="dxa"/>
              <w:right w:w="180" w:type="dxa"/>
            </w:tcMar>
            <w:vAlign w:val="center"/>
          </w:tcPr>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问题描述</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现在给你一个n行m列的棋盘，棋盘中的每一个方格上有一个棋子，请给出经过一次消除后的棋盘。</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请注意：一个棋子可能在某一行和某一列同时被消除。</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输入格式</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输入的第一行包含两个整数n, m，用空格分隔，分别表示棋盘的行数和列数。</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接下来n行，每行m个整数，用空格分隔，分别表示每一个方格中的棋子的颜色。颜色使用1至9编号。</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输出格式</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输出n行，每行m个整数，相邻的整数之间使用一个空格分隔，表示经过一次消除后的棋盘。如果一个方格中的棋子被消除，则对应的方格输出0，否则输出棋子的颜色编号。</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样例输入</w:t>
            </w:r>
          </w:p>
          <w:p>
            <w:pPr>
              <w:widowControl/>
              <w:snapToGrid w:val="0"/>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4 5</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2 2 3 1 2</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3 4 5 1 4</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2 3 2 1 3</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2 2 2 4 4</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样例输出</w:t>
            </w:r>
          </w:p>
          <w:p>
            <w:pPr>
              <w:widowControl/>
              <w:snapToGrid w:val="0"/>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2 2 3 0 2</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3 4 5 0 4</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2 3 2 0 3</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0 0 0 4 4</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样例说明</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棋盘中第4列的1和第4行的2可以被消除，其他的方格中的棋子均保留。</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样例输入</w:t>
            </w:r>
          </w:p>
          <w:p>
            <w:pPr>
              <w:widowControl/>
              <w:snapToGrid w:val="0"/>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4 5</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2 2 3 1 2</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3 1 1 1 1</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2 3 2 1 3</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2 2 3 3 3</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样例输出</w:t>
            </w:r>
          </w:p>
          <w:p>
            <w:pPr>
              <w:widowControl/>
              <w:snapToGrid w:val="0"/>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2 2 3 0 2</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3 0 0 0 0</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2 3 2 0 3</w:t>
            </w:r>
            <w:r>
              <w:rPr>
                <w:rFonts w:ascii="Courier New" w:hAnsi="Courier New" w:eastAsia="宋体" w:cs="Courier New"/>
                <w:color w:val="000000"/>
                <w:kern w:val="0"/>
                <w:szCs w:val="21"/>
              </w:rPr>
              <w:br w:type="textWrapping"/>
            </w:r>
            <w:r>
              <w:rPr>
                <w:rFonts w:ascii="Courier New" w:hAnsi="Courier New" w:eastAsia="宋体" w:cs="Courier New"/>
                <w:color w:val="000000"/>
                <w:kern w:val="0"/>
                <w:szCs w:val="21"/>
              </w:rPr>
              <w:t>2 2 0 0 0</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样例说明</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棋盘中所有的1以及最后一行的3可以被同时消除，其他的方格中的棋子均保留。</w:t>
            </w:r>
          </w:p>
          <w:p>
            <w:pPr>
              <w:widowControl/>
              <w:snapToGrid w:val="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评测用例规模与约定</w:t>
            </w:r>
          </w:p>
          <w:p>
            <w:pPr>
              <w:widowControl/>
              <w:snapToGrid w:val="0"/>
              <w:jc w:val="left"/>
              <w:rPr>
                <w:rFonts w:ascii="宋体" w:hAnsi="宋体" w:eastAsia="宋体" w:cs="宋体"/>
                <w:color w:val="000000"/>
                <w:kern w:val="0"/>
                <w:szCs w:val="21"/>
              </w:rPr>
            </w:pPr>
            <w:r>
              <w:rPr>
                <w:rFonts w:hint="eastAsia" w:ascii="宋体" w:hAnsi="宋体" w:eastAsia="宋体" w:cs="宋体"/>
                <w:color w:val="000000"/>
                <w:kern w:val="0"/>
                <w:szCs w:val="21"/>
              </w:rPr>
              <w:t>　　所有的评测用例满足：1 ≤ n, m ≤ 30。</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俄罗斯方块</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问题描述</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俄罗斯方块是俄罗斯人阿列克谢·帕基特诺夫发明的一款休闲游戏。</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在这个问题中，你需要写一个程序来模拟板块下落，你不需要处理玩家的操作，也不需要处理消行和得分。</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具体的，给定一个初始的方格图，以及一个板块的形状和它下落的初始位置，你要给出最终的方格图。</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输入格式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输入的前15行包含初始的方格图，每行包含10个数字，相邻的数字用空格分隔。如果一个数字是0，表示对应的方格中没有方块，如果数字是1，则表示初始的时候有方块。输入保证前4行中的数字都是0。</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输出格式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输出15行，每行10个数字，相邻的数字之间用一个空格分隔，表示板块下落后的方格图。注意，你不需要处理最终的消行。</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样例输入</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0 0 0 0 0 0 0 1 0 0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0 0 0 0 0 0 1 0 0 0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0 0 0 0 0 0 1 0 0 0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1 1 1 0 0 0 1 1 1 1</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0 0 0 0 1 0 0 0 0 0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0 1 1 1</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0 0 0 1</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3</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样例输出</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0 0 0 0 0 0 0 1 0 0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0 0 0 0 0 0 1 0 0 0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0 0 0 0 0 0 1 0 0 0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1 1 1 1 1 1 1 1 1 1</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0 0 0 0 1 1 0 0 0 0</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火车购票</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问题描述</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请实现一个铁路购票系统的简单座位分配算法，来处理一节车厢的座位分配。</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假设一节车厢有20排、每一排5个座位。为方便起见，我们用1到100来给所有的座位编号，第一排是1到5号，第二排是6到10号，依次类推，第20排是96到100号。</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购票时，一个人可能购一张或多张票，最多不超过5张。如果这几张票可以安排在同一排编号相邻的座位，则应该安排在编号最小的相邻座位。否则应该安排在编号最小的几个空座位中（不考虑是否相邻）。</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假设初始时车票全部未被购买，现在给了一些购票指令，请你处理这些指令。</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输入格式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输入的第一行包含一个整数n，表示购票指令的数量。</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第二行包含n个整数，每个整数p在1到5之间，表示要购入的票数，相邻的两个数之间使用一个空格分隔。</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输出格式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输出n行，每行对应一条指令的处理结果。</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对于购票指令p，输出p张车票的编号，按从小到大排序。</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样例输入</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4</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2 5 4 2</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样例输出</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1 2</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6 7 8 9 10</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11 12 13 14</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3 4</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样例说明</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1) 购2张票，得到座位1、2。</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2) 购5张票，得到座位6至10。</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3) 购4张票，得到座位11至14。</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4) 购2张票，得到座位3、4。</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评测用例规模与约定</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对于所有评测用例，1 ≤ n ≤ 100，所有购票数量之和不超过100。</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工资计算</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问题描述</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小明的公司每个月给小明发工资，而小明拿到的工资为交完个人所得税之后的工资。假设他一个月的税前工资（扣除五险一金后、未扣税前的工资）为S元，则他应交的个人所得税按如下公式计算：</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1） 个人所得税起征点为3500元，若S不超过3500，则不交税，3500元以上的部分才计算个人所得税，令A=S-3500元；</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2） A中不超过1500元的部分，税率3%；</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3） A中超过1500元未超过4500元的部分，税率10%；</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4） A中超过4500元未超过9000元的部分，税率20%；</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5） A中超过9000元未超过35000元的部分，税率25%；</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6） A中超过35000元未超过55000元的部分，税率30%；</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7） A中超过55000元未超过80000元的部分，税率35%；</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8） A中超过80000元的部分，税率45%；</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例如，如果小明的税前工资为10000元，则A=10000-3500=6500元，其中不超过1500元部分应缴税1500×3%=45元，超过1500元不超过4500元部分应缴税(4500-1500)×10%=300元，超过4500元部分应缴税(6500-4500)×20%=400元。总共缴税745元，税后所得为9255元。</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　　已知小明这个月税后所得为T元，请问他的税前工资S是多少元。</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输入格式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输入的第一行包含一个整数T，表示小明的税后所得。所有评测数据保证小明的税前工资为一个整百的数。</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输出格式</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输出一个整数S，表示小明的税前工资。</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样例输入</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9255</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样例输出</w:t>
            </w:r>
          </w:p>
          <w:p>
            <w:pPr>
              <w:widowControl/>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10000</w:t>
            </w:r>
          </w:p>
          <w:p>
            <w:pPr>
              <w:widowControl/>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评测用例规模与约定</w:t>
            </w:r>
          </w:p>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对于所有评测用例，1 ≤ T ≤ 100000。</w:t>
            </w:r>
          </w:p>
        </w:tc>
      </w:tr>
    </w:tbl>
    <w:p/>
    <w:p>
      <w:pPr>
        <w:widowControl/>
        <w:jc w:val="left"/>
      </w:pPr>
      <w:r>
        <w:br w:type="page"/>
      </w:r>
    </w:p>
    <w:tbl>
      <w:tblPr>
        <w:tblStyle w:val="6"/>
        <w:tblW w:w="8306" w:type="dxa"/>
        <w:jc w:val="center"/>
        <w:tblCellSpacing w:w="6" w:type="dxa"/>
        <w:tblInd w:w="0" w:type="dxa"/>
        <w:shd w:val="clear" w:color="auto" w:fill="C0D6DD"/>
        <w:tblLayout w:type="fixed"/>
        <w:tblCellMar>
          <w:top w:w="0" w:type="dxa"/>
          <w:left w:w="0" w:type="dxa"/>
          <w:bottom w:w="0" w:type="dxa"/>
          <w:right w:w="0" w:type="dxa"/>
        </w:tblCellMar>
      </w:tblPr>
      <w:tblGrid>
        <w:gridCol w:w="1518"/>
        <w:gridCol w:w="6788"/>
      </w:tblGrid>
      <w:tr>
        <w:tblPrEx>
          <w:shd w:val="clear" w:color="auto" w:fill="C0D6DD"/>
          <w:tblLayout w:type="fixed"/>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r>
              <w:rPr>
                <w:rFonts w:hint="eastAsia" w:ascii="宋体" w:hAnsi="宋体" w:eastAsia="宋体" w:cs="宋体"/>
                <w:color w:val="0057A4"/>
                <w:kern w:val="0"/>
                <w:szCs w:val="21"/>
              </w:rPr>
              <w:t>试题名称：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学生排队</w:t>
            </w:r>
          </w:p>
        </w:tc>
      </w:tr>
      <w:tr>
        <w:tblPrEx>
          <w:shd w:val="clear" w:color="auto" w:fill="C0D6DD"/>
          <w:tblLayout w:type="fixed"/>
          <w:tblCellMar>
            <w:top w:w="0" w:type="dxa"/>
            <w:left w:w="0" w:type="dxa"/>
            <w:bottom w:w="0" w:type="dxa"/>
            <w:right w:w="0" w:type="dxa"/>
          </w:tblCellMar>
        </w:tblPrEx>
        <w:trPr>
          <w:tblCellSpacing w:w="6" w:type="dxa"/>
          <w:jc w:val="center"/>
        </w:trPr>
        <w:tc>
          <w:tcPr>
            <w:tcW w:w="1500" w:type="dxa"/>
            <w:shd w:val="clear" w:color="auto" w:fill="F8F8F8"/>
            <w:tcMar>
              <w:top w:w="180" w:type="dxa"/>
              <w:left w:w="180" w:type="dxa"/>
              <w:bottom w:w="180" w:type="dxa"/>
              <w:right w:w="180" w:type="dxa"/>
            </w:tcMar>
            <w:vAlign w:val="center"/>
          </w:tcPr>
          <w:p>
            <w:pPr>
              <w:widowControl/>
              <w:jc w:val="center"/>
              <w:rPr>
                <w:rFonts w:ascii="宋体" w:hAnsi="宋体" w:eastAsia="宋体" w:cs="宋体"/>
                <w:color w:val="0057A4"/>
                <w:kern w:val="0"/>
                <w:szCs w:val="21"/>
              </w:rPr>
            </w:pPr>
            <w:bookmarkStart w:id="0" w:name="_GoBack"/>
            <w:bookmarkEnd w:id="0"/>
            <w:r>
              <w:rPr>
                <w:rFonts w:hint="eastAsia" w:ascii="宋体" w:hAnsi="宋体" w:eastAsia="宋体" w:cs="宋体"/>
                <w:color w:val="0057A4"/>
                <w:kern w:val="0"/>
                <w:szCs w:val="21"/>
              </w:rPr>
              <w:t>问题描述：</w:t>
            </w:r>
          </w:p>
        </w:tc>
        <w:tc>
          <w:tcPr>
            <w:tcW w:w="6770" w:type="dxa"/>
            <w:shd w:val="clear" w:color="auto" w:fill="FFFFFF"/>
            <w:tcMar>
              <w:top w:w="180" w:type="dxa"/>
              <w:left w:w="180" w:type="dxa"/>
              <w:bottom w:w="180" w:type="dxa"/>
              <w:right w:w="180" w:type="dxa"/>
            </w:tcMar>
            <w:vAlign w:val="center"/>
          </w:tcPr>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问题描述</w:t>
            </w:r>
          </w:p>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　　体育老师小明要将自己班上的学生按顺序排队。他首先让学生按学号从小到大的顺序排成一排，学号小的排在前面，然后进行多次调整。一次调整小明可能让一位同学出队，向前或者向后移动一段距离后再插入队列。</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例如，下面给出了一组移动的例子，例子中学生的人数为8人。</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0）初始队列中学生的学号依次为1, 2, 3, 4, 5, 6, 7, 8；</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1）第一次调整，命令为“3号同学向后移动2”，表示3号同学出队，向后移动2名同学的距离，再插入到队列中，新队列中学生的学号依次为1, 2, 4, 5, 3, 6, 7, 8；</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2）第二次调整，命令为“8号同学向前移动3”，表示8号同学出队，向前移动3名同学的距离，再插入到队列中，新队列中学生的学号依次为1, 2, 4, 5, 8, 3, 6, 7；</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3）第三次调整，命令为“3号同学向前移动2”，表示3号同学出队，向前移动2名同学的距离，再插入到队列中，新队列中学生的学号依次为1, 2, 4, 3, 5, 8, 6, 7。</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小明记录了所有调整的过程，请问，最终从前向后所有学生的学号依次是多少？</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输入格式</w:t>
            </w:r>
          </w:p>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　　输入的第一行包含一个整数n，表示学生的数量，学生的学号由1到n编号。</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第二行包含一个整数m，表示调整的次数。</w:t>
            </w:r>
            <w:r>
              <w:rPr>
                <w:rFonts w:hint="eastAsia" w:ascii="宋体" w:hAnsi="宋体" w:eastAsia="宋体" w:cs="宋体"/>
                <w:color w:val="555555"/>
                <w:kern w:val="0"/>
                <w:szCs w:val="21"/>
              </w:rPr>
              <w:br w:type="textWrapping"/>
            </w:r>
            <w:r>
              <w:rPr>
                <w:rFonts w:hint="eastAsia" w:ascii="宋体" w:hAnsi="宋体" w:eastAsia="宋体" w:cs="宋体"/>
                <w:color w:val="555555"/>
                <w:kern w:val="0"/>
                <w:szCs w:val="21"/>
              </w:rPr>
              <w:t>　　接下来m行，每行两个整数p, q，如果q为正，表示学号为p的同学向后移动q，如果q为负，表示学号为p的同学向前移动-q。</w:t>
            </w:r>
          </w:p>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输出格式</w:t>
            </w:r>
          </w:p>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　　输出一行，包含n个整数，相邻两个整数之间由一个空格分隔，表示最终从前向后所有学生的学号。</w:t>
            </w:r>
          </w:p>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样例输入</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8</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3</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3 2</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8 -3</w:t>
            </w:r>
            <w:r>
              <w:rPr>
                <w:rFonts w:ascii="Courier New" w:hAnsi="Courier New" w:eastAsia="宋体" w:cs="Courier New"/>
                <w:color w:val="555555"/>
                <w:kern w:val="0"/>
                <w:sz w:val="24"/>
                <w:szCs w:val="24"/>
              </w:rPr>
              <w:br w:type="textWrapping"/>
            </w:r>
            <w:r>
              <w:rPr>
                <w:rFonts w:ascii="Courier New" w:hAnsi="Courier New" w:eastAsia="宋体" w:cs="Courier New"/>
                <w:color w:val="555555"/>
                <w:kern w:val="0"/>
                <w:sz w:val="24"/>
                <w:szCs w:val="24"/>
              </w:rPr>
              <w:t>3 -2</w:t>
            </w:r>
          </w:p>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样例输出</w:t>
            </w:r>
          </w:p>
          <w:p>
            <w:pPr>
              <w:widowControl/>
              <w:jc w:val="left"/>
              <w:rPr>
                <w:rFonts w:ascii="Courier New" w:hAnsi="Courier New" w:eastAsia="宋体" w:cs="Courier New"/>
                <w:color w:val="555555"/>
                <w:kern w:val="0"/>
                <w:sz w:val="24"/>
                <w:szCs w:val="24"/>
              </w:rPr>
            </w:pPr>
            <w:r>
              <w:rPr>
                <w:rFonts w:ascii="Courier New" w:hAnsi="Courier New" w:eastAsia="宋体" w:cs="Courier New"/>
                <w:color w:val="555555"/>
                <w:kern w:val="0"/>
                <w:sz w:val="24"/>
                <w:szCs w:val="24"/>
              </w:rPr>
              <w:t>1 2 4 3 5 8 6 7</w:t>
            </w:r>
          </w:p>
          <w:p>
            <w:pPr>
              <w:widowControl/>
              <w:jc w:val="left"/>
              <w:rPr>
                <w:rFonts w:ascii="宋体" w:hAnsi="宋体" w:eastAsia="宋体" w:cs="宋体"/>
                <w:b/>
                <w:bCs/>
                <w:color w:val="555555"/>
                <w:kern w:val="0"/>
                <w:szCs w:val="21"/>
              </w:rPr>
            </w:pPr>
            <w:r>
              <w:rPr>
                <w:rFonts w:hint="eastAsia" w:ascii="宋体" w:hAnsi="宋体" w:eastAsia="宋体" w:cs="宋体"/>
                <w:b/>
                <w:bCs/>
                <w:color w:val="555555"/>
                <w:kern w:val="0"/>
                <w:szCs w:val="21"/>
              </w:rPr>
              <w:t>评测用例规模与约定</w:t>
            </w:r>
          </w:p>
          <w:p>
            <w:pPr>
              <w:widowControl/>
              <w:jc w:val="left"/>
              <w:rPr>
                <w:rFonts w:ascii="宋体" w:hAnsi="宋体" w:eastAsia="宋体" w:cs="宋体"/>
                <w:color w:val="555555"/>
                <w:kern w:val="0"/>
                <w:szCs w:val="21"/>
              </w:rPr>
            </w:pPr>
            <w:r>
              <w:rPr>
                <w:rFonts w:hint="eastAsia" w:ascii="宋体" w:hAnsi="宋体" w:eastAsia="宋体" w:cs="宋体"/>
                <w:color w:val="555555"/>
                <w:kern w:val="0"/>
                <w:szCs w:val="21"/>
              </w:rPr>
              <w:t>　　对于所有评测用例，1 ≤ n ≤ 1000，1 ≤ m ≤ 1000，所有移动均合法。</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99"/>
    <w:rsid w:val="0017704E"/>
    <w:rsid w:val="00823099"/>
    <w:rsid w:val="00D0645F"/>
    <w:rsid w:val="00E40107"/>
    <w:rsid w:val="1D545FA8"/>
    <w:rsid w:val="237247FD"/>
    <w:rsid w:val="4A78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1197</Words>
  <Characters>6828</Characters>
  <Lines>56</Lines>
  <Paragraphs>16</Paragraphs>
  <TotalTime>1</TotalTime>
  <ScaleCrop>false</ScaleCrop>
  <LinksUpToDate>false</LinksUpToDate>
  <CharactersWithSpaces>8009</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2017-11-16T10:57:00Z</dcterms:created>
  <dc:creator>acd</dc:creator>
  <cp:lastModifiedBy>ibm</cp:lastModifiedBy>
  <dcterms:modified xsi:type="dcterms:W3CDTF">2018-11-22T15:26:30Z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