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8379" w14:textId="77777777" w:rsidR="003079AC" w:rsidRDefault="00353809">
      <w:pPr>
        <w:rPr>
          <w:noProof/>
        </w:rPr>
      </w:pPr>
      <w:r>
        <w:rPr>
          <w:noProof/>
        </w:rPr>
        <w:t>Classifiers</w:t>
      </w:r>
    </w:p>
    <w:p w14:paraId="7B12A9B9" w14:textId="77777777" w:rsidR="00353809" w:rsidRDefault="00353809">
      <w:pPr>
        <w:rPr>
          <w:noProof/>
        </w:rPr>
      </w:pPr>
    </w:p>
    <w:p w14:paraId="16060636" w14:textId="77777777" w:rsidR="00353809" w:rsidRDefault="00353809">
      <w:pPr>
        <w:rPr>
          <w:noProof/>
        </w:rPr>
      </w:pPr>
      <w:r>
        <w:rPr>
          <w:noProof/>
        </w:rPr>
        <w:t>Logistic Regression</w:t>
      </w:r>
    </w:p>
    <w:p w14:paraId="0028FD98" w14:textId="77777777" w:rsidR="00353809" w:rsidRDefault="00353809">
      <w:pPr>
        <w:rPr>
          <w:noProof/>
        </w:rPr>
      </w:pPr>
      <w:r>
        <w:rPr>
          <w:noProof/>
        </w:rPr>
        <w:t>Parameters</w:t>
      </w:r>
    </w:p>
    <w:p w14:paraId="3F9557A2" w14:textId="77777777" w:rsidR="00353809" w:rsidRDefault="00353809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Penalty</w:t>
      </w:r>
    </w:p>
    <w:p w14:paraId="5F4FAA28" w14:textId="77777777" w:rsidR="00353809" w:rsidRDefault="00353809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Dual</w:t>
      </w:r>
    </w:p>
    <w:p w14:paraId="0E3FB3A0" w14:textId="77777777" w:rsidR="00353809" w:rsidRDefault="00353809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Tol</w:t>
      </w:r>
    </w:p>
    <w:p w14:paraId="3CDAB49A" w14:textId="77777777" w:rsidR="00353809" w:rsidRDefault="00353809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</w:t>
      </w:r>
    </w:p>
    <w:p w14:paraId="2D4F499E" w14:textId="77777777" w:rsidR="00353809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Fit intercept</w:t>
      </w:r>
    </w:p>
    <w:p w14:paraId="55C80BC9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Intercept scaling</w:t>
      </w:r>
    </w:p>
    <w:p w14:paraId="7679129B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Class weight</w:t>
      </w:r>
    </w:p>
    <w:p w14:paraId="1DCBB66D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Random state</w:t>
      </w:r>
    </w:p>
    <w:p w14:paraId="2B223FA7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Solver</w:t>
      </w:r>
    </w:p>
    <w:p w14:paraId="5BF0AB27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Max iter</w:t>
      </w:r>
    </w:p>
    <w:p w14:paraId="3AE2EDEE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Multi class</w:t>
      </w:r>
    </w:p>
    <w:p w14:paraId="2ECE997B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Verbose</w:t>
      </w:r>
    </w:p>
    <w:p w14:paraId="46E2CB3D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Warm start</w:t>
      </w:r>
    </w:p>
    <w:p w14:paraId="059BCEE9" w14:textId="77777777" w:rsidR="002C1FC4" w:rsidRDefault="002C1FC4" w:rsidP="003538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 jobs</w:t>
      </w:r>
    </w:p>
    <w:p w14:paraId="455D7BC3" w14:textId="77777777" w:rsidR="002C1FC4" w:rsidRDefault="002C1FC4" w:rsidP="002C1FC4">
      <w:pPr>
        <w:rPr>
          <w:noProof/>
        </w:rPr>
      </w:pPr>
      <w:r>
        <w:rPr>
          <w:noProof/>
        </w:rPr>
        <w:t>Attributes</w:t>
      </w:r>
    </w:p>
    <w:p w14:paraId="2E61CDBE" w14:textId="77777777" w:rsidR="002C1FC4" w:rsidRDefault="002C1FC4" w:rsidP="002C1F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Coef</w:t>
      </w:r>
    </w:p>
    <w:p w14:paraId="791ECD0F" w14:textId="77777777" w:rsidR="002C1FC4" w:rsidRDefault="002C1FC4" w:rsidP="002C1F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Intercept</w:t>
      </w:r>
    </w:p>
    <w:p w14:paraId="2DADACE4" w14:textId="77777777" w:rsidR="002C1FC4" w:rsidRDefault="002C1FC4" w:rsidP="002C1FC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 iter</w:t>
      </w:r>
    </w:p>
    <w:p w14:paraId="7ACE64CA" w14:textId="77777777" w:rsidR="00353809" w:rsidRDefault="00353809">
      <w:pPr>
        <w:rPr>
          <w:noProof/>
        </w:rPr>
      </w:pPr>
    </w:p>
    <w:p w14:paraId="5AFDA1E7" w14:textId="77777777" w:rsidR="00353809" w:rsidRDefault="00353809">
      <w:pPr>
        <w:rPr>
          <w:noProof/>
        </w:rPr>
      </w:pPr>
      <w:r>
        <w:rPr>
          <w:noProof/>
        </w:rPr>
        <w:t>Support Vector Machine</w:t>
      </w:r>
    </w:p>
    <w:p w14:paraId="4F38F2F5" w14:textId="77777777" w:rsidR="00353809" w:rsidRDefault="00353809">
      <w:pPr>
        <w:rPr>
          <w:noProof/>
        </w:rPr>
      </w:pPr>
    </w:p>
    <w:p w14:paraId="56CD8B40" w14:textId="72CBB0E7" w:rsidR="00353809" w:rsidRDefault="00353809">
      <w:pPr>
        <w:rPr>
          <w:noProof/>
        </w:rPr>
      </w:pPr>
      <w:r>
        <w:rPr>
          <w:noProof/>
        </w:rPr>
        <w:t>Gradient boosting</w:t>
      </w:r>
    </w:p>
    <w:p w14:paraId="0B4E9551" w14:textId="60C30097" w:rsidR="0007024B" w:rsidRDefault="0007024B">
      <w:pPr>
        <w:rPr>
          <w:noProof/>
        </w:rPr>
      </w:pPr>
    </w:p>
    <w:p w14:paraId="6C9EA158" w14:textId="77777777" w:rsidR="0007024B" w:rsidRPr="0007024B" w:rsidRDefault="0007024B" w:rsidP="0007024B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7024B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Boundaries in the F-beta score</w:t>
      </w:r>
    </w:p>
    <w:p w14:paraId="1CA09C64" w14:textId="77777777" w:rsidR="0007024B" w:rsidRPr="0007024B" w:rsidRDefault="0007024B" w:rsidP="0007024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Note that in the formula for </w:t>
      </w: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β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</w:t>
      </w: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 score, if we set </w:t>
      </w: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β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=0,</w:t>
      </w: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 we get</w:t>
      </w:r>
    </w:p>
    <w:p w14:paraId="589C5FB3" w14:textId="77777777" w:rsidR="0007024B" w:rsidRPr="0007024B" w:rsidRDefault="0007024B" w:rsidP="0007024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0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</w:t>
      </w:r>
      <w:proofErr w:type="gramStart"/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=(</w:t>
      </w:r>
      <w:proofErr w:type="gramEnd"/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1+0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​)⋅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0⋅Precision+Recall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Precision⋅Recall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​=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Precision⋅Recall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​=Precision.</w:t>
      </w: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 Therefore, the minimum value of </w:t>
      </w: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β</w:t>
      </w: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 is zero, and at this value, we get the precision.</w:t>
      </w:r>
    </w:p>
    <w:p w14:paraId="021038C9" w14:textId="77777777" w:rsidR="0007024B" w:rsidRPr="0007024B" w:rsidRDefault="0007024B" w:rsidP="0007024B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 xml:space="preserve">Now, notice that if N is </w:t>
      </w:r>
      <w:proofErr w:type="gramStart"/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really large</w:t>
      </w:r>
      <w:proofErr w:type="gramEnd"/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, then</w:t>
      </w:r>
    </w:p>
    <w:p w14:paraId="435F39EE" w14:textId="77777777" w:rsidR="0007024B" w:rsidRPr="0007024B" w:rsidRDefault="0007024B" w:rsidP="0007024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β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​=(1+</w:t>
      </w: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proofErr w:type="gramStart"/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​)⋅</w:t>
      </w:r>
      <w:proofErr w:type="gramEnd"/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​⋅Precision+Recall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Precision⋅Recall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​=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1+</w:t>
      </w:r>
      <w:r w:rsidRPr="0007024B">
        <w:rPr>
          <w:rFonts w:ascii="KaTeX_Math" w:eastAsia="Times New Roman" w:hAnsi="KaTeX_Math" w:cs="Helvetica"/>
          <w:i/>
          <w:iCs/>
          <w:color w:val="4F4F4F"/>
          <w:sz w:val="14"/>
          <w:szCs w:val="14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KaTeX_Math" w:eastAsia="Times New Roman" w:hAnsi="KaTeX_Math" w:cs="Helvetica"/>
          <w:i/>
          <w:iCs/>
          <w:color w:val="4F4F4F"/>
          <w:sz w:val="14"/>
          <w:szCs w:val="14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​Precision+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1+</w:t>
      </w:r>
      <w:r w:rsidRPr="0007024B">
        <w:rPr>
          <w:rFonts w:ascii="KaTeX_Math" w:eastAsia="Times New Roman" w:hAnsi="KaTeX_Math" w:cs="Helvetica"/>
          <w:i/>
          <w:iCs/>
          <w:color w:val="4F4F4F"/>
          <w:sz w:val="14"/>
          <w:szCs w:val="14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1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​Recall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Precision⋅Recall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​.</w:t>
      </w:r>
    </w:p>
    <w:p w14:paraId="373E412C" w14:textId="77777777" w:rsidR="0007024B" w:rsidRPr="0007024B" w:rsidRDefault="0007024B" w:rsidP="0007024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As </w:t>
      </w: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N</w:t>
      </w: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 goes to infinity, we can see that 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1+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1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</w:t>
      </w: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 goes to zero, and 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1+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14"/>
          <w:szCs w:val="14"/>
          <w:bdr w:val="none" w:sz="0" w:space="0" w:color="auto" w:frame="1"/>
        </w:rPr>
        <w:t>2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</w:t>
      </w: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 goes to 1.</w:t>
      </w:r>
    </w:p>
    <w:p w14:paraId="6A56FA11" w14:textId="77777777" w:rsidR="0007024B" w:rsidRPr="0007024B" w:rsidRDefault="0007024B" w:rsidP="0007024B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Therefore, if we take the limit, we have</w:t>
      </w:r>
    </w:p>
    <w:p w14:paraId="25C44A26" w14:textId="77777777" w:rsidR="0007024B" w:rsidRPr="0007024B" w:rsidRDefault="0007024B" w:rsidP="0007024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lim</w:t>
      </w:r>
      <w:proofErr w:type="spellEnd"/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→∞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</w:t>
      </w:r>
      <w:r w:rsidRPr="0007024B">
        <w:rPr>
          <w:rFonts w:ascii="KaTeX_Math" w:eastAsia="Times New Roman" w:hAnsi="KaTeX_Math" w:cs="Helvetica"/>
          <w:i/>
          <w:iCs/>
          <w:color w:val="4F4F4F"/>
          <w:sz w:val="29"/>
          <w:szCs w:val="29"/>
          <w:bdr w:val="none" w:sz="0" w:space="0" w:color="auto" w:frame="1"/>
        </w:rPr>
        <w:t>F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KaTeX_Math" w:eastAsia="Times New Roman" w:hAnsi="KaTeX_Math" w:cs="Helvetica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​=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1⋅Precision+0⋅Recall</w:t>
      </w:r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​​</w:t>
      </w:r>
      <w:proofErr w:type="spellStart"/>
      <w:r w:rsidRPr="0007024B">
        <w:rPr>
          <w:rFonts w:ascii="inherit" w:eastAsia="Times New Roman" w:hAnsi="inherit" w:cs="Helvetica"/>
          <w:color w:val="4F4F4F"/>
          <w:sz w:val="20"/>
          <w:szCs w:val="20"/>
          <w:bdr w:val="none" w:sz="0" w:space="0" w:color="auto" w:frame="1"/>
        </w:rPr>
        <w:t>Precision⋅Recall</w:t>
      </w:r>
      <w:proofErr w:type="spellEnd"/>
      <w:r w:rsidRPr="0007024B">
        <w:rPr>
          <w:rFonts w:ascii="inherit" w:eastAsia="Times New Roman" w:hAnsi="inherit" w:cs="Helvetica"/>
          <w:color w:val="4F4F4F"/>
          <w:sz w:val="2"/>
          <w:szCs w:val="2"/>
          <w:bdr w:val="none" w:sz="0" w:space="0" w:color="auto" w:frame="1"/>
        </w:rPr>
        <w:t>​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​=Recall.</w:t>
      </w:r>
    </w:p>
    <w:p w14:paraId="765D63D3" w14:textId="77777777" w:rsidR="0007024B" w:rsidRPr="0007024B" w:rsidRDefault="0007024B" w:rsidP="0007024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7024B">
        <w:rPr>
          <w:rFonts w:ascii="Helvetica" w:eastAsia="Times New Roman" w:hAnsi="Helvetica" w:cs="Helvetica"/>
          <w:color w:val="4F4F4F"/>
          <w:sz w:val="24"/>
          <w:szCs w:val="24"/>
        </w:rPr>
        <w:t>Thus, to conclude, the boundaries of beta are between 0 and </w:t>
      </w:r>
      <w:r w:rsidRPr="0007024B">
        <w:rPr>
          <w:rFonts w:ascii="inherit" w:eastAsia="Times New Roman" w:hAnsi="inherit" w:cs="Helvetica"/>
          <w:color w:val="4F4F4F"/>
          <w:sz w:val="29"/>
          <w:szCs w:val="29"/>
          <w:bdr w:val="none" w:sz="0" w:space="0" w:color="auto" w:frame="1"/>
        </w:rPr>
        <w:t>∞.</w:t>
      </w:r>
    </w:p>
    <w:p w14:paraId="77CB958D" w14:textId="77777777" w:rsidR="0007024B" w:rsidRPr="0007024B" w:rsidRDefault="0007024B" w:rsidP="000702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If </w:t>
      </w:r>
      <w:r w:rsidRPr="0007024B">
        <w:rPr>
          <w:rFonts w:ascii="KaTeX_Math" w:eastAsia="Times New Roman" w:hAnsi="KaTeX_Math" w:cs="Helvetica"/>
          <w:i/>
          <w:iCs/>
          <w:color w:val="4F4F4F"/>
          <w:sz w:val="28"/>
          <w:szCs w:val="28"/>
          <w:bdr w:val="none" w:sz="0" w:space="0" w:color="auto" w:frame="1"/>
        </w:rPr>
        <w:t>β</w:t>
      </w:r>
      <w:r w:rsidRPr="0007024B">
        <w:rPr>
          <w:rFonts w:ascii="inherit" w:eastAsia="Times New Roman" w:hAnsi="inherit" w:cs="Helvetica"/>
          <w:color w:val="4F4F4F"/>
          <w:sz w:val="28"/>
          <w:szCs w:val="28"/>
          <w:bdr w:val="none" w:sz="0" w:space="0" w:color="auto" w:frame="1"/>
        </w:rPr>
        <w:t>=0,</w:t>
      </w: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 then we get </w:t>
      </w:r>
      <w:r w:rsidRPr="0007024B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precision</w:t>
      </w: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14:paraId="583544D2" w14:textId="77777777" w:rsidR="0007024B" w:rsidRPr="0007024B" w:rsidRDefault="0007024B" w:rsidP="000702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If </w:t>
      </w:r>
      <w:r w:rsidRPr="0007024B">
        <w:rPr>
          <w:rFonts w:ascii="KaTeX_Math" w:eastAsia="Times New Roman" w:hAnsi="KaTeX_Math" w:cs="Helvetica"/>
          <w:i/>
          <w:iCs/>
          <w:color w:val="4F4F4F"/>
          <w:sz w:val="28"/>
          <w:szCs w:val="28"/>
          <w:bdr w:val="none" w:sz="0" w:space="0" w:color="auto" w:frame="1"/>
        </w:rPr>
        <w:t>β</w:t>
      </w:r>
      <w:r w:rsidRPr="0007024B">
        <w:rPr>
          <w:rFonts w:ascii="inherit" w:eastAsia="Times New Roman" w:hAnsi="inherit" w:cs="Helvetica"/>
          <w:color w:val="4F4F4F"/>
          <w:sz w:val="28"/>
          <w:szCs w:val="28"/>
          <w:bdr w:val="none" w:sz="0" w:space="0" w:color="auto" w:frame="1"/>
        </w:rPr>
        <w:t>=∞,</w:t>
      </w: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 then we get </w:t>
      </w:r>
      <w:r w:rsidRPr="0007024B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recall</w:t>
      </w: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14:paraId="0E9E1D36" w14:textId="77777777" w:rsidR="0007024B" w:rsidRPr="0007024B" w:rsidRDefault="0007024B" w:rsidP="000702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For other values of </w:t>
      </w:r>
      <w:r w:rsidRPr="0007024B">
        <w:rPr>
          <w:rFonts w:ascii="KaTeX_Math" w:eastAsia="Times New Roman" w:hAnsi="KaTeX_Math" w:cs="Helvetica"/>
          <w:i/>
          <w:iCs/>
          <w:color w:val="4F4F4F"/>
          <w:sz w:val="28"/>
          <w:szCs w:val="28"/>
          <w:bdr w:val="none" w:sz="0" w:space="0" w:color="auto" w:frame="1"/>
        </w:rPr>
        <w:t>β</w:t>
      </w:r>
      <w:r w:rsidRPr="0007024B">
        <w:rPr>
          <w:rFonts w:ascii="inherit" w:eastAsia="Times New Roman" w:hAnsi="inherit" w:cs="Helvetica"/>
          <w:color w:val="4F4F4F"/>
          <w:sz w:val="28"/>
          <w:szCs w:val="28"/>
          <w:bdr w:val="none" w:sz="0" w:space="0" w:color="auto" w:frame="1"/>
        </w:rPr>
        <w:t>,</w:t>
      </w: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 if they are close to 0, we get something close to precision, if they are large numbers, then we get something close to recall, and if </w:t>
      </w:r>
      <w:r w:rsidRPr="0007024B">
        <w:rPr>
          <w:rFonts w:ascii="KaTeX_Math" w:eastAsia="Times New Roman" w:hAnsi="KaTeX_Math" w:cs="Helvetica"/>
          <w:i/>
          <w:iCs/>
          <w:color w:val="4F4F4F"/>
          <w:sz w:val="28"/>
          <w:szCs w:val="28"/>
          <w:bdr w:val="none" w:sz="0" w:space="0" w:color="auto" w:frame="1"/>
        </w:rPr>
        <w:t>β</w:t>
      </w:r>
      <w:r w:rsidRPr="0007024B">
        <w:rPr>
          <w:rFonts w:ascii="inherit" w:eastAsia="Times New Roman" w:hAnsi="inherit" w:cs="Helvetica"/>
          <w:color w:val="4F4F4F"/>
          <w:sz w:val="28"/>
          <w:szCs w:val="28"/>
          <w:bdr w:val="none" w:sz="0" w:space="0" w:color="auto" w:frame="1"/>
        </w:rPr>
        <w:t>=1,</w:t>
      </w: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 then we get the </w:t>
      </w:r>
      <w:r w:rsidRPr="0007024B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harmonic mean</w:t>
      </w:r>
      <w:r w:rsidRPr="0007024B">
        <w:rPr>
          <w:rFonts w:ascii="inherit" w:eastAsia="Times New Roman" w:hAnsi="inherit" w:cs="Helvetica"/>
          <w:color w:val="4F4F4F"/>
          <w:sz w:val="23"/>
          <w:szCs w:val="23"/>
        </w:rPr>
        <w:t> of precision and recall.</w:t>
      </w:r>
    </w:p>
    <w:p w14:paraId="33FA9B97" w14:textId="77777777" w:rsidR="0007024B" w:rsidRDefault="0007024B">
      <w:bookmarkStart w:id="0" w:name="_GoBack"/>
      <w:bookmarkEnd w:id="0"/>
    </w:p>
    <w:sectPr w:rsidR="0007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323D"/>
    <w:multiLevelType w:val="hybridMultilevel"/>
    <w:tmpl w:val="01BC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6A08"/>
    <w:multiLevelType w:val="multilevel"/>
    <w:tmpl w:val="F87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D328EE"/>
    <w:multiLevelType w:val="hybridMultilevel"/>
    <w:tmpl w:val="FD28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LYwNDUxNTAzNTBV0lEKTi0uzszPAykwqgUAX35zFiwAAAA="/>
  </w:docVars>
  <w:rsids>
    <w:rsidRoot w:val="00F42C3E"/>
    <w:rsid w:val="0007024B"/>
    <w:rsid w:val="002564D5"/>
    <w:rsid w:val="002C1FC4"/>
    <w:rsid w:val="00353809"/>
    <w:rsid w:val="008F683E"/>
    <w:rsid w:val="00C51031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2FDF"/>
  <w15:chartTrackingRefBased/>
  <w15:docId w15:val="{D543DAE1-4F90-4605-9653-BBCC1530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02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07024B"/>
  </w:style>
  <w:style w:type="character" w:customStyle="1" w:styleId="fontsize-ensurer">
    <w:name w:val="fontsize-ensurer"/>
    <w:basedOn w:val="DefaultParagraphFont"/>
    <w:rsid w:val="0007024B"/>
  </w:style>
  <w:style w:type="character" w:customStyle="1" w:styleId="baseline-fix">
    <w:name w:val="baseline-fix"/>
    <w:basedOn w:val="DefaultParagraphFont"/>
    <w:rsid w:val="0007024B"/>
  </w:style>
  <w:style w:type="character" w:customStyle="1" w:styleId="mrel">
    <w:name w:val="mrel"/>
    <w:basedOn w:val="DefaultParagraphFont"/>
    <w:rsid w:val="0007024B"/>
  </w:style>
  <w:style w:type="character" w:customStyle="1" w:styleId="mpunct">
    <w:name w:val="mpunct"/>
    <w:basedOn w:val="DefaultParagraphFont"/>
    <w:rsid w:val="0007024B"/>
  </w:style>
  <w:style w:type="character" w:customStyle="1" w:styleId="mopen">
    <w:name w:val="mopen"/>
    <w:basedOn w:val="DefaultParagraphFont"/>
    <w:rsid w:val="0007024B"/>
  </w:style>
  <w:style w:type="character" w:customStyle="1" w:styleId="mbin">
    <w:name w:val="mbin"/>
    <w:basedOn w:val="DefaultParagraphFont"/>
    <w:rsid w:val="0007024B"/>
  </w:style>
  <w:style w:type="character" w:customStyle="1" w:styleId="mclose">
    <w:name w:val="mclose"/>
    <w:basedOn w:val="DefaultParagraphFont"/>
    <w:rsid w:val="0007024B"/>
  </w:style>
  <w:style w:type="character" w:customStyle="1" w:styleId="mop">
    <w:name w:val="mop"/>
    <w:basedOn w:val="DefaultParagraphFont"/>
    <w:rsid w:val="0007024B"/>
  </w:style>
  <w:style w:type="character" w:styleId="Strong">
    <w:name w:val="Strong"/>
    <w:basedOn w:val="DefaultParagraphFont"/>
    <w:uiPriority w:val="22"/>
    <w:qFormat/>
    <w:rsid w:val="00070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43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75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9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6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65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7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70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Scandizzo</dc:creator>
  <cp:keywords/>
  <dc:description/>
  <cp:lastModifiedBy>Mariano Scandizzo</cp:lastModifiedBy>
  <cp:revision>2</cp:revision>
  <dcterms:created xsi:type="dcterms:W3CDTF">2017-09-19T16:56:00Z</dcterms:created>
  <dcterms:modified xsi:type="dcterms:W3CDTF">2017-09-25T11:54:00Z</dcterms:modified>
</cp:coreProperties>
</file>