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1BFC" w14:textId="4F7D153F" w:rsidR="006C4474" w:rsidRPr="006C4474" w:rsidRDefault="006C4474" w:rsidP="006C4474">
      <w:pPr>
        <w:pStyle w:val="NormalWeb"/>
        <w:jc w:val="center"/>
        <w:rPr>
          <w:b/>
          <w:bCs/>
          <w:sz w:val="36"/>
          <w:szCs w:val="36"/>
        </w:rPr>
      </w:pPr>
      <w:r w:rsidRPr="006C4474">
        <w:rPr>
          <w:b/>
          <w:bCs/>
          <w:sz w:val="36"/>
          <w:szCs w:val="36"/>
        </w:rPr>
        <w:t>I</w:t>
      </w:r>
      <w:r w:rsidRPr="006C4474">
        <w:rPr>
          <w:b/>
          <w:bCs/>
          <w:sz w:val="36"/>
          <w:szCs w:val="36"/>
        </w:rPr>
        <w:t xml:space="preserve">nforme de Proyecto: </w:t>
      </w:r>
      <w:proofErr w:type="spellStart"/>
      <w:r w:rsidRPr="006C4474">
        <w:rPr>
          <w:b/>
          <w:bCs/>
          <w:sz w:val="36"/>
          <w:szCs w:val="36"/>
        </w:rPr>
        <w:t>TaskFlow</w:t>
      </w:r>
      <w:proofErr w:type="spellEnd"/>
    </w:p>
    <w:p w14:paraId="6D297B80" w14:textId="77777777" w:rsidR="006C4474" w:rsidRDefault="006C4474" w:rsidP="006C4474">
      <w:pPr>
        <w:pStyle w:val="NormalWeb"/>
        <w:jc w:val="center"/>
        <w:rPr>
          <w:b/>
          <w:bCs/>
        </w:rPr>
      </w:pPr>
    </w:p>
    <w:p w14:paraId="0DFDE2C5" w14:textId="0D3B434B" w:rsidR="006C4474" w:rsidRPr="006C4474" w:rsidRDefault="006C4474" w:rsidP="006C4474">
      <w:pPr>
        <w:pStyle w:val="NormalWeb"/>
      </w:pPr>
      <w:r>
        <w:rPr>
          <w:b/>
          <w:bCs/>
        </w:rPr>
        <w:t xml:space="preserve">Alumna: </w:t>
      </w:r>
      <w:r w:rsidRPr="006C4474">
        <w:t>Mariana Soledad Chacón Tejo</w:t>
      </w:r>
    </w:p>
    <w:p w14:paraId="14C37EE5" w14:textId="77777777" w:rsidR="006C4474" w:rsidRPr="006C4474" w:rsidRDefault="006C4474" w:rsidP="006C4474">
      <w:pPr>
        <w:pStyle w:val="NormalWeb"/>
      </w:pPr>
      <w:r w:rsidRPr="006C4474">
        <w:rPr>
          <w:b/>
          <w:bCs/>
        </w:rPr>
        <w:t>Descripción:</w:t>
      </w:r>
      <w:r w:rsidRPr="006C4474">
        <w:t xml:space="preserve"> Aplicación de lista de tareas interactiva.</w:t>
      </w:r>
    </w:p>
    <w:p w14:paraId="2AE7E3B2" w14:textId="77777777" w:rsidR="006C4474" w:rsidRPr="006C4474" w:rsidRDefault="006C4474" w:rsidP="006C4474">
      <w:pPr>
        <w:pStyle w:val="NormalWeb"/>
      </w:pPr>
      <w:r w:rsidRPr="006C4474">
        <w:rPr>
          <w:b/>
          <w:bCs/>
        </w:rPr>
        <w:t>Funcionalidades implementadas:</w:t>
      </w:r>
    </w:p>
    <w:p w14:paraId="1D16E89A" w14:textId="77777777" w:rsidR="006C4474" w:rsidRPr="006C4474" w:rsidRDefault="006C4474" w:rsidP="006C4474">
      <w:pPr>
        <w:pStyle w:val="NormalWeb"/>
        <w:numPr>
          <w:ilvl w:val="0"/>
          <w:numId w:val="1"/>
        </w:numPr>
      </w:pPr>
      <w:r w:rsidRPr="006C4474">
        <w:rPr>
          <w:b/>
          <w:bCs/>
        </w:rPr>
        <w:t>Gestión de Tareas:</w:t>
      </w:r>
      <w:r w:rsidRPr="006C4474">
        <w:t xml:space="preserve"> Permite añadir tareas manualmente mediante un formulario.</w:t>
      </w:r>
    </w:p>
    <w:p w14:paraId="12E6139F" w14:textId="77777777" w:rsidR="006C4474" w:rsidRPr="006C4474" w:rsidRDefault="006C4474" w:rsidP="006C4474">
      <w:pPr>
        <w:pStyle w:val="NormalWeb"/>
        <w:numPr>
          <w:ilvl w:val="0"/>
          <w:numId w:val="1"/>
        </w:numPr>
      </w:pPr>
      <w:r w:rsidRPr="006C4474">
        <w:rPr>
          <w:b/>
          <w:bCs/>
        </w:rPr>
        <w:t>Interactividad:</w:t>
      </w:r>
      <w:r w:rsidRPr="006C4474">
        <w:t xml:space="preserve"> Cada tarea cuenta con un botón de "</w:t>
      </w:r>
      <w:proofErr w:type="spellStart"/>
      <w:r w:rsidRPr="006C4474">
        <w:t>Check</w:t>
      </w:r>
      <w:proofErr w:type="spellEnd"/>
      <w:r w:rsidRPr="006C4474">
        <w:t>" para marcar como completada (aplicando estilos CSS dinámicos) y un botón de "Borrar" para eliminar elementos del DOM.</w:t>
      </w:r>
    </w:p>
    <w:p w14:paraId="1F8B6CAB" w14:textId="77777777" w:rsidR="006C4474" w:rsidRPr="006C4474" w:rsidRDefault="006C4474" w:rsidP="006C4474">
      <w:pPr>
        <w:pStyle w:val="NormalWeb"/>
        <w:numPr>
          <w:ilvl w:val="0"/>
          <w:numId w:val="1"/>
        </w:numPr>
      </w:pPr>
      <w:r w:rsidRPr="006C4474">
        <w:rPr>
          <w:b/>
          <w:bCs/>
        </w:rPr>
        <w:t>Consumo de API:</w:t>
      </w:r>
      <w:r w:rsidRPr="006C4474">
        <w:t xml:space="preserve"> Implementación de </w:t>
      </w:r>
      <w:proofErr w:type="spellStart"/>
      <w:r w:rsidRPr="006C4474">
        <w:rPr>
          <w:rStyle w:val="CdigoHTML"/>
          <w:rFonts w:eastAsiaTheme="majorEastAsia"/>
        </w:rPr>
        <w:t>fetch</w:t>
      </w:r>
      <w:proofErr w:type="spellEnd"/>
      <w:r w:rsidRPr="006C4474">
        <w:t xml:space="preserve"> para cargar datos externos desde la API </w:t>
      </w:r>
      <w:proofErr w:type="spellStart"/>
      <w:r w:rsidRPr="006C4474">
        <w:t>JSONPlaceholder</w:t>
      </w:r>
      <w:proofErr w:type="spellEnd"/>
      <w:r w:rsidRPr="006C4474">
        <w:t xml:space="preserve"> de forma asíncrona.</w:t>
      </w:r>
    </w:p>
    <w:p w14:paraId="42D48E8C" w14:textId="77777777" w:rsidR="006C4474" w:rsidRPr="006C4474" w:rsidRDefault="006C4474" w:rsidP="006C4474">
      <w:pPr>
        <w:pStyle w:val="NormalWeb"/>
        <w:numPr>
          <w:ilvl w:val="0"/>
          <w:numId w:val="1"/>
        </w:numPr>
      </w:pPr>
      <w:r w:rsidRPr="006C4474">
        <w:rPr>
          <w:b/>
          <w:bCs/>
        </w:rPr>
        <w:t>Diseño:</w:t>
      </w:r>
      <w:r w:rsidRPr="006C4474">
        <w:t xml:space="preserve"> Interfaz minimalista con paleta de colores pastel utilizando </w:t>
      </w:r>
      <w:proofErr w:type="spellStart"/>
      <w:r w:rsidRPr="006C4474">
        <w:t>Flexbox</w:t>
      </w:r>
      <w:proofErr w:type="spellEnd"/>
      <w:r w:rsidRPr="006C4474">
        <w:t xml:space="preserve"> para el posicionamiento.</w:t>
      </w:r>
    </w:p>
    <w:p w14:paraId="66609552" w14:textId="77777777" w:rsidR="00C96AFA" w:rsidRDefault="00C96AFA"/>
    <w:sectPr w:rsidR="00C96A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30878"/>
    <w:multiLevelType w:val="multilevel"/>
    <w:tmpl w:val="278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23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74"/>
    <w:rsid w:val="002149AF"/>
    <w:rsid w:val="006A274D"/>
    <w:rsid w:val="006C4474"/>
    <w:rsid w:val="00C85F0F"/>
    <w:rsid w:val="00C96AFA"/>
    <w:rsid w:val="00D7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38418"/>
  <w15:chartTrackingRefBased/>
  <w15:docId w15:val="{0E3334E4-5CA4-6C4C-B567-93926F9B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4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4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4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4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4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4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4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4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4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4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4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44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C4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chacon</dc:creator>
  <cp:keywords/>
  <dc:description/>
  <cp:lastModifiedBy>mariana chacon</cp:lastModifiedBy>
  <cp:revision>1</cp:revision>
  <dcterms:created xsi:type="dcterms:W3CDTF">2026-02-20T03:44:00Z</dcterms:created>
  <dcterms:modified xsi:type="dcterms:W3CDTF">2026-02-20T03:46:00Z</dcterms:modified>
</cp:coreProperties>
</file>